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AA" w:rsidRDefault="00BE55AA" w:rsidP="00BE55AA">
      <w:pPr>
        <w:tabs>
          <w:tab w:val="left" w:pos="851"/>
        </w:tabs>
        <w:jc w:val="center"/>
      </w:pPr>
      <w:r>
        <w:rPr>
          <w:noProof/>
        </w:rPr>
        <w:drawing>
          <wp:inline distT="0" distB="0" distL="0" distR="0">
            <wp:extent cx="5810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AA" w:rsidRDefault="00BE55AA" w:rsidP="00BE55AA">
      <w:pPr>
        <w:jc w:val="center"/>
      </w:pPr>
    </w:p>
    <w:p w:rsidR="00BE55AA" w:rsidRDefault="00BE55AA" w:rsidP="00BE55AA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 </w:t>
      </w:r>
    </w:p>
    <w:p w:rsidR="00BE55AA" w:rsidRDefault="00BE55AA" w:rsidP="00BE55AA">
      <w:pPr>
        <w:rPr>
          <w:b/>
        </w:rPr>
      </w:pPr>
    </w:p>
    <w:p w:rsidR="00BE55AA" w:rsidRDefault="00BE55AA" w:rsidP="00BE55AA">
      <w:pPr>
        <w:pStyle w:val="2"/>
        <w:rPr>
          <w:sz w:val="28"/>
        </w:rPr>
      </w:pPr>
      <w:r>
        <w:rPr>
          <w:sz w:val="28"/>
        </w:rPr>
        <w:t xml:space="preserve">СОВЕТА ДЯДЬКОВСКОГО СЕЛЬСКОГО ПОСЕЛЕНИЯ </w:t>
      </w:r>
    </w:p>
    <w:p w:rsidR="00BE55AA" w:rsidRDefault="00BE55AA" w:rsidP="00BE55AA">
      <w:pPr>
        <w:pStyle w:val="2"/>
        <w:rPr>
          <w:sz w:val="28"/>
        </w:rPr>
      </w:pPr>
      <w:r>
        <w:rPr>
          <w:sz w:val="28"/>
        </w:rPr>
        <w:t xml:space="preserve">КОРЕНОВСКОГО   РАЙОНА </w:t>
      </w:r>
    </w:p>
    <w:p w:rsidR="00BE55AA" w:rsidRDefault="00BE55AA" w:rsidP="00BE55AA">
      <w:pPr>
        <w:tabs>
          <w:tab w:val="left" w:pos="851"/>
        </w:tabs>
        <w:jc w:val="both"/>
        <w:rPr>
          <w:b/>
        </w:rPr>
      </w:pPr>
      <w:r>
        <w:rPr>
          <w:b/>
        </w:rPr>
        <w:t>от 00.1</w:t>
      </w:r>
      <w:r w:rsidR="00461515">
        <w:rPr>
          <w:b/>
        </w:rPr>
        <w:t>2</w:t>
      </w:r>
      <w:r>
        <w:rPr>
          <w:b/>
        </w:rPr>
        <w:t>.201</w:t>
      </w:r>
      <w:r w:rsidR="00461515">
        <w:rPr>
          <w:b/>
        </w:rPr>
        <w:t>2</w:t>
      </w:r>
      <w:r>
        <w:rPr>
          <w:b/>
        </w:rPr>
        <w:t xml:space="preserve">                                                                                                                      № </w:t>
      </w:r>
    </w:p>
    <w:p w:rsidR="00BE55AA" w:rsidRDefault="00BE55AA" w:rsidP="00BE55AA">
      <w:pPr>
        <w:jc w:val="center"/>
      </w:pPr>
      <w:r>
        <w:t>ст. Дядьковская</w:t>
      </w:r>
    </w:p>
    <w:p w:rsidR="00BE55AA" w:rsidRDefault="00BE55AA" w:rsidP="00BE55AA">
      <w:pPr>
        <w:jc w:val="center"/>
        <w:rPr>
          <w:b/>
          <w:bCs/>
        </w:rPr>
      </w:pPr>
    </w:p>
    <w:p w:rsidR="00BE55AA" w:rsidRPr="00A53CEF" w:rsidRDefault="00BE55AA" w:rsidP="00BE55AA">
      <w:pPr>
        <w:jc w:val="center"/>
        <w:rPr>
          <w:b/>
          <w:bCs/>
          <w:szCs w:val="28"/>
        </w:rPr>
      </w:pPr>
    </w:p>
    <w:p w:rsidR="00BE55AA" w:rsidRDefault="00BE55AA" w:rsidP="00BE55AA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Индикативный план социально-экономического развития Дядьковского сельского поселения Кореновского района на 201</w:t>
      </w:r>
      <w:r w:rsidR="003A746C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 </w:t>
      </w:r>
    </w:p>
    <w:p w:rsidR="00BE55AA" w:rsidRDefault="00BE55AA" w:rsidP="00BE55AA">
      <w:pPr>
        <w:pStyle w:val="11"/>
        <w:jc w:val="center"/>
        <w:rPr>
          <w:rFonts w:ascii="Times New Roman" w:hAnsi="Times New Roman"/>
          <w:b/>
          <w:sz w:val="28"/>
        </w:rPr>
      </w:pPr>
    </w:p>
    <w:p w:rsidR="00BE55AA" w:rsidRDefault="00BE55AA" w:rsidP="00BE55AA">
      <w:pPr>
        <w:pStyle w:val="11"/>
        <w:jc w:val="center"/>
        <w:rPr>
          <w:rFonts w:ascii="Times New Roman" w:hAnsi="Times New Roman"/>
          <w:sz w:val="28"/>
        </w:rPr>
      </w:pPr>
    </w:p>
    <w:p w:rsidR="00BE55AA" w:rsidRPr="00BE55AA" w:rsidRDefault="00BE55AA" w:rsidP="00BE55AA">
      <w:pPr>
        <w:ind w:firstLine="851"/>
        <w:jc w:val="both"/>
        <w:rPr>
          <w:sz w:val="28"/>
          <w:szCs w:val="28"/>
        </w:rPr>
      </w:pPr>
      <w:r w:rsidRPr="00BE55AA">
        <w:rPr>
          <w:sz w:val="28"/>
          <w:szCs w:val="28"/>
        </w:rPr>
        <w:t xml:space="preserve"> В соответствии с законом Краснодарского края от 10 июля 2001 года №384 – КЗ «О прогнозировании, индикативном планировании и программах социально-экономического  развития Краснодарского края»,  Совет Дядьковского сельского поселения   Кореновского района  </w:t>
      </w:r>
      <w:proofErr w:type="gramStart"/>
      <w:r w:rsidRPr="00BE55AA">
        <w:rPr>
          <w:sz w:val="28"/>
          <w:szCs w:val="28"/>
        </w:rPr>
        <w:t>р</w:t>
      </w:r>
      <w:proofErr w:type="gramEnd"/>
      <w:r w:rsidRPr="00BE55AA">
        <w:rPr>
          <w:sz w:val="28"/>
          <w:szCs w:val="28"/>
        </w:rPr>
        <w:t xml:space="preserve"> е ш и л:</w:t>
      </w:r>
    </w:p>
    <w:p w:rsidR="00BE55AA" w:rsidRDefault="00BE55AA" w:rsidP="00BE55AA">
      <w:pPr>
        <w:pStyle w:val="1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Индикативный план социально-экономического развития Дядьковского сельского поселения Кореновского района на 201</w:t>
      </w:r>
      <w:r w:rsidR="00A96A9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год (прилагается). </w:t>
      </w:r>
    </w:p>
    <w:p w:rsidR="00BE55AA" w:rsidRPr="008A534E" w:rsidRDefault="00BE55AA" w:rsidP="00BE55A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 </w:t>
      </w:r>
      <w:r w:rsidRPr="008A534E">
        <w:rPr>
          <w:rFonts w:ascii="Times New Roman" w:hAnsi="Times New Roman"/>
          <w:sz w:val="28"/>
          <w:szCs w:val="28"/>
        </w:rPr>
        <w:t>Обнародовать данное решение  на информационных стендах Дядьковского сельского поселения Кореновского района</w:t>
      </w:r>
      <w:r w:rsidR="00A96A9D">
        <w:rPr>
          <w:rFonts w:ascii="Times New Roman" w:hAnsi="Times New Roman"/>
          <w:sz w:val="28"/>
          <w:szCs w:val="28"/>
        </w:rPr>
        <w:t xml:space="preserve"> и на сайте  администрации в сети интернет</w:t>
      </w:r>
      <w:r w:rsidRPr="008A534E">
        <w:rPr>
          <w:rFonts w:ascii="Times New Roman" w:hAnsi="Times New Roman"/>
          <w:sz w:val="28"/>
          <w:szCs w:val="28"/>
        </w:rPr>
        <w:t>.</w:t>
      </w:r>
    </w:p>
    <w:p w:rsidR="00BE55AA" w:rsidRPr="00BE55AA" w:rsidRDefault="00BE55AA" w:rsidP="00BE55AA">
      <w:pPr>
        <w:ind w:firstLine="851"/>
        <w:jc w:val="both"/>
        <w:rPr>
          <w:sz w:val="28"/>
          <w:szCs w:val="28"/>
        </w:rPr>
      </w:pPr>
      <w:r w:rsidRPr="00BE55AA">
        <w:rPr>
          <w:spacing w:val="-1"/>
          <w:w w:val="90"/>
          <w:sz w:val="28"/>
          <w:szCs w:val="28"/>
        </w:rPr>
        <w:t>3</w:t>
      </w:r>
      <w:r w:rsidRPr="00BE55AA">
        <w:rPr>
          <w:sz w:val="28"/>
          <w:szCs w:val="28"/>
        </w:rPr>
        <w:t>.   Настоящее решение вступает в силу со дня его подписания.</w:t>
      </w:r>
    </w:p>
    <w:p w:rsidR="00BE55AA" w:rsidRPr="00BE55AA" w:rsidRDefault="00BE55AA" w:rsidP="00BE55AA">
      <w:pPr>
        <w:pStyle w:val="ConsPlusNormal"/>
        <w:ind w:firstLine="851"/>
        <w:rPr>
          <w:sz w:val="28"/>
          <w:szCs w:val="28"/>
        </w:rPr>
      </w:pPr>
    </w:p>
    <w:p w:rsidR="00BE55AA" w:rsidRDefault="00BE55AA" w:rsidP="00BE55AA">
      <w:pPr>
        <w:pStyle w:val="ConsPlusNormal"/>
        <w:ind w:firstLine="851"/>
        <w:rPr>
          <w:rFonts w:ascii="Times New Roman" w:hAnsi="Times New Roman"/>
          <w:b/>
          <w:sz w:val="28"/>
          <w:szCs w:val="28"/>
        </w:rPr>
      </w:pPr>
    </w:p>
    <w:p w:rsidR="00BE55AA" w:rsidRPr="002F15F3" w:rsidRDefault="00BE55AA" w:rsidP="00BE55A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F15F3">
        <w:rPr>
          <w:rFonts w:ascii="Times New Roman" w:hAnsi="Times New Roman"/>
          <w:sz w:val="28"/>
          <w:szCs w:val="28"/>
        </w:rPr>
        <w:t>Глава Дядьковского</w:t>
      </w:r>
    </w:p>
    <w:p w:rsidR="00BE55AA" w:rsidRPr="000D3A42" w:rsidRDefault="00BE55AA" w:rsidP="00BE55AA">
      <w:pPr>
        <w:pStyle w:val="3"/>
        <w:tabs>
          <w:tab w:val="clear" w:pos="720"/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D3A42">
        <w:rPr>
          <w:rFonts w:ascii="Times New Roman" w:hAnsi="Times New Roman"/>
          <w:b w:val="0"/>
          <w:sz w:val="28"/>
          <w:szCs w:val="28"/>
        </w:rPr>
        <w:t xml:space="preserve">сельского поселения   </w:t>
      </w:r>
    </w:p>
    <w:p w:rsidR="00BE55AA" w:rsidRPr="00E92751" w:rsidRDefault="00BE55AA" w:rsidP="00BE55AA">
      <w:pPr>
        <w:rPr>
          <w:sz w:val="28"/>
          <w:szCs w:val="28"/>
        </w:rPr>
      </w:pPr>
      <w:r w:rsidRPr="00E92751">
        <w:rPr>
          <w:sz w:val="28"/>
          <w:szCs w:val="28"/>
        </w:rPr>
        <w:t>Кореновского района                                                                       Т.Т.Коваленко</w:t>
      </w:r>
    </w:p>
    <w:p w:rsidR="00BE55AA" w:rsidRPr="00E92751" w:rsidRDefault="00BE55AA" w:rsidP="00BE55AA">
      <w:pPr>
        <w:rPr>
          <w:sz w:val="28"/>
          <w:szCs w:val="28"/>
        </w:rPr>
      </w:pPr>
    </w:p>
    <w:p w:rsidR="00BE55AA" w:rsidRDefault="00BE55AA" w:rsidP="00BE55AA">
      <w:pPr>
        <w:rPr>
          <w:szCs w:val="28"/>
        </w:rPr>
      </w:pPr>
    </w:p>
    <w:p w:rsidR="005E5E47" w:rsidRDefault="005E5E47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p w:rsidR="0014090C" w:rsidRDefault="0014090C" w:rsidP="005E5E47">
      <w:pPr>
        <w:rPr>
          <w:sz w:val="28"/>
          <w:szCs w:val="28"/>
        </w:rPr>
      </w:pPr>
    </w:p>
    <w:p w:rsidR="0014090C" w:rsidRDefault="0014090C" w:rsidP="005E5E47">
      <w:pPr>
        <w:rPr>
          <w:sz w:val="28"/>
          <w:szCs w:val="28"/>
        </w:rPr>
      </w:pPr>
    </w:p>
    <w:p w:rsidR="0014090C" w:rsidRDefault="0014090C" w:rsidP="005E5E47">
      <w:pPr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4090C" w:rsidTr="0014090C">
        <w:tc>
          <w:tcPr>
            <w:tcW w:w="2500" w:type="pct"/>
          </w:tcPr>
          <w:p w:rsidR="0014090C" w:rsidRDefault="0014090C" w:rsidP="005E5E47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14090C" w:rsidRDefault="0014090C" w:rsidP="0014090C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 xml:space="preserve">ПРИЛОЖЕНИЕ </w:t>
            </w:r>
          </w:p>
          <w:p w:rsidR="0014090C" w:rsidRPr="00E92751" w:rsidRDefault="0014090C" w:rsidP="0014090C">
            <w:pPr>
              <w:jc w:val="center"/>
              <w:rPr>
                <w:sz w:val="28"/>
                <w:szCs w:val="28"/>
              </w:rPr>
            </w:pPr>
          </w:p>
          <w:p w:rsidR="0014090C" w:rsidRPr="00E92751" w:rsidRDefault="0014090C" w:rsidP="0014090C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УТВЕРЖДЕН</w:t>
            </w:r>
          </w:p>
          <w:p w:rsidR="0014090C" w:rsidRPr="00E92751" w:rsidRDefault="0014090C" w:rsidP="0014090C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решением Совета Дядьковского</w:t>
            </w:r>
          </w:p>
          <w:p w:rsidR="0014090C" w:rsidRPr="00E92751" w:rsidRDefault="0014090C" w:rsidP="0014090C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сельского поселения</w:t>
            </w:r>
          </w:p>
          <w:p w:rsidR="0014090C" w:rsidRPr="00E92751" w:rsidRDefault="0014090C" w:rsidP="0014090C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Кореновского района</w:t>
            </w:r>
          </w:p>
          <w:p w:rsidR="0014090C" w:rsidRDefault="0014090C" w:rsidP="00461515">
            <w:pPr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от  00.1</w:t>
            </w:r>
            <w:r w:rsidR="00461515">
              <w:rPr>
                <w:sz w:val="28"/>
                <w:szCs w:val="28"/>
              </w:rPr>
              <w:t>2</w:t>
            </w:r>
            <w:r w:rsidRPr="00E92751">
              <w:rPr>
                <w:sz w:val="28"/>
                <w:szCs w:val="28"/>
              </w:rPr>
              <w:t>.201</w:t>
            </w:r>
            <w:r w:rsidR="00461515">
              <w:rPr>
                <w:sz w:val="28"/>
                <w:szCs w:val="28"/>
              </w:rPr>
              <w:t>2</w:t>
            </w:r>
            <w:r w:rsidRPr="00E92751">
              <w:rPr>
                <w:sz w:val="28"/>
                <w:szCs w:val="28"/>
              </w:rPr>
              <w:t xml:space="preserve">   № 00</w:t>
            </w:r>
          </w:p>
        </w:tc>
      </w:tr>
    </w:tbl>
    <w:p w:rsidR="0014090C" w:rsidRDefault="0014090C" w:rsidP="005E5E47">
      <w:pPr>
        <w:rPr>
          <w:sz w:val="28"/>
          <w:szCs w:val="28"/>
        </w:rPr>
      </w:pPr>
    </w:p>
    <w:p w:rsidR="00BE55AA" w:rsidRDefault="00BE55AA" w:rsidP="005E5E47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544"/>
        <w:gridCol w:w="1276"/>
        <w:gridCol w:w="1276"/>
        <w:gridCol w:w="1134"/>
        <w:gridCol w:w="1275"/>
        <w:gridCol w:w="1134"/>
      </w:tblGrid>
      <w:tr w:rsidR="00E92751" w:rsidRPr="002F7F90" w:rsidTr="00E92751">
        <w:trPr>
          <w:trHeight w:val="660"/>
        </w:trPr>
        <w:tc>
          <w:tcPr>
            <w:tcW w:w="9639" w:type="dxa"/>
            <w:gridSpan w:val="6"/>
            <w:vAlign w:val="center"/>
            <w:hideMark/>
          </w:tcPr>
          <w:p w:rsidR="00E92751" w:rsidRPr="002F7F90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F7F90">
              <w:rPr>
                <w:color w:val="000000"/>
                <w:sz w:val="28"/>
                <w:szCs w:val="28"/>
              </w:rPr>
              <w:t>ндикативн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2F7F90">
              <w:rPr>
                <w:color w:val="000000"/>
                <w:sz w:val="28"/>
                <w:szCs w:val="28"/>
              </w:rPr>
              <w:t>план социально-экономического развития Дядьковского сельского поселения Кореновского района на 2013 год</w:t>
            </w:r>
          </w:p>
        </w:tc>
      </w:tr>
      <w:tr w:rsidR="00E92751" w:rsidRPr="002F7F90" w:rsidTr="00E92751">
        <w:trPr>
          <w:trHeight w:val="315"/>
        </w:trPr>
        <w:tc>
          <w:tcPr>
            <w:tcW w:w="3544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92751" w:rsidRPr="002F7F90" w:rsidRDefault="00E92751" w:rsidP="003807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282"/>
        </w:trPr>
        <w:tc>
          <w:tcPr>
            <w:tcW w:w="3544" w:type="dxa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134" w:type="dxa"/>
            <w:vMerge w:val="restart"/>
            <w:tcBorders>
              <w:top w:val="single" w:sz="4" w:space="0" w:color="3A3935"/>
              <w:left w:val="single" w:sz="4" w:space="0" w:color="3A3935"/>
              <w:bottom w:val="nil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2012 г. в % к 2011 г.</w:t>
            </w:r>
          </w:p>
        </w:tc>
        <w:tc>
          <w:tcPr>
            <w:tcW w:w="1275" w:type="dxa"/>
            <w:tcBorders>
              <w:top w:val="single" w:sz="4" w:space="0" w:color="3A3935"/>
              <w:left w:val="nil"/>
              <w:bottom w:val="single" w:sz="4" w:space="0" w:color="3A3935"/>
              <w:right w:val="nil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vMerge w:val="restart"/>
            <w:tcBorders>
              <w:top w:val="single" w:sz="4" w:space="0" w:color="3A3935"/>
              <w:left w:val="single" w:sz="4" w:space="0" w:color="3A3935"/>
              <w:bottom w:val="nil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2013 г. в % к 2012 г.</w:t>
            </w:r>
          </w:p>
        </w:tc>
      </w:tr>
      <w:tr w:rsidR="00E92751" w:rsidRPr="00E92751" w:rsidTr="00E92751">
        <w:trPr>
          <w:trHeight w:val="480"/>
        </w:trPr>
        <w:tc>
          <w:tcPr>
            <w:tcW w:w="3544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/>
            <w:tcBorders>
              <w:top w:val="single" w:sz="4" w:space="0" w:color="3A3935"/>
              <w:left w:val="single" w:sz="4" w:space="0" w:color="3A3935"/>
              <w:bottom w:val="nil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прогноз</w:t>
            </w:r>
          </w:p>
        </w:tc>
        <w:tc>
          <w:tcPr>
            <w:tcW w:w="1134" w:type="dxa"/>
            <w:vMerge/>
            <w:tcBorders>
              <w:top w:val="single" w:sz="4" w:space="0" w:color="3A3935"/>
              <w:left w:val="single" w:sz="4" w:space="0" w:color="3A3935"/>
              <w:bottom w:val="nil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100,2</w:t>
            </w:r>
          </w:p>
        </w:tc>
      </w:tr>
      <w:tr w:rsidR="00E92751" w:rsidRPr="00E92751" w:rsidTr="00E9275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112,9</w:t>
            </w:r>
          </w:p>
        </w:tc>
      </w:tr>
      <w:tr w:rsidR="00E92751" w:rsidRPr="00E92751" w:rsidTr="00E92751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экономически активного населения,  чел.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3A3935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nil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занятых в экономике,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89,67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103,12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103,1</w:t>
            </w:r>
          </w:p>
        </w:tc>
      </w:tr>
      <w:tr w:rsidR="00E92751" w:rsidRPr="00E92751" w:rsidTr="00E9275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104,7</w:t>
            </w:r>
          </w:p>
        </w:tc>
      </w:tr>
      <w:tr w:rsidR="00E92751" w:rsidRPr="00E92751" w:rsidTr="00E92751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92751">
              <w:rPr>
                <w:color w:val="000000"/>
                <w:sz w:val="28"/>
                <w:szCs w:val="28"/>
              </w:rPr>
              <w:t xml:space="preserve">Уровень регистрируемой безработицы, в % к численности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трудоспособного населения в трудоспособном возрасте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х</w:t>
            </w:r>
          </w:p>
        </w:tc>
      </w:tr>
      <w:tr w:rsidR="00E92751" w:rsidRPr="00E92751" w:rsidTr="00E92751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Прибыль прибыльных предприятий,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114,3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73002,6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108,5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 (E) 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4699,512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5102,484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5870,676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115,1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по крупным и средним предприятиям,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4699,512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5102,484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5870,676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115,1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Обрабатывающие производства (D),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107,7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по крупным и средним предприятиям, ты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107,7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Объем продукции сельского хозяйства всех категорий хозяйств,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млн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575,2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661,5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108,5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108,4</w:t>
            </w:r>
          </w:p>
        </w:tc>
      </w:tr>
      <w:tr w:rsidR="00E92751" w:rsidRPr="00E92751" w:rsidTr="00E92751">
        <w:trPr>
          <w:trHeight w:val="5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101,9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110,9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582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Зерновые и зернобобовые культуры (в весе  после доработки), тыс. тонн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115,1</w:t>
            </w:r>
          </w:p>
        </w:tc>
        <w:tc>
          <w:tcPr>
            <w:tcW w:w="1275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87,3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в том числе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E92751" w:rsidRPr="00E92751" w:rsidTr="00E92751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Соя, 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128,6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77,8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95,5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E92751" w:rsidRPr="00E92751" w:rsidTr="00E92751">
        <w:trPr>
          <w:trHeight w:val="5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Овощи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92751" w:rsidRPr="00E92751" w:rsidTr="00E92751">
        <w:trPr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в том числе крестьянских (фермерских) хозяйств и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66,67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Плоды и ягоды,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Мясо в живой массе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Молок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88,4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107,2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Яйц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всего, млн.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Улов рыбы в прудовых и других рыбоводных хозяйствах,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76,6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45,9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101,5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101,6</w:t>
            </w:r>
          </w:p>
        </w:tc>
      </w:tr>
      <w:tr w:rsidR="00E92751" w:rsidRPr="00E92751" w:rsidTr="00E92751">
        <w:trPr>
          <w:trHeight w:val="59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751">
              <w:rPr>
                <w:sz w:val="28"/>
                <w:szCs w:val="28"/>
              </w:rPr>
              <w:t>11,46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101,5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Численность поголовья сельскохозяйственных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103,9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5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104,2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Свиньи,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73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Овцы и козы,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102,1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Птица, тысяч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145,3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Оборот розничной торговли,  тыс. руб.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145332,0</w:t>
            </w:r>
          </w:p>
        </w:tc>
        <w:tc>
          <w:tcPr>
            <w:tcW w:w="1276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171090,0</w:t>
            </w:r>
          </w:p>
        </w:tc>
        <w:tc>
          <w:tcPr>
            <w:tcW w:w="1134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117,7</w:t>
            </w:r>
          </w:p>
        </w:tc>
        <w:tc>
          <w:tcPr>
            <w:tcW w:w="1275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188772,0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110,3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Оборот общественного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питания,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4636,44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110,9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Объем платных услуг населению,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112,6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по кругу крупных и средних,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2751" w:rsidRPr="00E92751" w:rsidTr="00E9275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Социальная сфера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Охват детей в возрасте 1-6 лет дошкольными учреждениями, %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мест в учреждениях дошкольного образования,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276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92751">
              <w:rPr>
                <w:color w:val="000000"/>
                <w:sz w:val="28"/>
                <w:szCs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Ввод в эксплуатацию: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жилых домов предприятиями всех форм собственности, 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162,7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E92751" w:rsidRPr="00E92751" w:rsidTr="00E92751">
        <w:trPr>
          <w:trHeight w:val="792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E92751" w:rsidRPr="00E92751" w:rsidTr="00E92751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врачами,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97,8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Обеспеченность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спортивными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402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больничных коек,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Удельный вес населения,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занимающегося спортом,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119,2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100,7</w:t>
            </w:r>
          </w:p>
        </w:tc>
      </w:tr>
      <w:tr w:rsidR="00E92751" w:rsidRPr="00E92751" w:rsidTr="00E9275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Малый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noWrap/>
            <w:vAlign w:val="center"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A3935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101,2</w:t>
            </w:r>
          </w:p>
        </w:tc>
      </w:tr>
      <w:tr w:rsidR="00E92751" w:rsidRPr="00E92751" w:rsidTr="00E9275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Общий объем расходов бюджета поселения на развитие и поддержку малого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Инфраструктурная обеспеченность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Протяженность освещенных улиц,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Протяженность канализационных сетей,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ind w:firstLineChars="100" w:firstLine="280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101,1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107,4</w:t>
            </w: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Протяженность отремонтированных автомобильных дорог местного значения, </w:t>
            </w:r>
            <w:proofErr w:type="gramStart"/>
            <w:r w:rsidRPr="00E9275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E927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92751" w:rsidRPr="00E92751" w:rsidTr="00E9275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Окружающая среда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2751" w:rsidRPr="00E92751" w:rsidTr="00E9275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3A3935"/>
              <w:bottom w:val="single" w:sz="4" w:space="0" w:color="3A3935"/>
              <w:right w:val="nil"/>
            </w:tcBorders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 xml:space="preserve">Степень загрязнения атмосферного воздуха (уровень превышения </w:t>
            </w:r>
            <w:r w:rsidRPr="00E92751">
              <w:rPr>
                <w:color w:val="000000"/>
                <w:sz w:val="28"/>
                <w:szCs w:val="28"/>
              </w:rPr>
              <w:lastRenderedPageBreak/>
              <w:t>предельно допустимой концентрации вр</w:t>
            </w:r>
            <w:bookmarkStart w:id="0" w:name="_GoBack"/>
            <w:bookmarkEnd w:id="0"/>
            <w:r w:rsidRPr="00E92751">
              <w:rPr>
                <w:color w:val="000000"/>
                <w:sz w:val="28"/>
                <w:szCs w:val="28"/>
              </w:rPr>
              <w:t>едных веществ в воздухе),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751" w:rsidRPr="00E92751" w:rsidRDefault="00E92751" w:rsidP="00E927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92751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E92751" w:rsidRPr="00E92751" w:rsidRDefault="00E92751" w:rsidP="00E92751">
      <w:pPr>
        <w:rPr>
          <w:sz w:val="28"/>
          <w:szCs w:val="28"/>
        </w:rPr>
      </w:pPr>
    </w:p>
    <w:p w:rsidR="00E92751" w:rsidRPr="00E92751" w:rsidRDefault="00E92751" w:rsidP="00E92751">
      <w:pPr>
        <w:rPr>
          <w:sz w:val="28"/>
          <w:szCs w:val="28"/>
        </w:rPr>
      </w:pPr>
    </w:p>
    <w:p w:rsidR="00E92751" w:rsidRPr="00E92751" w:rsidRDefault="00E92751" w:rsidP="00E92751">
      <w:pPr>
        <w:rPr>
          <w:sz w:val="28"/>
          <w:szCs w:val="28"/>
        </w:rPr>
      </w:pPr>
    </w:p>
    <w:p w:rsidR="0014090C" w:rsidRPr="002F15F3" w:rsidRDefault="0014090C" w:rsidP="001409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F15F3">
        <w:rPr>
          <w:rFonts w:ascii="Times New Roman" w:hAnsi="Times New Roman"/>
          <w:sz w:val="28"/>
          <w:szCs w:val="28"/>
        </w:rPr>
        <w:t>Глава Дядьковского</w:t>
      </w:r>
    </w:p>
    <w:p w:rsidR="0014090C" w:rsidRPr="000D3A42" w:rsidRDefault="0014090C" w:rsidP="0014090C">
      <w:pPr>
        <w:pStyle w:val="3"/>
        <w:tabs>
          <w:tab w:val="clear" w:pos="720"/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D3A42">
        <w:rPr>
          <w:rFonts w:ascii="Times New Roman" w:hAnsi="Times New Roman"/>
          <w:b w:val="0"/>
          <w:sz w:val="28"/>
          <w:szCs w:val="28"/>
        </w:rPr>
        <w:t xml:space="preserve">сельского поселения   </w:t>
      </w:r>
    </w:p>
    <w:p w:rsidR="0014090C" w:rsidRPr="00E92751" w:rsidRDefault="0014090C" w:rsidP="0014090C">
      <w:pPr>
        <w:rPr>
          <w:sz w:val="28"/>
          <w:szCs w:val="28"/>
        </w:rPr>
      </w:pPr>
      <w:r w:rsidRPr="00E92751">
        <w:rPr>
          <w:sz w:val="28"/>
          <w:szCs w:val="28"/>
        </w:rPr>
        <w:t>Кореновского района                                                                       Т.Т.Коваленко</w:t>
      </w:r>
    </w:p>
    <w:p w:rsidR="0014090C" w:rsidRPr="00E92751" w:rsidRDefault="0014090C" w:rsidP="0014090C">
      <w:pPr>
        <w:rPr>
          <w:sz w:val="28"/>
          <w:szCs w:val="28"/>
        </w:rPr>
      </w:pPr>
    </w:p>
    <w:p w:rsidR="00E92751" w:rsidRPr="00E92751" w:rsidRDefault="00E92751" w:rsidP="00E92751">
      <w:pPr>
        <w:rPr>
          <w:sz w:val="28"/>
          <w:szCs w:val="28"/>
        </w:rPr>
      </w:pPr>
    </w:p>
    <w:p w:rsidR="00E92751" w:rsidRP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E92751" w:rsidRDefault="00E92751" w:rsidP="00E92751">
      <w:pPr>
        <w:rPr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5E5E47" w:rsidRPr="00A96A9D" w:rsidRDefault="005E5E47" w:rsidP="005E5E47">
      <w:pPr>
        <w:rPr>
          <w:color w:val="FF0000"/>
          <w:sz w:val="28"/>
          <w:szCs w:val="28"/>
        </w:rPr>
      </w:pPr>
    </w:p>
    <w:p w:rsidR="00E3052D" w:rsidRPr="00A96A9D" w:rsidRDefault="00E3052D">
      <w:pPr>
        <w:rPr>
          <w:color w:val="FF0000"/>
        </w:rPr>
      </w:pPr>
    </w:p>
    <w:sectPr w:rsidR="00E3052D" w:rsidRPr="00A96A9D" w:rsidSect="0014090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47"/>
    <w:rsid w:val="00002EF2"/>
    <w:rsid w:val="0014090C"/>
    <w:rsid w:val="001851DF"/>
    <w:rsid w:val="00196B84"/>
    <w:rsid w:val="0025017D"/>
    <w:rsid w:val="002872F3"/>
    <w:rsid w:val="003A746C"/>
    <w:rsid w:val="003E139E"/>
    <w:rsid w:val="00461515"/>
    <w:rsid w:val="004638D3"/>
    <w:rsid w:val="00496B5F"/>
    <w:rsid w:val="004E1ECE"/>
    <w:rsid w:val="005C1222"/>
    <w:rsid w:val="005D0EE5"/>
    <w:rsid w:val="005E43FA"/>
    <w:rsid w:val="005E5E47"/>
    <w:rsid w:val="005F5D80"/>
    <w:rsid w:val="00605D30"/>
    <w:rsid w:val="006613B2"/>
    <w:rsid w:val="00685E96"/>
    <w:rsid w:val="006B6F7E"/>
    <w:rsid w:val="007D1833"/>
    <w:rsid w:val="00872BE6"/>
    <w:rsid w:val="008B448C"/>
    <w:rsid w:val="008C6ACA"/>
    <w:rsid w:val="008D50B7"/>
    <w:rsid w:val="008E2DE0"/>
    <w:rsid w:val="0091521C"/>
    <w:rsid w:val="00921FF5"/>
    <w:rsid w:val="009716C5"/>
    <w:rsid w:val="00993CD0"/>
    <w:rsid w:val="009A2D2E"/>
    <w:rsid w:val="009E7841"/>
    <w:rsid w:val="00A10941"/>
    <w:rsid w:val="00A31086"/>
    <w:rsid w:val="00A96A9D"/>
    <w:rsid w:val="00AA332D"/>
    <w:rsid w:val="00B1565F"/>
    <w:rsid w:val="00BD1154"/>
    <w:rsid w:val="00BE55AA"/>
    <w:rsid w:val="00C86D96"/>
    <w:rsid w:val="00DF6D42"/>
    <w:rsid w:val="00E3052D"/>
    <w:rsid w:val="00E70E92"/>
    <w:rsid w:val="00E92751"/>
    <w:rsid w:val="00F3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5AA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cs="Calibri"/>
      <w:b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55AA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cs="Calibri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E55AA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AA"/>
    <w:rPr>
      <w:rFonts w:ascii="Times New Roman" w:eastAsia="Times New Roman" w:hAnsi="Times New Roman" w:cs="Calibri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55AA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E55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Текст1"/>
    <w:basedOn w:val="a"/>
    <w:rsid w:val="00BE55AA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3">
    <w:name w:val="Plain Text"/>
    <w:basedOn w:val="a"/>
    <w:link w:val="12"/>
    <w:rsid w:val="00BE55A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BE55A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3"/>
    <w:rsid w:val="00BE55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E55AA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5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40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5AA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cs="Calibri"/>
      <w:b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55AA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cs="Calibri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E55AA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AA"/>
    <w:rPr>
      <w:rFonts w:ascii="Times New Roman" w:eastAsia="Times New Roman" w:hAnsi="Times New Roman" w:cs="Calibri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55AA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E55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Текст1"/>
    <w:basedOn w:val="a"/>
    <w:rsid w:val="00BE55AA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3">
    <w:name w:val="Plain Text"/>
    <w:basedOn w:val="a"/>
    <w:link w:val="12"/>
    <w:rsid w:val="00BE55A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BE55A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3"/>
    <w:rsid w:val="00BE55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E55AA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5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Ольга Евгеньевна</cp:lastModifiedBy>
  <cp:revision>15</cp:revision>
  <dcterms:created xsi:type="dcterms:W3CDTF">2011-11-08T06:34:00Z</dcterms:created>
  <dcterms:modified xsi:type="dcterms:W3CDTF">2012-12-18T07:33:00Z</dcterms:modified>
</cp:coreProperties>
</file>