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F1" w:rsidRPr="00D55FF1" w:rsidRDefault="00D55FF1" w:rsidP="00A11FF1">
      <w:pPr>
        <w:pStyle w:val="ConsPlusNormal"/>
        <w:spacing w:after="240"/>
        <w:jc w:val="center"/>
        <w:rPr>
          <w:b/>
          <w:i/>
        </w:rPr>
      </w:pPr>
      <w:r w:rsidRPr="00D55FF1">
        <w:rPr>
          <w:b/>
          <w:i/>
        </w:rPr>
        <w:t>МУНИЦИПАЛЬНАЯ ПРОГРАММА «ФОРМИРОВАНИЕ СОВРЕМЕННОЙ ГОРОДСКОЙ СРЕДЫ ДЯДЬКОВСКОГО СЕЛЬСКОГО ПОСЕЛЕНИЯ КОРЕНОВСКОГО РАЙОНА» НА 2018</w:t>
      </w:r>
      <w:r w:rsidR="00A225AC">
        <w:rPr>
          <w:b/>
          <w:i/>
        </w:rPr>
        <w:t>-2022</w:t>
      </w:r>
      <w:r w:rsidRPr="00D55FF1">
        <w:rPr>
          <w:b/>
          <w:i/>
        </w:rPr>
        <w:t xml:space="preserve"> ГОД</w:t>
      </w:r>
      <w:r w:rsidR="009D7897">
        <w:rPr>
          <w:b/>
          <w:i/>
        </w:rPr>
        <w:t>Ы</w:t>
      </w:r>
    </w:p>
    <w:p w:rsidR="00D55FF1" w:rsidRPr="00D55FF1" w:rsidRDefault="00D55FF1" w:rsidP="00D55FF1">
      <w:pPr>
        <w:pStyle w:val="ConsPlusNormal"/>
        <w:spacing w:after="240"/>
        <w:jc w:val="center"/>
      </w:pPr>
      <w:r w:rsidRPr="00D55FF1">
        <w:t>ПАСПОРТ</w:t>
      </w:r>
    </w:p>
    <w:tbl>
      <w:tblPr>
        <w:tblW w:w="97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236"/>
      </w:tblGrid>
      <w:tr w:rsidR="00D55FF1" w:rsidRPr="00A11ADE" w:rsidTr="00D1523A">
        <w:tc>
          <w:tcPr>
            <w:tcW w:w="3544" w:type="dxa"/>
          </w:tcPr>
          <w:p w:rsidR="00D55FF1" w:rsidRPr="00A11ADE" w:rsidRDefault="00D55FF1" w:rsidP="00E72143">
            <w:pPr>
              <w:pStyle w:val="ConsPlusNormal"/>
              <w:spacing w:line="276" w:lineRule="auto"/>
              <w:rPr>
                <w:szCs w:val="28"/>
              </w:rPr>
            </w:pPr>
            <w:r w:rsidRPr="00A11ADE">
              <w:rPr>
                <w:szCs w:val="28"/>
              </w:rPr>
              <w:t>Наименование Программы</w:t>
            </w:r>
          </w:p>
        </w:tc>
        <w:tc>
          <w:tcPr>
            <w:tcW w:w="6236" w:type="dxa"/>
          </w:tcPr>
          <w:p w:rsidR="00D55FF1" w:rsidRPr="00A11ADE" w:rsidRDefault="00D55FF1" w:rsidP="00E72143">
            <w:pPr>
              <w:pStyle w:val="ConsPlusNormal"/>
              <w:spacing w:line="276" w:lineRule="auto"/>
              <w:jc w:val="both"/>
              <w:rPr>
                <w:szCs w:val="28"/>
              </w:rPr>
            </w:pPr>
            <w:r>
              <w:rPr>
                <w:szCs w:val="28"/>
              </w:rPr>
              <w:t>Муниципальная программа «Формирование современной городской среды Дядьковского сельского поселения Кореновского района на 2018</w:t>
            </w:r>
            <w:r w:rsidR="009D7897">
              <w:rPr>
                <w:szCs w:val="28"/>
              </w:rPr>
              <w:t xml:space="preserve"> – 2022</w:t>
            </w:r>
            <w:r w:rsidRPr="00A11ADE">
              <w:rPr>
                <w:szCs w:val="28"/>
              </w:rPr>
              <w:t xml:space="preserve"> год</w:t>
            </w:r>
            <w:r w:rsidR="009D7897">
              <w:rPr>
                <w:szCs w:val="28"/>
              </w:rPr>
              <w:t>ы</w:t>
            </w:r>
            <w:r>
              <w:rPr>
                <w:szCs w:val="28"/>
              </w:rPr>
              <w:t>»</w:t>
            </w:r>
          </w:p>
        </w:tc>
      </w:tr>
      <w:tr w:rsidR="00D55FF1" w:rsidRPr="00A11ADE" w:rsidTr="00D1523A">
        <w:tc>
          <w:tcPr>
            <w:tcW w:w="3544" w:type="dxa"/>
          </w:tcPr>
          <w:p w:rsidR="00D55FF1" w:rsidRPr="00A11ADE" w:rsidRDefault="00D55FF1" w:rsidP="00E72143">
            <w:pPr>
              <w:pStyle w:val="ConsPlusNormal"/>
              <w:spacing w:line="276" w:lineRule="auto"/>
              <w:rPr>
                <w:szCs w:val="28"/>
              </w:rPr>
            </w:pPr>
            <w:r w:rsidRPr="00A11ADE">
              <w:rPr>
                <w:szCs w:val="28"/>
              </w:rPr>
              <w:t>Основание для разработки Программы</w:t>
            </w:r>
          </w:p>
        </w:tc>
        <w:tc>
          <w:tcPr>
            <w:tcW w:w="6236" w:type="dxa"/>
          </w:tcPr>
          <w:p w:rsidR="00D55FF1" w:rsidRPr="00B379ED" w:rsidRDefault="00D55FF1" w:rsidP="00B379ED">
            <w:pPr>
              <w:spacing w:line="276" w:lineRule="auto"/>
              <w:jc w:val="both"/>
              <w:rPr>
                <w:sz w:val="28"/>
                <w:szCs w:val="28"/>
              </w:rPr>
            </w:pPr>
            <w:r w:rsidRPr="00B379ED">
              <w:rPr>
                <w:sz w:val="28"/>
                <w:szCs w:val="28"/>
              </w:rPr>
              <w:t>- Федеральный закон от 06.10.2003 года №131-ФЗ «Об общих принципах организации местного самоуправления в Российской Федерации»;</w:t>
            </w:r>
          </w:p>
          <w:p w:rsidR="00D55FF1" w:rsidRPr="00B379ED" w:rsidRDefault="00D55FF1" w:rsidP="00B379ED">
            <w:pPr>
              <w:spacing w:before="240" w:line="276" w:lineRule="auto"/>
              <w:jc w:val="both"/>
              <w:rPr>
                <w:sz w:val="28"/>
                <w:szCs w:val="28"/>
              </w:rPr>
            </w:pPr>
            <w:r w:rsidRPr="00B379ED">
              <w:rPr>
                <w:sz w:val="28"/>
                <w:szCs w:val="28"/>
              </w:rPr>
              <w:t>- 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D55FF1" w:rsidRPr="00B379ED" w:rsidRDefault="00765E51" w:rsidP="00B379ED">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415"/>
                <w:tab w:val="left" w:pos="9415"/>
                <w:tab w:val="left" w:pos="9415"/>
              </w:tabs>
              <w:spacing w:before="240" w:line="276" w:lineRule="auto"/>
              <w:jc w:val="both"/>
              <w:rPr>
                <w:noProof/>
                <w:sz w:val="28"/>
                <w:szCs w:val="28"/>
              </w:rPr>
            </w:pPr>
            <w:r w:rsidRPr="00B379ED">
              <w:rPr>
                <w:sz w:val="28"/>
                <w:szCs w:val="28"/>
              </w:rPr>
              <w:t>- </w:t>
            </w:r>
            <w:r w:rsidRPr="00B379ED">
              <w:rPr>
                <w:noProof/>
                <w:sz w:val="28"/>
                <w:szCs w:val="28"/>
              </w:rPr>
              <w:t>Приказ от 13 апреля 2017 №711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00E26E42" w:rsidRPr="00B379ED">
              <w:rPr>
                <w:noProof/>
                <w:sz w:val="28"/>
                <w:szCs w:val="28"/>
              </w:rPr>
              <w:t>;</w:t>
            </w:r>
          </w:p>
          <w:p w:rsidR="00E26E42" w:rsidRPr="00B379ED" w:rsidRDefault="00E26E42" w:rsidP="00B379ED">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415"/>
                <w:tab w:val="left" w:pos="9415"/>
                <w:tab w:val="left" w:pos="9415"/>
              </w:tabs>
              <w:spacing w:before="240" w:line="276" w:lineRule="auto"/>
              <w:jc w:val="both"/>
              <w:rPr>
                <w:noProof/>
                <w:sz w:val="28"/>
                <w:szCs w:val="28"/>
              </w:rPr>
            </w:pPr>
            <w:r w:rsidRPr="00B379ED">
              <w:rPr>
                <w:noProof/>
                <w:sz w:val="28"/>
                <w:szCs w:val="28"/>
              </w:rPr>
              <w:t>- Постановление главы администрации (губернатора) Краснодарского края №655 от 31.08.2017 г.</w:t>
            </w:r>
          </w:p>
        </w:tc>
      </w:tr>
      <w:tr w:rsidR="00D55FF1" w:rsidRPr="00A11ADE" w:rsidTr="00D1523A">
        <w:tc>
          <w:tcPr>
            <w:tcW w:w="3544" w:type="dxa"/>
          </w:tcPr>
          <w:p w:rsidR="00D55FF1" w:rsidRPr="00A11ADE" w:rsidRDefault="00D55FF1" w:rsidP="00E72143">
            <w:pPr>
              <w:pStyle w:val="ConsPlusNormal"/>
              <w:spacing w:line="276" w:lineRule="auto"/>
              <w:rPr>
                <w:szCs w:val="28"/>
              </w:rPr>
            </w:pPr>
            <w:r w:rsidRPr="00A11ADE">
              <w:rPr>
                <w:szCs w:val="28"/>
              </w:rPr>
              <w:t>Заказчик Программы</w:t>
            </w:r>
          </w:p>
        </w:tc>
        <w:tc>
          <w:tcPr>
            <w:tcW w:w="6236" w:type="dxa"/>
          </w:tcPr>
          <w:p w:rsidR="00765E51" w:rsidRDefault="00765E51" w:rsidP="00E72143">
            <w:pPr>
              <w:pStyle w:val="ConsPlusNormal"/>
              <w:spacing w:line="276" w:lineRule="auto"/>
              <w:jc w:val="both"/>
              <w:rPr>
                <w:szCs w:val="28"/>
              </w:rPr>
            </w:pPr>
            <w:proofErr w:type="spellStart"/>
            <w:r>
              <w:rPr>
                <w:szCs w:val="28"/>
              </w:rPr>
              <w:t>Дядьковское</w:t>
            </w:r>
            <w:proofErr w:type="spellEnd"/>
            <w:r>
              <w:rPr>
                <w:szCs w:val="28"/>
              </w:rPr>
              <w:t xml:space="preserve"> сельское поселение </w:t>
            </w:r>
          </w:p>
          <w:p w:rsidR="00D55FF1" w:rsidRPr="00A11ADE" w:rsidRDefault="00765E51" w:rsidP="00E72143">
            <w:pPr>
              <w:pStyle w:val="ConsPlusNormal"/>
              <w:spacing w:line="276" w:lineRule="auto"/>
              <w:jc w:val="both"/>
              <w:rPr>
                <w:szCs w:val="28"/>
              </w:rPr>
            </w:pPr>
            <w:r>
              <w:rPr>
                <w:szCs w:val="28"/>
              </w:rPr>
              <w:t>Кореновского района</w:t>
            </w:r>
            <w:r w:rsidR="00D55FF1" w:rsidRPr="00A11ADE">
              <w:rPr>
                <w:szCs w:val="28"/>
              </w:rPr>
              <w:t xml:space="preserve"> </w:t>
            </w:r>
          </w:p>
        </w:tc>
      </w:tr>
      <w:tr w:rsidR="00D55FF1" w:rsidRPr="00A11ADE" w:rsidTr="00D1523A">
        <w:tc>
          <w:tcPr>
            <w:tcW w:w="3544" w:type="dxa"/>
          </w:tcPr>
          <w:p w:rsidR="00D55FF1" w:rsidRPr="00A11ADE" w:rsidRDefault="00D55FF1" w:rsidP="00E72143">
            <w:pPr>
              <w:pStyle w:val="ConsPlusNormal"/>
              <w:spacing w:line="276" w:lineRule="auto"/>
              <w:rPr>
                <w:szCs w:val="28"/>
              </w:rPr>
            </w:pPr>
            <w:r w:rsidRPr="00A11ADE">
              <w:rPr>
                <w:szCs w:val="28"/>
              </w:rPr>
              <w:t>Разработчик Программы</w:t>
            </w:r>
          </w:p>
        </w:tc>
        <w:tc>
          <w:tcPr>
            <w:tcW w:w="6236" w:type="dxa"/>
          </w:tcPr>
          <w:p w:rsidR="00D55FF1" w:rsidRPr="00A11ADE" w:rsidRDefault="00765E51" w:rsidP="00E72143">
            <w:pPr>
              <w:pStyle w:val="ConsPlusNormal"/>
              <w:spacing w:line="276" w:lineRule="auto"/>
              <w:jc w:val="both"/>
              <w:rPr>
                <w:szCs w:val="28"/>
              </w:rPr>
            </w:pPr>
            <w:r>
              <w:rPr>
                <w:szCs w:val="28"/>
              </w:rPr>
              <w:t>ООО «Центр территориального развития»</w:t>
            </w:r>
          </w:p>
        </w:tc>
      </w:tr>
      <w:tr w:rsidR="00D55FF1" w:rsidRPr="00A11ADE" w:rsidTr="00D1523A">
        <w:tc>
          <w:tcPr>
            <w:tcW w:w="3544" w:type="dxa"/>
          </w:tcPr>
          <w:p w:rsidR="00D55FF1" w:rsidRPr="00A11ADE" w:rsidRDefault="00D55FF1" w:rsidP="00E72143">
            <w:pPr>
              <w:pStyle w:val="ConsPlusNormal"/>
              <w:spacing w:line="276" w:lineRule="auto"/>
              <w:rPr>
                <w:szCs w:val="28"/>
              </w:rPr>
            </w:pPr>
            <w:r w:rsidRPr="00A11ADE">
              <w:rPr>
                <w:szCs w:val="28"/>
              </w:rPr>
              <w:t>Исполнители Программы</w:t>
            </w:r>
          </w:p>
        </w:tc>
        <w:tc>
          <w:tcPr>
            <w:tcW w:w="6236" w:type="dxa"/>
          </w:tcPr>
          <w:p w:rsidR="00765E51" w:rsidRDefault="00765E51" w:rsidP="00E72143">
            <w:pPr>
              <w:pStyle w:val="ConsPlusNormal"/>
              <w:spacing w:line="276" w:lineRule="auto"/>
              <w:jc w:val="both"/>
              <w:rPr>
                <w:szCs w:val="28"/>
              </w:rPr>
            </w:pPr>
            <w:proofErr w:type="spellStart"/>
            <w:r>
              <w:rPr>
                <w:szCs w:val="28"/>
              </w:rPr>
              <w:t>Дядьковское</w:t>
            </w:r>
            <w:proofErr w:type="spellEnd"/>
            <w:r>
              <w:rPr>
                <w:szCs w:val="28"/>
              </w:rPr>
              <w:t xml:space="preserve"> сельское поселение </w:t>
            </w:r>
          </w:p>
          <w:p w:rsidR="00D55FF1" w:rsidRPr="00A11ADE" w:rsidRDefault="00765E51" w:rsidP="00E72143">
            <w:pPr>
              <w:pStyle w:val="ConsPlusNormal"/>
              <w:spacing w:line="276" w:lineRule="auto"/>
              <w:jc w:val="both"/>
              <w:rPr>
                <w:szCs w:val="28"/>
              </w:rPr>
            </w:pPr>
            <w:r>
              <w:rPr>
                <w:szCs w:val="28"/>
              </w:rPr>
              <w:t>Кореновского района</w:t>
            </w:r>
          </w:p>
        </w:tc>
      </w:tr>
      <w:tr w:rsidR="00E72143" w:rsidRPr="00A11ADE" w:rsidTr="00D1523A">
        <w:trPr>
          <w:trHeight w:val="9257"/>
        </w:trPr>
        <w:tc>
          <w:tcPr>
            <w:tcW w:w="3544" w:type="dxa"/>
          </w:tcPr>
          <w:p w:rsidR="00E72143" w:rsidRPr="00A11ADE" w:rsidRDefault="00E72143" w:rsidP="00E72143">
            <w:pPr>
              <w:pStyle w:val="ConsPlusNormal"/>
              <w:spacing w:line="276" w:lineRule="auto"/>
              <w:rPr>
                <w:szCs w:val="28"/>
              </w:rPr>
            </w:pPr>
            <w:r>
              <w:rPr>
                <w:szCs w:val="28"/>
              </w:rPr>
              <w:lastRenderedPageBreak/>
              <w:t>Цели</w:t>
            </w:r>
            <w:r w:rsidRPr="00A11ADE">
              <w:rPr>
                <w:szCs w:val="28"/>
              </w:rPr>
              <w:t xml:space="preserve"> Программы</w:t>
            </w:r>
          </w:p>
        </w:tc>
        <w:tc>
          <w:tcPr>
            <w:tcW w:w="6236" w:type="dxa"/>
          </w:tcPr>
          <w:p w:rsidR="00E72143" w:rsidRDefault="00E72143" w:rsidP="00E72143">
            <w:pPr>
              <w:pStyle w:val="ConsPlusNormal"/>
              <w:spacing w:line="276" w:lineRule="auto"/>
              <w:jc w:val="both"/>
            </w:pPr>
            <w:r>
              <w:rPr>
                <w:szCs w:val="28"/>
              </w:rPr>
              <w:t>- </w:t>
            </w:r>
            <w:r>
              <w:t>повышение уровня комфортности жизнедеятельности граждан посредством благоустройства территорий;</w:t>
            </w:r>
          </w:p>
          <w:p w:rsidR="00E72143" w:rsidRDefault="00E72143" w:rsidP="00A37289">
            <w:pPr>
              <w:pStyle w:val="a3"/>
              <w:shd w:val="clear" w:color="auto" w:fill="FFFFFF"/>
              <w:spacing w:before="240" w:beforeAutospacing="0" w:after="0" w:afterAutospacing="0" w:line="276" w:lineRule="auto"/>
              <w:ind w:firstLine="38"/>
              <w:jc w:val="both"/>
              <w:rPr>
                <w:color w:val="000000"/>
                <w:sz w:val="28"/>
                <w:szCs w:val="28"/>
              </w:rPr>
            </w:pPr>
            <w:r w:rsidRPr="00E72143">
              <w:rPr>
                <w:sz w:val="28"/>
                <w:szCs w:val="28"/>
              </w:rPr>
              <w:t>-</w:t>
            </w:r>
            <w:r>
              <w:rPr>
                <w:sz w:val="28"/>
                <w:szCs w:val="28"/>
              </w:rPr>
              <w:t> </w:t>
            </w:r>
            <w:r>
              <w:rPr>
                <w:color w:val="000000"/>
                <w:sz w:val="28"/>
                <w:szCs w:val="28"/>
              </w:rPr>
              <w:t>м</w:t>
            </w:r>
            <w:r w:rsidRPr="00E72143">
              <w:rPr>
                <w:color w:val="000000"/>
                <w:sz w:val="28"/>
                <w:szCs w:val="28"/>
              </w:rPr>
              <w:t xml:space="preserve">одернизация и создание доступных зон отдыха для населения, улучшение эстетического облика </w:t>
            </w:r>
            <w:r>
              <w:rPr>
                <w:color w:val="000000"/>
                <w:sz w:val="28"/>
                <w:szCs w:val="28"/>
              </w:rPr>
              <w:t>Дядьковского сельского поселения Кореновского района</w:t>
            </w:r>
            <w:r w:rsidRPr="00E72143">
              <w:rPr>
                <w:color w:val="000000"/>
                <w:sz w:val="28"/>
                <w:szCs w:val="28"/>
              </w:rPr>
              <w:t xml:space="preserve">,  обеспечение и создание безопасной, комфортной и эстетически привлекательной  среды проживания для   граждан на основании проведения  мероприятий  по </w:t>
            </w:r>
            <w:r>
              <w:rPr>
                <w:color w:val="000000"/>
                <w:sz w:val="28"/>
                <w:szCs w:val="28"/>
              </w:rPr>
              <w:t>благоустройству парков;</w:t>
            </w:r>
          </w:p>
          <w:p w:rsidR="00FA69B8" w:rsidRDefault="00FA69B8" w:rsidP="00A37289">
            <w:pPr>
              <w:pStyle w:val="ConsPlusNormal"/>
              <w:spacing w:before="240"/>
            </w:pPr>
            <w:r>
              <w:rPr>
                <w:color w:val="000000"/>
                <w:szCs w:val="28"/>
              </w:rPr>
              <w:t xml:space="preserve">- </w:t>
            </w:r>
            <w:r w:rsidRPr="006B24EF">
              <w:t>б</w:t>
            </w:r>
            <w:r>
              <w:t>лагоустройство общественных территорий Дядьковского сельского поселения Кореновского района</w:t>
            </w:r>
            <w:r w:rsidRPr="006B24EF">
              <w:t>;</w:t>
            </w:r>
          </w:p>
          <w:p w:rsidR="00FA69B8" w:rsidRDefault="00FA69B8" w:rsidP="00A37289">
            <w:pPr>
              <w:pStyle w:val="ConsPlusNormal"/>
              <w:spacing w:before="240"/>
              <w:jc w:val="both"/>
              <w:rPr>
                <w:szCs w:val="28"/>
              </w:rPr>
            </w:pPr>
            <w:r>
              <w:rPr>
                <w:szCs w:val="28"/>
              </w:rPr>
              <w:t>- совершенствование а</w:t>
            </w:r>
            <w:r w:rsidRPr="00A11ADE">
              <w:rPr>
                <w:szCs w:val="28"/>
              </w:rPr>
              <w:t xml:space="preserve">рхитектурно-художественного облика </w:t>
            </w:r>
            <w:r>
              <w:rPr>
                <w:szCs w:val="28"/>
              </w:rPr>
              <w:t>поселения</w:t>
            </w:r>
            <w:r w:rsidRPr="00A11ADE">
              <w:rPr>
                <w:szCs w:val="28"/>
              </w:rPr>
              <w:t>, размещение и соде</w:t>
            </w:r>
            <w:r>
              <w:rPr>
                <w:szCs w:val="28"/>
              </w:rPr>
              <w:t>ржание малых архитектурных форм;</w:t>
            </w:r>
          </w:p>
          <w:p w:rsidR="00E72143" w:rsidRPr="00A11ADE" w:rsidRDefault="00E72143" w:rsidP="00A37289">
            <w:pPr>
              <w:pStyle w:val="ConsPlusNormal"/>
              <w:spacing w:before="240" w:line="276" w:lineRule="auto"/>
              <w:jc w:val="both"/>
              <w:rPr>
                <w:szCs w:val="28"/>
              </w:rPr>
            </w:pPr>
            <w:r>
              <w:rPr>
                <w:szCs w:val="28"/>
              </w:rPr>
              <w:t>- </w:t>
            </w:r>
            <w:r w:rsidRPr="00A11ADE">
              <w:rPr>
                <w:szCs w:val="28"/>
              </w:rPr>
              <w:t xml:space="preserve">обеспечение жизненно важных социально-экономических интересов </w:t>
            </w:r>
            <w:r>
              <w:rPr>
                <w:szCs w:val="28"/>
              </w:rPr>
              <w:t>Дядьковского сельского поселения Кореновского района</w:t>
            </w:r>
            <w:r w:rsidRPr="00A11ADE">
              <w:rPr>
                <w:szCs w:val="28"/>
              </w:rPr>
              <w:t>;</w:t>
            </w:r>
          </w:p>
          <w:p w:rsidR="00E72143" w:rsidRDefault="00E72143" w:rsidP="00A37289">
            <w:pPr>
              <w:pStyle w:val="ConsPlusNormal"/>
              <w:spacing w:before="240" w:line="276" w:lineRule="auto"/>
              <w:jc w:val="both"/>
              <w:rPr>
                <w:szCs w:val="28"/>
              </w:rPr>
            </w:pPr>
            <w:r>
              <w:rPr>
                <w:szCs w:val="28"/>
              </w:rPr>
              <w:t>- </w:t>
            </w:r>
            <w:r w:rsidRPr="00A11ADE">
              <w:rPr>
                <w:szCs w:val="28"/>
              </w:rPr>
              <w:t xml:space="preserve">организация искусственного освещения </w:t>
            </w:r>
            <w:r>
              <w:rPr>
                <w:szCs w:val="28"/>
              </w:rPr>
              <w:t>территории</w:t>
            </w:r>
            <w:r w:rsidRPr="00A11ADE">
              <w:rPr>
                <w:szCs w:val="28"/>
              </w:rPr>
              <w:t>;</w:t>
            </w:r>
          </w:p>
          <w:p w:rsidR="00E72143" w:rsidRDefault="00E72143" w:rsidP="00A37289">
            <w:pPr>
              <w:pStyle w:val="ConsPlusNormal"/>
              <w:spacing w:before="240" w:line="276" w:lineRule="auto"/>
              <w:jc w:val="both"/>
              <w:rPr>
                <w:szCs w:val="28"/>
              </w:rPr>
            </w:pPr>
            <w:r>
              <w:rPr>
                <w:szCs w:val="28"/>
              </w:rPr>
              <w:t>- </w:t>
            </w:r>
            <w:r w:rsidRPr="00A11ADE">
              <w:rPr>
                <w:szCs w:val="28"/>
              </w:rPr>
              <w:t xml:space="preserve">создание условий для массового отдыха жителей </w:t>
            </w:r>
            <w:r w:rsidR="00D94D29">
              <w:rPr>
                <w:szCs w:val="28"/>
              </w:rPr>
              <w:t>поселения</w:t>
            </w:r>
            <w:r w:rsidRPr="00A11ADE">
              <w:rPr>
                <w:szCs w:val="28"/>
              </w:rPr>
              <w:t xml:space="preserve"> и организация обустройства мест массового пребывания населения;</w:t>
            </w:r>
          </w:p>
          <w:p w:rsidR="00E72143" w:rsidRPr="00A11ADE" w:rsidRDefault="00E72143" w:rsidP="00A37289">
            <w:pPr>
              <w:pStyle w:val="ConsPlusNormal"/>
              <w:spacing w:before="240" w:line="276" w:lineRule="auto"/>
              <w:jc w:val="both"/>
              <w:rPr>
                <w:szCs w:val="28"/>
              </w:rPr>
            </w:pPr>
            <w:r>
              <w:rPr>
                <w:szCs w:val="28"/>
              </w:rPr>
              <w:t>- к</w:t>
            </w:r>
            <w:r w:rsidRPr="00E72143">
              <w:rPr>
                <w:szCs w:val="28"/>
              </w:rPr>
              <w:t xml:space="preserve">омплексное развитие и благоустройство парка расположенного </w:t>
            </w:r>
            <w:r w:rsidRPr="00E72143">
              <w:rPr>
                <w:color w:val="000000"/>
                <w:szCs w:val="28"/>
              </w:rPr>
              <w:t>на пересечении ул. Советская и ул. Первомайская</w:t>
            </w:r>
            <w:r w:rsidRPr="00E72143">
              <w:rPr>
                <w:szCs w:val="28"/>
              </w:rPr>
              <w:t>, увеличение площади зеленых насаждений, созд</w:t>
            </w:r>
            <w:r>
              <w:rPr>
                <w:szCs w:val="28"/>
              </w:rPr>
              <w:t xml:space="preserve">ание максимально благоприятных и </w:t>
            </w:r>
            <w:r w:rsidRPr="00E72143">
              <w:rPr>
                <w:szCs w:val="28"/>
              </w:rPr>
              <w:t>комфортных</w:t>
            </w:r>
            <w:r>
              <w:rPr>
                <w:szCs w:val="28"/>
              </w:rPr>
              <w:t xml:space="preserve"> условий.</w:t>
            </w:r>
          </w:p>
        </w:tc>
      </w:tr>
      <w:tr w:rsidR="00D55FF1" w:rsidRPr="00A11ADE" w:rsidTr="00D1523A">
        <w:tc>
          <w:tcPr>
            <w:tcW w:w="3544" w:type="dxa"/>
          </w:tcPr>
          <w:p w:rsidR="00D55FF1" w:rsidRDefault="00D55FF1" w:rsidP="00E72143">
            <w:pPr>
              <w:pStyle w:val="ConsPlusNormal"/>
              <w:spacing w:line="276" w:lineRule="auto"/>
              <w:rPr>
                <w:szCs w:val="28"/>
              </w:rPr>
            </w:pPr>
            <w:r w:rsidRPr="00A11ADE">
              <w:rPr>
                <w:szCs w:val="28"/>
              </w:rPr>
              <w:t>Основные задачи Программы</w:t>
            </w:r>
          </w:p>
          <w:p w:rsidR="00D55FF1" w:rsidRPr="00A11ADE" w:rsidRDefault="00D55FF1" w:rsidP="00E72143">
            <w:pPr>
              <w:pStyle w:val="ConsPlusNormal"/>
              <w:spacing w:line="276" w:lineRule="auto"/>
              <w:rPr>
                <w:szCs w:val="28"/>
              </w:rPr>
            </w:pPr>
          </w:p>
        </w:tc>
        <w:tc>
          <w:tcPr>
            <w:tcW w:w="6236" w:type="dxa"/>
          </w:tcPr>
          <w:p w:rsidR="00A37289" w:rsidRDefault="00A37289" w:rsidP="00A37289">
            <w:pPr>
              <w:pStyle w:val="ConsPlusNormal"/>
              <w:spacing w:line="276" w:lineRule="auto"/>
              <w:jc w:val="both"/>
            </w:pPr>
            <w:r>
              <w:t xml:space="preserve">- повышение уровня благоустройства общественных территорий </w:t>
            </w:r>
            <w:r>
              <w:rPr>
                <w:szCs w:val="28"/>
              </w:rPr>
              <w:t>Дядьковского сельского поселения Кореновского района</w:t>
            </w:r>
            <w:r>
              <w:t xml:space="preserve"> для массового отдыха гостей и жителей;</w:t>
            </w:r>
          </w:p>
          <w:p w:rsidR="00A37289" w:rsidRDefault="00A37289" w:rsidP="00A37289">
            <w:pPr>
              <w:pStyle w:val="ConsPlusNormal"/>
              <w:spacing w:before="240" w:line="276" w:lineRule="auto"/>
              <w:jc w:val="both"/>
            </w:pPr>
            <w:r>
              <w:lastRenderedPageBreak/>
              <w:t xml:space="preserve">- создание условий для комфортного проживания на территории поселения; </w:t>
            </w:r>
          </w:p>
          <w:p w:rsidR="00A37289" w:rsidRDefault="00A37289" w:rsidP="00A37289">
            <w:pPr>
              <w:pStyle w:val="ConsPlusNormal"/>
              <w:spacing w:before="240" w:line="276" w:lineRule="auto"/>
              <w:jc w:val="both"/>
            </w:pPr>
            <w:r>
              <w:t>- с</w:t>
            </w:r>
            <w:r w:rsidRPr="009F6F3F">
              <w:t xml:space="preserve">оздание условий  для устойчивого развития </w:t>
            </w:r>
            <w:r>
              <w:t xml:space="preserve">и </w:t>
            </w:r>
            <w:r w:rsidRPr="009F6F3F">
              <w:t>эффективной планировки территории, сохранения окружающей среды и объектов культурного наследия</w:t>
            </w:r>
            <w:r>
              <w:t>;</w:t>
            </w:r>
          </w:p>
          <w:p w:rsidR="00A37289" w:rsidRPr="00A37289" w:rsidRDefault="00A37289" w:rsidP="00A37289">
            <w:pPr>
              <w:pStyle w:val="ConsPlusNormal"/>
              <w:spacing w:before="240" w:line="276" w:lineRule="auto"/>
              <w:jc w:val="both"/>
              <w:rPr>
                <w:szCs w:val="28"/>
              </w:rPr>
            </w:pPr>
            <w:r w:rsidRPr="00A37289">
              <w:rPr>
                <w:szCs w:val="28"/>
              </w:rPr>
              <w:t xml:space="preserve">- создание зон отдыха и  благоприятных условий </w:t>
            </w:r>
            <w:r>
              <w:rPr>
                <w:szCs w:val="28"/>
              </w:rPr>
              <w:t xml:space="preserve">для </w:t>
            </w:r>
            <w:r w:rsidRPr="00A37289">
              <w:rPr>
                <w:szCs w:val="28"/>
              </w:rPr>
              <w:t>жителей поселения</w:t>
            </w:r>
            <w:r>
              <w:rPr>
                <w:szCs w:val="28"/>
              </w:rPr>
              <w:t>;</w:t>
            </w:r>
          </w:p>
          <w:p w:rsidR="00D55FF1" w:rsidRDefault="00A37289" w:rsidP="00A37289">
            <w:pPr>
              <w:pStyle w:val="ConsPlusNormal"/>
              <w:spacing w:before="240" w:line="276" w:lineRule="auto"/>
              <w:jc w:val="both"/>
              <w:rPr>
                <w:szCs w:val="28"/>
              </w:rPr>
            </w:pPr>
            <w:r>
              <w:rPr>
                <w:szCs w:val="28"/>
              </w:rPr>
              <w:t>- </w:t>
            </w:r>
            <w:r w:rsidR="00D55FF1" w:rsidRPr="00A11ADE">
              <w:rPr>
                <w:szCs w:val="28"/>
              </w:rPr>
              <w:t xml:space="preserve">совершенствование жилищно-коммунального хозяйства </w:t>
            </w:r>
            <w:r>
              <w:rPr>
                <w:szCs w:val="28"/>
              </w:rPr>
              <w:t>поселения</w:t>
            </w:r>
            <w:r w:rsidR="00D55FF1" w:rsidRPr="00A11ADE">
              <w:rPr>
                <w:szCs w:val="28"/>
              </w:rPr>
              <w:t>;</w:t>
            </w:r>
          </w:p>
          <w:p w:rsidR="00D55FF1" w:rsidRDefault="00A37289" w:rsidP="00A37289">
            <w:pPr>
              <w:pStyle w:val="ConsPlusNormal"/>
              <w:spacing w:before="240" w:line="276" w:lineRule="auto"/>
              <w:jc w:val="both"/>
              <w:rPr>
                <w:szCs w:val="28"/>
              </w:rPr>
            </w:pPr>
            <w:r>
              <w:rPr>
                <w:szCs w:val="28"/>
              </w:rPr>
              <w:t>- </w:t>
            </w:r>
            <w:r w:rsidR="00D55FF1" w:rsidRPr="00A11ADE">
              <w:rPr>
                <w:szCs w:val="28"/>
              </w:rPr>
              <w:t xml:space="preserve">поддержание санитарного порядка на территории </w:t>
            </w:r>
            <w:r>
              <w:rPr>
                <w:szCs w:val="28"/>
              </w:rPr>
              <w:t>поселения</w:t>
            </w:r>
            <w:r w:rsidR="00D55FF1" w:rsidRPr="00A11ADE">
              <w:rPr>
                <w:szCs w:val="28"/>
              </w:rPr>
              <w:t>;</w:t>
            </w:r>
          </w:p>
          <w:p w:rsidR="00D55FF1" w:rsidRPr="00A11ADE" w:rsidRDefault="00A37289" w:rsidP="00A37289">
            <w:pPr>
              <w:pStyle w:val="ConsPlusNormal"/>
              <w:spacing w:before="240" w:line="276" w:lineRule="auto"/>
              <w:jc w:val="both"/>
              <w:rPr>
                <w:szCs w:val="28"/>
              </w:rPr>
            </w:pPr>
            <w:r>
              <w:rPr>
                <w:szCs w:val="28"/>
              </w:rPr>
              <w:t>- </w:t>
            </w:r>
            <w:r w:rsidR="00D55FF1" w:rsidRPr="00A11ADE">
              <w:rPr>
                <w:szCs w:val="28"/>
              </w:rPr>
              <w:t>обес</w:t>
            </w:r>
            <w:r w:rsidR="00D55FF1">
              <w:rPr>
                <w:szCs w:val="28"/>
              </w:rPr>
              <w:t>печение реализации мероприятий П</w:t>
            </w:r>
            <w:r w:rsidR="00D55FF1" w:rsidRPr="00A11ADE">
              <w:rPr>
                <w:szCs w:val="28"/>
              </w:rPr>
              <w:t>рограммы в соответствии с утвержденными сроками.</w:t>
            </w:r>
          </w:p>
        </w:tc>
      </w:tr>
      <w:tr w:rsidR="00D55FF1" w:rsidRPr="00A11ADE" w:rsidTr="00D1523A">
        <w:tc>
          <w:tcPr>
            <w:tcW w:w="3544" w:type="dxa"/>
          </w:tcPr>
          <w:p w:rsidR="00D55FF1" w:rsidRPr="00A11ADE" w:rsidRDefault="00D55FF1" w:rsidP="00E72143">
            <w:pPr>
              <w:pStyle w:val="ConsPlusNormal"/>
              <w:spacing w:line="276" w:lineRule="auto"/>
              <w:rPr>
                <w:szCs w:val="28"/>
              </w:rPr>
            </w:pPr>
            <w:r w:rsidRPr="00A11ADE">
              <w:rPr>
                <w:szCs w:val="28"/>
              </w:rPr>
              <w:lastRenderedPageBreak/>
              <w:t>Основные индикаторы реализации (целевые задания) Программы</w:t>
            </w:r>
          </w:p>
        </w:tc>
        <w:tc>
          <w:tcPr>
            <w:tcW w:w="6236" w:type="dxa"/>
          </w:tcPr>
          <w:p w:rsidR="00D55FF1" w:rsidRDefault="00E6512E" w:rsidP="00E6512E">
            <w:pPr>
              <w:pStyle w:val="ConsPlusNormal"/>
              <w:spacing w:before="240" w:line="276" w:lineRule="auto"/>
              <w:jc w:val="both"/>
              <w:rPr>
                <w:szCs w:val="28"/>
              </w:rPr>
            </w:pPr>
            <w:r>
              <w:rPr>
                <w:szCs w:val="28"/>
              </w:rPr>
              <w:t>- </w:t>
            </w:r>
            <w:r w:rsidR="00D55FF1" w:rsidRPr="00435EB1">
              <w:rPr>
                <w:szCs w:val="28"/>
              </w:rPr>
              <w:t>количество бл</w:t>
            </w:r>
            <w:r w:rsidR="00D55FF1" w:rsidRPr="009D7897">
              <w:rPr>
                <w:szCs w:val="28"/>
              </w:rPr>
              <w:t>агоустроенных территорий</w:t>
            </w:r>
            <w:r w:rsidR="00A37289" w:rsidRPr="009D7897">
              <w:rPr>
                <w:szCs w:val="28"/>
              </w:rPr>
              <w:t xml:space="preserve"> </w:t>
            </w:r>
            <w:r w:rsidR="00D55FF1" w:rsidRPr="009D7897">
              <w:rPr>
                <w:szCs w:val="28"/>
              </w:rPr>
              <w:t>общего пользования;</w:t>
            </w:r>
          </w:p>
          <w:p w:rsidR="00D55FF1" w:rsidRDefault="00E6512E" w:rsidP="00E6512E">
            <w:pPr>
              <w:pStyle w:val="ConsPlusNormal"/>
              <w:spacing w:before="240" w:line="276" w:lineRule="auto"/>
              <w:jc w:val="both"/>
              <w:rPr>
                <w:szCs w:val="28"/>
              </w:rPr>
            </w:pPr>
            <w:r>
              <w:rPr>
                <w:szCs w:val="28"/>
              </w:rPr>
              <w:t>- </w:t>
            </w:r>
            <w:r w:rsidR="00D55FF1" w:rsidRPr="00435EB1">
              <w:rPr>
                <w:szCs w:val="28"/>
              </w:rPr>
              <w:t>площадь благоустроенных территорий</w:t>
            </w:r>
            <w:r w:rsidR="00A37289">
              <w:rPr>
                <w:szCs w:val="28"/>
              </w:rPr>
              <w:t xml:space="preserve"> </w:t>
            </w:r>
            <w:r w:rsidR="00D55FF1" w:rsidRPr="00435EB1">
              <w:rPr>
                <w:szCs w:val="28"/>
              </w:rPr>
              <w:t>общего пользования;</w:t>
            </w:r>
          </w:p>
          <w:p w:rsidR="00D55FF1" w:rsidRDefault="00E6512E" w:rsidP="00E6512E">
            <w:pPr>
              <w:pStyle w:val="ConsPlusNormal"/>
              <w:spacing w:before="240" w:line="276" w:lineRule="auto"/>
              <w:jc w:val="both"/>
              <w:rPr>
                <w:szCs w:val="28"/>
              </w:rPr>
            </w:pPr>
            <w:r>
              <w:rPr>
                <w:szCs w:val="28"/>
              </w:rPr>
              <w:t>- </w:t>
            </w:r>
            <w:r w:rsidR="00D55FF1" w:rsidRPr="00435EB1">
              <w:rPr>
                <w:szCs w:val="28"/>
              </w:rPr>
              <w:t>доля площади благоустроенных территорий</w:t>
            </w:r>
            <w:r w:rsidR="00A37289">
              <w:rPr>
                <w:szCs w:val="28"/>
              </w:rPr>
              <w:t xml:space="preserve"> </w:t>
            </w:r>
            <w:r w:rsidR="00D55FF1" w:rsidRPr="00435EB1">
              <w:rPr>
                <w:szCs w:val="28"/>
              </w:rPr>
              <w:t>общего пользования по отношению к общей</w:t>
            </w:r>
            <w:r w:rsidR="00A37289">
              <w:rPr>
                <w:szCs w:val="28"/>
              </w:rPr>
              <w:t xml:space="preserve"> </w:t>
            </w:r>
            <w:r w:rsidR="00D55FF1" w:rsidRPr="00435EB1">
              <w:rPr>
                <w:szCs w:val="28"/>
              </w:rPr>
              <w:t>площади территорий общего пользования,</w:t>
            </w:r>
            <w:r w:rsidR="00A37289">
              <w:rPr>
                <w:szCs w:val="28"/>
              </w:rPr>
              <w:t xml:space="preserve"> </w:t>
            </w:r>
            <w:r w:rsidR="00D55FF1" w:rsidRPr="00435EB1">
              <w:rPr>
                <w:szCs w:val="28"/>
              </w:rPr>
              <w:t>нуждающихся в благоустройстве;</w:t>
            </w:r>
          </w:p>
          <w:p w:rsidR="00D55FF1" w:rsidRPr="00A11ADE" w:rsidRDefault="00E6512E" w:rsidP="00E6512E">
            <w:pPr>
              <w:pStyle w:val="ConsPlusNormal"/>
              <w:spacing w:before="240" w:line="276" w:lineRule="auto"/>
              <w:jc w:val="both"/>
              <w:rPr>
                <w:szCs w:val="28"/>
              </w:rPr>
            </w:pPr>
            <w:r>
              <w:rPr>
                <w:szCs w:val="28"/>
              </w:rPr>
              <w:t>- </w:t>
            </w:r>
            <w:r w:rsidR="00D55FF1" w:rsidRPr="00435EB1">
              <w:rPr>
                <w:szCs w:val="28"/>
              </w:rPr>
              <w:t>площадь благоустроенных территорий</w:t>
            </w:r>
            <w:r w:rsidR="00A37289">
              <w:rPr>
                <w:szCs w:val="28"/>
              </w:rPr>
              <w:t xml:space="preserve"> </w:t>
            </w:r>
            <w:r w:rsidR="00D55FF1" w:rsidRPr="00435EB1">
              <w:rPr>
                <w:szCs w:val="28"/>
              </w:rPr>
              <w:t>общего пользования, приходящаяся на 1</w:t>
            </w:r>
            <w:r w:rsidR="00A37289">
              <w:rPr>
                <w:szCs w:val="28"/>
              </w:rPr>
              <w:t xml:space="preserve"> </w:t>
            </w:r>
            <w:r w:rsidR="00D55FF1" w:rsidRPr="00435EB1">
              <w:rPr>
                <w:szCs w:val="28"/>
              </w:rPr>
              <w:t xml:space="preserve">жителя </w:t>
            </w:r>
            <w:r>
              <w:rPr>
                <w:szCs w:val="28"/>
              </w:rPr>
              <w:t xml:space="preserve">Дядьковского сельского поселения Кореновского </w:t>
            </w:r>
            <w:r w:rsidRPr="00A37289">
              <w:rPr>
                <w:szCs w:val="28"/>
              </w:rPr>
              <w:t>района</w:t>
            </w:r>
            <w:r>
              <w:rPr>
                <w:szCs w:val="28"/>
              </w:rPr>
              <w:t>.</w:t>
            </w:r>
          </w:p>
        </w:tc>
      </w:tr>
      <w:tr w:rsidR="00D55FF1" w:rsidRPr="00A11ADE" w:rsidTr="00D1523A">
        <w:tc>
          <w:tcPr>
            <w:tcW w:w="3544" w:type="dxa"/>
          </w:tcPr>
          <w:p w:rsidR="00D55FF1" w:rsidRPr="00A11ADE" w:rsidRDefault="00D55FF1" w:rsidP="00E72143">
            <w:pPr>
              <w:pStyle w:val="ConsPlusNormal"/>
              <w:spacing w:line="276" w:lineRule="auto"/>
              <w:rPr>
                <w:szCs w:val="28"/>
              </w:rPr>
            </w:pPr>
            <w:r w:rsidRPr="00A11ADE">
              <w:rPr>
                <w:szCs w:val="28"/>
              </w:rPr>
              <w:t>Срок реализации Программы</w:t>
            </w:r>
          </w:p>
        </w:tc>
        <w:tc>
          <w:tcPr>
            <w:tcW w:w="6236" w:type="dxa"/>
          </w:tcPr>
          <w:p w:rsidR="00D55FF1" w:rsidRPr="00A11ADE" w:rsidRDefault="00FA39AD" w:rsidP="00E72143">
            <w:pPr>
              <w:pStyle w:val="ConsPlusNormal"/>
              <w:spacing w:line="276" w:lineRule="auto"/>
              <w:jc w:val="both"/>
              <w:rPr>
                <w:szCs w:val="28"/>
              </w:rPr>
            </w:pPr>
            <w:r>
              <w:rPr>
                <w:szCs w:val="28"/>
              </w:rPr>
              <w:t>2018</w:t>
            </w:r>
            <w:r w:rsidR="00D94D29">
              <w:rPr>
                <w:szCs w:val="28"/>
              </w:rPr>
              <w:t xml:space="preserve"> </w:t>
            </w:r>
            <w:r w:rsidR="00202908">
              <w:rPr>
                <w:szCs w:val="28"/>
              </w:rPr>
              <w:t>–</w:t>
            </w:r>
            <w:r w:rsidR="00D94D29">
              <w:rPr>
                <w:szCs w:val="28"/>
              </w:rPr>
              <w:t xml:space="preserve"> 2022</w:t>
            </w:r>
            <w:r w:rsidR="00D55FF1" w:rsidRPr="00A11ADE">
              <w:rPr>
                <w:szCs w:val="28"/>
              </w:rPr>
              <w:t xml:space="preserve"> год</w:t>
            </w:r>
          </w:p>
        </w:tc>
      </w:tr>
    </w:tbl>
    <w:p w:rsidR="009D7897" w:rsidRDefault="009D7897" w:rsidP="00E72143">
      <w:pPr>
        <w:pStyle w:val="ConsPlusNormal"/>
        <w:spacing w:line="276" w:lineRule="auto"/>
        <w:rPr>
          <w:szCs w:val="28"/>
        </w:rPr>
        <w:sectPr w:rsidR="009D7897" w:rsidSect="00481DB5">
          <w:footerReference w:type="default" r:id="rId8"/>
          <w:pgSz w:w="11906" w:h="16838"/>
          <w:pgMar w:top="1134" w:right="850" w:bottom="1134" w:left="1701" w:header="708" w:footer="708" w:gutter="0"/>
          <w:cols w:space="708"/>
          <w:docGrid w:linePitch="360"/>
        </w:sectPr>
      </w:pPr>
    </w:p>
    <w:tbl>
      <w:tblPr>
        <w:tblW w:w="97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236"/>
      </w:tblGrid>
      <w:tr w:rsidR="00D55FF1" w:rsidRPr="00A11ADE" w:rsidTr="00D1523A">
        <w:tc>
          <w:tcPr>
            <w:tcW w:w="3544" w:type="dxa"/>
          </w:tcPr>
          <w:p w:rsidR="00D55FF1" w:rsidRPr="00A11ADE" w:rsidRDefault="00D55FF1" w:rsidP="00E72143">
            <w:pPr>
              <w:pStyle w:val="ConsPlusNormal"/>
              <w:spacing w:line="276" w:lineRule="auto"/>
              <w:rPr>
                <w:szCs w:val="28"/>
              </w:rPr>
            </w:pPr>
            <w:r w:rsidRPr="00A11ADE">
              <w:rPr>
                <w:szCs w:val="28"/>
              </w:rPr>
              <w:lastRenderedPageBreak/>
              <w:t>Перечень основных мероприятий Программы</w:t>
            </w:r>
          </w:p>
        </w:tc>
        <w:tc>
          <w:tcPr>
            <w:tcW w:w="6236" w:type="dxa"/>
          </w:tcPr>
          <w:p w:rsidR="00FA39AD" w:rsidRPr="006B24EF" w:rsidRDefault="00FA39AD" w:rsidP="00FA39AD">
            <w:pPr>
              <w:pStyle w:val="ConsPlusNormal"/>
            </w:pPr>
            <w:r w:rsidRPr="006B24EF">
              <w:t>- б</w:t>
            </w:r>
            <w:r>
              <w:t xml:space="preserve">лагоустройство общественных территорий </w:t>
            </w:r>
            <w:r>
              <w:rPr>
                <w:szCs w:val="28"/>
              </w:rPr>
              <w:t xml:space="preserve">Дядьковского сельского поселения Кореновского </w:t>
            </w:r>
            <w:r w:rsidRPr="00A37289">
              <w:rPr>
                <w:szCs w:val="28"/>
              </w:rPr>
              <w:t>района</w:t>
            </w:r>
            <w:r w:rsidRPr="006B24EF">
              <w:t>;</w:t>
            </w:r>
          </w:p>
          <w:p w:rsidR="00D55FF1" w:rsidRPr="00A11ADE" w:rsidRDefault="00FA39AD" w:rsidP="00202908">
            <w:pPr>
              <w:pStyle w:val="ConsPlusNormal"/>
              <w:spacing w:before="240" w:line="276" w:lineRule="auto"/>
              <w:jc w:val="both"/>
              <w:rPr>
                <w:szCs w:val="28"/>
              </w:rPr>
            </w:pPr>
            <w:r w:rsidRPr="00217074">
              <w:t xml:space="preserve">- подготовка и утверждение с учетом обсуждения с представителями заинтересованных лиц дизайн-проектов благоустройства наиболее посещаемых </w:t>
            </w:r>
            <w:r>
              <w:t xml:space="preserve">общественных </w:t>
            </w:r>
            <w:r w:rsidRPr="00217074">
              <w:t xml:space="preserve">территорий </w:t>
            </w:r>
            <w:r>
              <w:rPr>
                <w:szCs w:val="28"/>
              </w:rPr>
              <w:t xml:space="preserve">Дядьковского сельского поселения Кореновского </w:t>
            </w:r>
            <w:r w:rsidRPr="00A37289">
              <w:rPr>
                <w:szCs w:val="28"/>
              </w:rPr>
              <w:t>района</w:t>
            </w:r>
            <w:r>
              <w:rPr>
                <w:szCs w:val="28"/>
              </w:rPr>
              <w:t>.</w:t>
            </w:r>
          </w:p>
        </w:tc>
      </w:tr>
      <w:tr w:rsidR="00D55FF1" w:rsidRPr="00A11ADE" w:rsidTr="00D1523A">
        <w:tc>
          <w:tcPr>
            <w:tcW w:w="3544" w:type="dxa"/>
          </w:tcPr>
          <w:p w:rsidR="00D55FF1" w:rsidRPr="00A11ADE" w:rsidRDefault="00D55FF1" w:rsidP="00E72143">
            <w:pPr>
              <w:pStyle w:val="ConsPlusNormal"/>
              <w:spacing w:line="276" w:lineRule="auto"/>
              <w:rPr>
                <w:szCs w:val="28"/>
              </w:rPr>
            </w:pPr>
            <w:r w:rsidRPr="00A11ADE">
              <w:rPr>
                <w:szCs w:val="28"/>
              </w:rPr>
              <w:t>Пр</w:t>
            </w:r>
            <w:r w:rsidR="00D1523A">
              <w:rPr>
                <w:szCs w:val="28"/>
              </w:rPr>
              <w:t xml:space="preserve">огнозируемые объемы и источники </w:t>
            </w:r>
            <w:r w:rsidRPr="00A11ADE">
              <w:rPr>
                <w:szCs w:val="28"/>
              </w:rPr>
              <w:t>финансирования Программы</w:t>
            </w:r>
          </w:p>
        </w:tc>
        <w:tc>
          <w:tcPr>
            <w:tcW w:w="6236" w:type="dxa"/>
          </w:tcPr>
          <w:p w:rsidR="00D55FF1" w:rsidRDefault="00D55FF1" w:rsidP="00D1523A">
            <w:pPr>
              <w:pStyle w:val="ConsPlusNormal"/>
              <w:spacing w:after="240" w:line="276" w:lineRule="auto"/>
              <w:jc w:val="both"/>
              <w:rPr>
                <w:szCs w:val="28"/>
              </w:rPr>
            </w:pPr>
            <w:r w:rsidRPr="00A11ADE">
              <w:rPr>
                <w:szCs w:val="28"/>
              </w:rPr>
              <w:t>общий объем финансовых средств</w:t>
            </w:r>
            <w:r>
              <w:rPr>
                <w:szCs w:val="28"/>
              </w:rPr>
              <w:t xml:space="preserve">                                                     тыс. руб., из них:</w:t>
            </w:r>
          </w:p>
          <w:p w:rsidR="00D55FF1" w:rsidRPr="008302D9" w:rsidRDefault="00D55FF1" w:rsidP="00E72143">
            <w:pPr>
              <w:pStyle w:val="ConsPlusNormal"/>
              <w:spacing w:line="276" w:lineRule="auto"/>
              <w:jc w:val="both"/>
              <w:rPr>
                <w:szCs w:val="28"/>
                <w:highlight w:val="yellow"/>
              </w:rPr>
            </w:pPr>
            <w:r w:rsidRPr="008302D9">
              <w:rPr>
                <w:szCs w:val="28"/>
                <w:highlight w:val="yellow"/>
              </w:rPr>
              <w:t xml:space="preserve">федеральный бюджет </w:t>
            </w:r>
            <w:r w:rsidR="008302D9">
              <w:rPr>
                <w:szCs w:val="28"/>
                <w:highlight w:val="yellow"/>
              </w:rPr>
              <w:t xml:space="preserve">– </w:t>
            </w:r>
            <w:r w:rsidR="004E631D">
              <w:rPr>
                <w:szCs w:val="28"/>
                <w:highlight w:val="yellow"/>
              </w:rPr>
              <w:t>90 %</w:t>
            </w:r>
            <w:r w:rsidRPr="008302D9">
              <w:rPr>
                <w:szCs w:val="28"/>
                <w:highlight w:val="yellow"/>
              </w:rPr>
              <w:t>;</w:t>
            </w:r>
          </w:p>
          <w:p w:rsidR="00D55FF1" w:rsidRPr="00A11ADE" w:rsidRDefault="00D55FF1" w:rsidP="00202908">
            <w:pPr>
              <w:pStyle w:val="ConsPlusNormal"/>
              <w:spacing w:line="276" w:lineRule="auto"/>
              <w:jc w:val="both"/>
              <w:rPr>
                <w:szCs w:val="28"/>
              </w:rPr>
            </w:pPr>
            <w:r w:rsidRPr="008302D9">
              <w:rPr>
                <w:szCs w:val="28"/>
                <w:highlight w:val="yellow"/>
              </w:rPr>
              <w:t xml:space="preserve">местный бюджет – </w:t>
            </w:r>
            <w:r w:rsidR="004E631D">
              <w:rPr>
                <w:szCs w:val="28"/>
                <w:highlight w:val="yellow"/>
              </w:rPr>
              <w:t>10%</w:t>
            </w:r>
            <w:r w:rsidRPr="008302D9">
              <w:rPr>
                <w:szCs w:val="28"/>
                <w:highlight w:val="yellow"/>
              </w:rPr>
              <w:t>.</w:t>
            </w:r>
          </w:p>
        </w:tc>
      </w:tr>
      <w:tr w:rsidR="00D1523A" w:rsidRPr="00A11ADE" w:rsidTr="002169C6">
        <w:trPr>
          <w:trHeight w:val="1021"/>
        </w:trPr>
        <w:tc>
          <w:tcPr>
            <w:tcW w:w="3544" w:type="dxa"/>
          </w:tcPr>
          <w:p w:rsidR="00D1523A" w:rsidRPr="00A11ADE" w:rsidRDefault="00D1523A" w:rsidP="00E72143">
            <w:pPr>
              <w:pStyle w:val="ConsPlusNormal"/>
              <w:spacing w:line="276" w:lineRule="auto"/>
              <w:rPr>
                <w:szCs w:val="28"/>
              </w:rPr>
            </w:pPr>
            <w:r w:rsidRPr="00A11ADE">
              <w:rPr>
                <w:szCs w:val="28"/>
              </w:rPr>
              <w:t>Ожидаемые результаты реализации мероприятий Программы</w:t>
            </w:r>
          </w:p>
        </w:tc>
        <w:tc>
          <w:tcPr>
            <w:tcW w:w="6236" w:type="dxa"/>
          </w:tcPr>
          <w:p w:rsidR="00D1523A" w:rsidRPr="00A11ADE" w:rsidRDefault="00D1523A" w:rsidP="00D1523A">
            <w:pPr>
              <w:pStyle w:val="ConsPlusNormal"/>
              <w:spacing w:line="276" w:lineRule="auto"/>
              <w:jc w:val="both"/>
              <w:rPr>
                <w:szCs w:val="28"/>
              </w:rPr>
            </w:pPr>
            <w:r w:rsidRPr="00A11ADE">
              <w:rPr>
                <w:szCs w:val="28"/>
              </w:rPr>
              <w:t>н</w:t>
            </w:r>
            <w:r>
              <w:rPr>
                <w:szCs w:val="28"/>
              </w:rPr>
              <w:t>а</w:t>
            </w:r>
            <w:r w:rsidRPr="00A11ADE">
              <w:rPr>
                <w:szCs w:val="28"/>
              </w:rPr>
              <w:t>иболее значимые социально-экономические результаты:</w:t>
            </w:r>
          </w:p>
          <w:p w:rsidR="00D1523A" w:rsidRPr="00A11ADE" w:rsidRDefault="00D1523A" w:rsidP="00D1523A">
            <w:pPr>
              <w:pStyle w:val="ConsPlusNormal"/>
              <w:spacing w:before="240" w:line="276" w:lineRule="auto"/>
              <w:jc w:val="both"/>
              <w:rPr>
                <w:szCs w:val="28"/>
              </w:rPr>
            </w:pPr>
            <w:r>
              <w:rPr>
                <w:szCs w:val="28"/>
              </w:rPr>
              <w:t>- </w:t>
            </w:r>
            <w:r w:rsidRPr="00A11ADE">
              <w:rPr>
                <w:szCs w:val="28"/>
              </w:rPr>
              <w:t xml:space="preserve">улучшение внешнего облика </w:t>
            </w:r>
            <w:r w:rsidR="001112B9">
              <w:rPr>
                <w:szCs w:val="28"/>
              </w:rPr>
              <w:t>п</w:t>
            </w:r>
            <w:r w:rsidR="00D94D29">
              <w:rPr>
                <w:szCs w:val="28"/>
              </w:rPr>
              <w:t>оселения</w:t>
            </w:r>
            <w:r w:rsidRPr="00A11ADE">
              <w:rPr>
                <w:szCs w:val="28"/>
              </w:rPr>
              <w:t xml:space="preserve"> и мест массового пребывания населения;</w:t>
            </w:r>
          </w:p>
          <w:p w:rsidR="00D1523A" w:rsidRPr="002169C6" w:rsidRDefault="00D1523A" w:rsidP="002169C6">
            <w:pPr>
              <w:pStyle w:val="ConsPlusNormal"/>
              <w:spacing w:before="240" w:line="276" w:lineRule="auto"/>
              <w:jc w:val="both"/>
              <w:rPr>
                <w:szCs w:val="28"/>
              </w:rPr>
            </w:pPr>
            <w:r>
              <w:rPr>
                <w:szCs w:val="28"/>
              </w:rPr>
              <w:t>- </w:t>
            </w:r>
            <w:r w:rsidRPr="00A11ADE">
              <w:rPr>
                <w:szCs w:val="28"/>
              </w:rPr>
              <w:t xml:space="preserve">достижение показателя для оценки эффективности деятельности органов </w:t>
            </w:r>
            <w:r w:rsidRPr="002169C6">
              <w:rPr>
                <w:szCs w:val="28"/>
              </w:rPr>
              <w:t>исполнительной власти</w:t>
            </w:r>
            <w:r w:rsidR="002169C6" w:rsidRPr="002169C6">
              <w:rPr>
                <w:szCs w:val="28"/>
              </w:rPr>
              <w:t>;</w:t>
            </w:r>
          </w:p>
          <w:p w:rsidR="002169C6" w:rsidRPr="002169C6" w:rsidRDefault="002169C6" w:rsidP="002169C6">
            <w:pPr>
              <w:spacing w:before="240" w:line="276" w:lineRule="auto"/>
              <w:jc w:val="both"/>
              <w:rPr>
                <w:sz w:val="28"/>
                <w:szCs w:val="28"/>
              </w:rPr>
            </w:pPr>
            <w:r w:rsidRPr="002169C6">
              <w:rPr>
                <w:sz w:val="28"/>
                <w:szCs w:val="28"/>
              </w:rPr>
              <w:t>- </w:t>
            </w:r>
            <w:r>
              <w:rPr>
                <w:sz w:val="28"/>
                <w:szCs w:val="28"/>
              </w:rPr>
              <w:t>улучшение </w:t>
            </w:r>
            <w:r w:rsidRPr="002169C6">
              <w:rPr>
                <w:sz w:val="28"/>
                <w:szCs w:val="28"/>
              </w:rPr>
              <w:t>архитектурно-</w:t>
            </w:r>
            <w:r w:rsidRPr="001112B9">
              <w:rPr>
                <w:sz w:val="28"/>
                <w:szCs w:val="28"/>
              </w:rPr>
              <w:t>планировочного</w:t>
            </w:r>
            <w:r w:rsidRPr="002169C6">
              <w:rPr>
                <w:sz w:val="28"/>
                <w:szCs w:val="28"/>
              </w:rPr>
              <w:t xml:space="preserve"> </w:t>
            </w:r>
            <w:r w:rsidR="001112B9">
              <w:rPr>
                <w:sz w:val="28"/>
                <w:szCs w:val="28"/>
              </w:rPr>
              <w:t xml:space="preserve">состояния территории </w:t>
            </w:r>
            <w:r w:rsidR="001112B9" w:rsidRPr="001112B9">
              <w:rPr>
                <w:sz w:val="28"/>
                <w:szCs w:val="28"/>
              </w:rPr>
              <w:t xml:space="preserve">массового пребывания населения </w:t>
            </w:r>
            <w:r w:rsidRPr="001112B9">
              <w:rPr>
                <w:sz w:val="28"/>
                <w:szCs w:val="28"/>
              </w:rPr>
              <w:t>Дядьковского сельского поселения Кореновского</w:t>
            </w:r>
            <w:r w:rsidRPr="002169C6">
              <w:rPr>
                <w:sz w:val="28"/>
                <w:szCs w:val="28"/>
              </w:rPr>
              <w:t xml:space="preserve"> района;</w:t>
            </w:r>
          </w:p>
          <w:p w:rsidR="002169C6" w:rsidRPr="002169C6" w:rsidRDefault="002169C6" w:rsidP="002169C6">
            <w:pPr>
              <w:spacing w:before="240" w:line="276" w:lineRule="auto"/>
              <w:jc w:val="both"/>
              <w:rPr>
                <w:sz w:val="28"/>
                <w:szCs w:val="28"/>
              </w:rPr>
            </w:pPr>
            <w:r w:rsidRPr="002169C6">
              <w:rPr>
                <w:sz w:val="28"/>
                <w:szCs w:val="28"/>
              </w:rPr>
              <w:t>- улучшение экологической обстановки и санитарно-гигиенических условий жизни в поселении;</w:t>
            </w:r>
          </w:p>
          <w:p w:rsidR="002169C6" w:rsidRPr="002169C6" w:rsidRDefault="002169C6" w:rsidP="002169C6">
            <w:pPr>
              <w:spacing w:before="240" w:line="276" w:lineRule="auto"/>
              <w:jc w:val="both"/>
              <w:rPr>
                <w:sz w:val="28"/>
                <w:szCs w:val="28"/>
              </w:rPr>
            </w:pPr>
            <w:r>
              <w:rPr>
                <w:sz w:val="28"/>
                <w:szCs w:val="28"/>
              </w:rPr>
              <w:t>- </w:t>
            </w:r>
            <w:r w:rsidRPr="002169C6">
              <w:rPr>
                <w:sz w:val="28"/>
                <w:szCs w:val="28"/>
              </w:rPr>
              <w:t>создание безопасных и комфортных условий для проживания населения Дядьковского сельского поселения Кореновского района;</w:t>
            </w:r>
          </w:p>
          <w:p w:rsidR="002169C6" w:rsidRPr="00A11ADE" w:rsidRDefault="002169C6" w:rsidP="002169C6">
            <w:pPr>
              <w:pStyle w:val="ConsPlusNormal"/>
              <w:spacing w:before="240" w:line="276" w:lineRule="auto"/>
              <w:jc w:val="both"/>
              <w:rPr>
                <w:szCs w:val="28"/>
              </w:rPr>
            </w:pPr>
            <w:r w:rsidRPr="002169C6">
              <w:rPr>
                <w:szCs w:val="28"/>
              </w:rPr>
              <w:t>- повышение культурного уровня населения в вопросах благоустройства.</w:t>
            </w:r>
          </w:p>
        </w:tc>
      </w:tr>
      <w:tr w:rsidR="00D55FF1" w:rsidRPr="00A11ADE" w:rsidTr="00D1523A">
        <w:tc>
          <w:tcPr>
            <w:tcW w:w="3544" w:type="dxa"/>
          </w:tcPr>
          <w:p w:rsidR="00D55FF1" w:rsidRPr="00A11ADE" w:rsidRDefault="00D55FF1" w:rsidP="00E72143">
            <w:pPr>
              <w:pStyle w:val="ConsPlusNormal"/>
              <w:spacing w:line="276" w:lineRule="auto"/>
              <w:rPr>
                <w:szCs w:val="28"/>
              </w:rPr>
            </w:pPr>
            <w:r w:rsidRPr="00A11ADE">
              <w:rPr>
                <w:szCs w:val="28"/>
              </w:rPr>
              <w:lastRenderedPageBreak/>
              <w:t>Управление реализацией Программы и контроль за ходом ее выполнения</w:t>
            </w:r>
          </w:p>
        </w:tc>
        <w:tc>
          <w:tcPr>
            <w:tcW w:w="6236" w:type="dxa"/>
          </w:tcPr>
          <w:p w:rsidR="00D1523A" w:rsidRPr="0007476F" w:rsidRDefault="00D1523A" w:rsidP="00D1523A">
            <w:pPr>
              <w:pStyle w:val="ConsPlusNormal"/>
              <w:spacing w:line="276" w:lineRule="auto"/>
              <w:jc w:val="both"/>
            </w:pPr>
            <w:r w:rsidRPr="0007476F">
              <w:t>реализация мероприятий муниципальной программы в полном объеме будет способствовать:</w:t>
            </w:r>
          </w:p>
          <w:p w:rsidR="00D1523A" w:rsidRPr="001049C8" w:rsidRDefault="00D1523A" w:rsidP="00D1523A">
            <w:pPr>
              <w:pStyle w:val="ConsPlusNormal"/>
              <w:shd w:val="clear" w:color="auto" w:fill="FFFFFF" w:themeFill="background1"/>
              <w:spacing w:before="240" w:line="276" w:lineRule="auto"/>
              <w:jc w:val="both"/>
            </w:pPr>
            <w:r>
              <w:t>- </w:t>
            </w:r>
            <w:r w:rsidRPr="0007476F">
              <w:t xml:space="preserve">увеличению доли площади благоустроенных </w:t>
            </w:r>
            <w:r>
              <w:t xml:space="preserve">общественных </w:t>
            </w:r>
            <w:r w:rsidRPr="0007476F">
              <w:t xml:space="preserve">территорий </w:t>
            </w:r>
            <w:r>
              <w:rPr>
                <w:szCs w:val="28"/>
              </w:rPr>
              <w:t xml:space="preserve">Дядьковского сельского поселения Кореновского </w:t>
            </w:r>
            <w:r w:rsidRPr="00A37289">
              <w:rPr>
                <w:szCs w:val="28"/>
              </w:rPr>
              <w:t>района</w:t>
            </w:r>
            <w:r w:rsidRPr="0007476F">
              <w:t xml:space="preserve"> от общей площади </w:t>
            </w:r>
            <w:r>
              <w:t xml:space="preserve">общественных </w:t>
            </w:r>
            <w:r w:rsidRPr="0007476F">
              <w:t xml:space="preserve">территорий </w:t>
            </w:r>
            <w:r>
              <w:rPr>
                <w:szCs w:val="28"/>
              </w:rPr>
              <w:t xml:space="preserve">Дядьковского сельского поселения Кореновского </w:t>
            </w:r>
            <w:r w:rsidRPr="00A37289">
              <w:rPr>
                <w:szCs w:val="28"/>
              </w:rPr>
              <w:t>района</w:t>
            </w:r>
            <w:r w:rsidRPr="001049C8">
              <w:t>;</w:t>
            </w:r>
          </w:p>
          <w:p w:rsidR="00D1523A" w:rsidRPr="001049C8" w:rsidRDefault="00D1523A" w:rsidP="002169C6">
            <w:pPr>
              <w:pStyle w:val="ConsPlusNormal"/>
              <w:shd w:val="clear" w:color="auto" w:fill="FFFFFF" w:themeFill="background1"/>
              <w:spacing w:before="240" w:line="276" w:lineRule="auto"/>
              <w:jc w:val="both"/>
            </w:pPr>
            <w:r>
              <w:t>- </w:t>
            </w:r>
            <w:r w:rsidRPr="001049C8">
              <w:t>увеличению площади благоустроенных</w:t>
            </w:r>
            <w:r>
              <w:t xml:space="preserve"> общественных </w:t>
            </w:r>
            <w:r w:rsidRPr="001049C8">
              <w:t xml:space="preserve">территорий </w:t>
            </w:r>
            <w:r>
              <w:rPr>
                <w:szCs w:val="28"/>
              </w:rPr>
              <w:t xml:space="preserve">Дядьковского сельского поселения Кореновского </w:t>
            </w:r>
            <w:r w:rsidRPr="00A37289">
              <w:rPr>
                <w:szCs w:val="28"/>
              </w:rPr>
              <w:t>района</w:t>
            </w:r>
            <w:r w:rsidRPr="001049C8">
              <w:t xml:space="preserve">, приходящихся на 1 жителя </w:t>
            </w:r>
            <w:r>
              <w:rPr>
                <w:szCs w:val="28"/>
              </w:rPr>
              <w:t xml:space="preserve">Дядьковского сельского поселения Кореновского </w:t>
            </w:r>
            <w:r w:rsidRPr="00A37289">
              <w:rPr>
                <w:szCs w:val="28"/>
              </w:rPr>
              <w:t>района</w:t>
            </w:r>
            <w:r w:rsidRPr="001049C8">
              <w:t>;</w:t>
            </w:r>
          </w:p>
          <w:p w:rsidR="00D1523A" w:rsidRPr="001E5352" w:rsidRDefault="00D1523A" w:rsidP="002169C6">
            <w:pPr>
              <w:pStyle w:val="ConsPlusNormal"/>
              <w:spacing w:before="240" w:line="276" w:lineRule="auto"/>
              <w:jc w:val="both"/>
            </w:pPr>
            <w:r>
              <w:t>- </w:t>
            </w:r>
            <w:r w:rsidRPr="001E5352">
              <w:t xml:space="preserve">увеличению количества благоустроенных общественных территорий </w:t>
            </w:r>
            <w:r>
              <w:rPr>
                <w:szCs w:val="28"/>
              </w:rPr>
              <w:t xml:space="preserve">Дядьковского сельского поселения Кореновского </w:t>
            </w:r>
            <w:r w:rsidRPr="00A37289">
              <w:rPr>
                <w:szCs w:val="28"/>
              </w:rPr>
              <w:t>района</w:t>
            </w:r>
            <w:r w:rsidR="009D7897">
              <w:t>.</w:t>
            </w:r>
          </w:p>
          <w:p w:rsidR="00D55FF1" w:rsidRPr="00A11ADE" w:rsidRDefault="00D55FF1" w:rsidP="002169C6">
            <w:pPr>
              <w:pStyle w:val="ConsPlusNormal"/>
              <w:spacing w:before="240" w:line="276" w:lineRule="auto"/>
              <w:jc w:val="both"/>
              <w:rPr>
                <w:szCs w:val="28"/>
              </w:rPr>
            </w:pPr>
          </w:p>
        </w:tc>
      </w:tr>
    </w:tbl>
    <w:p w:rsidR="00D55FF1" w:rsidRDefault="00D55FF1" w:rsidP="00D55FF1">
      <w:pPr>
        <w:pStyle w:val="ConsPlusNormal"/>
        <w:spacing w:after="240"/>
        <w:rPr>
          <w:b/>
          <w:i/>
        </w:rPr>
      </w:pPr>
    </w:p>
    <w:p w:rsidR="00D55FF1" w:rsidRDefault="00D55FF1" w:rsidP="00D55FF1">
      <w:pPr>
        <w:pStyle w:val="ConsPlusNormal"/>
        <w:spacing w:after="240"/>
        <w:rPr>
          <w:b/>
          <w:i/>
        </w:rPr>
      </w:pPr>
    </w:p>
    <w:p w:rsidR="00FD1868" w:rsidRDefault="00FD1868" w:rsidP="00D55FF1">
      <w:pPr>
        <w:pStyle w:val="ConsPlusNormal"/>
        <w:spacing w:after="240"/>
        <w:rPr>
          <w:b/>
          <w:i/>
        </w:rPr>
      </w:pPr>
    </w:p>
    <w:p w:rsidR="00FD1868" w:rsidRDefault="00FD1868" w:rsidP="00D55FF1">
      <w:pPr>
        <w:pStyle w:val="ConsPlusNormal"/>
        <w:spacing w:after="240"/>
        <w:rPr>
          <w:b/>
          <w:i/>
        </w:rPr>
      </w:pPr>
    </w:p>
    <w:p w:rsidR="00A225AC" w:rsidRDefault="00A225AC" w:rsidP="00C36C9F">
      <w:pPr>
        <w:pStyle w:val="ConsPlusNormal"/>
        <w:numPr>
          <w:ilvl w:val="0"/>
          <w:numId w:val="1"/>
        </w:numPr>
        <w:adjustRightInd w:val="0"/>
        <w:spacing w:after="240" w:line="276" w:lineRule="auto"/>
        <w:ind w:left="0"/>
        <w:jc w:val="center"/>
        <w:rPr>
          <w:b/>
          <w:i/>
          <w:szCs w:val="28"/>
        </w:rPr>
        <w:sectPr w:rsidR="00A225AC" w:rsidSect="00481DB5">
          <w:pgSz w:w="11906" w:h="16838"/>
          <w:pgMar w:top="1134" w:right="850" w:bottom="1134" w:left="1701" w:header="708" w:footer="708" w:gutter="0"/>
          <w:cols w:space="708"/>
          <w:docGrid w:linePitch="360"/>
        </w:sectPr>
      </w:pPr>
    </w:p>
    <w:p w:rsidR="007141D8" w:rsidRPr="007141D8" w:rsidRDefault="004E631D" w:rsidP="007141D8">
      <w:pPr>
        <w:pStyle w:val="ConsPlusNormal"/>
        <w:spacing w:after="240"/>
        <w:ind w:left="720"/>
        <w:jc w:val="center"/>
        <w:rPr>
          <w:b/>
          <w:i/>
          <w:szCs w:val="28"/>
        </w:rPr>
      </w:pPr>
      <w:r w:rsidRPr="007141D8">
        <w:rPr>
          <w:b/>
          <w:i/>
          <w:szCs w:val="28"/>
        </w:rPr>
        <w:lastRenderedPageBreak/>
        <w:t>ОСНОВНЫЕ ХАРАКТЕРИСТИКИ РЕАЛИЗАЦИИ ПРОГРАММЫ</w:t>
      </w:r>
    </w:p>
    <w:p w:rsidR="00E26E42" w:rsidRPr="00E26E42" w:rsidRDefault="00E26E42" w:rsidP="00B379ED">
      <w:pPr>
        <w:spacing w:line="276" w:lineRule="auto"/>
        <w:ind w:firstLine="709"/>
        <w:jc w:val="both"/>
        <w:rPr>
          <w:sz w:val="28"/>
          <w:szCs w:val="28"/>
        </w:rPr>
      </w:pPr>
      <w:r w:rsidRPr="00E26E42">
        <w:rPr>
          <w:sz w:val="28"/>
          <w:szCs w:val="28"/>
        </w:rPr>
        <w:t>С 2016 года на территории Российской Федерации реализуется приоритетный проект "Формирование комфортной городской среды",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 На территории Краснодарского края реализация мероприятий приоритетного проекта начинается с 2017 года в рамках подпрограммы "Развитие благоустройства населенных пунктов Краснодарского края" государственной программы Краснодарского края "Развитие жилищно-коммунального хозяйства" с общим объемом финансирования более 1,7 млрд рублей из бюджетов всех уровней.</w:t>
      </w:r>
    </w:p>
    <w:p w:rsidR="000C7450" w:rsidRDefault="00E26E42" w:rsidP="000C7450">
      <w:pPr>
        <w:spacing w:line="276" w:lineRule="auto"/>
        <w:ind w:firstLine="709"/>
        <w:jc w:val="both"/>
        <w:rPr>
          <w:sz w:val="28"/>
          <w:szCs w:val="28"/>
        </w:rPr>
      </w:pPr>
      <w:r w:rsidRPr="00E26E42">
        <w:rPr>
          <w:sz w:val="28"/>
          <w:szCs w:val="28"/>
        </w:rPr>
        <w:t>Одной из стратегических задач региона согласно программе социально</w:t>
      </w:r>
      <w:r w:rsidR="00675E10">
        <w:rPr>
          <w:sz w:val="28"/>
          <w:szCs w:val="28"/>
        </w:rPr>
        <w:t xml:space="preserve"> </w:t>
      </w:r>
      <w:r w:rsidRPr="00E26E42">
        <w:rPr>
          <w:sz w:val="28"/>
          <w:szCs w:val="28"/>
        </w:rPr>
        <w:t xml:space="preserve">экономического развития Краснодарского края на 2013 </w:t>
      </w:r>
      <w:r w:rsidRPr="00E26E42">
        <w:rPr>
          <w:rStyle w:val="20"/>
        </w:rPr>
        <w:t xml:space="preserve">- </w:t>
      </w:r>
      <w:r w:rsidRPr="00E26E42">
        <w:rPr>
          <w:sz w:val="28"/>
          <w:szCs w:val="28"/>
        </w:rPr>
        <w:t>2017 годы является создание комфортных условий проживания населения, которое предполагает повышение качества предоставляемых жилищно-коммунальных услуг и благоустройство территорий городских и сельских поселений Краснодарского края. Решение данной задачи окажет непосредственное влияние на увеличение количества благоустроенных муниципальных территорий общего пользования (по данным муниципальных образований Краснодарского края, в 2016 году более 50 % площадей общественных территорий нуждается в благоустройстве).</w:t>
      </w:r>
    </w:p>
    <w:p w:rsidR="00E26E42" w:rsidRPr="00E26E42" w:rsidRDefault="00E26E42" w:rsidP="000C7450">
      <w:pPr>
        <w:spacing w:line="276" w:lineRule="auto"/>
        <w:ind w:firstLine="709"/>
        <w:jc w:val="both"/>
        <w:rPr>
          <w:sz w:val="28"/>
          <w:szCs w:val="28"/>
        </w:rPr>
      </w:pPr>
      <w:r w:rsidRPr="00E26E42">
        <w:rPr>
          <w:sz w:val="28"/>
          <w:szCs w:val="28"/>
        </w:rPr>
        <w:t>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городских округов, городских и сельских поселений, осуществляемых органами местного самоуправления, физическими и юридическими лицами.</w:t>
      </w:r>
    </w:p>
    <w:p w:rsidR="00E26E42" w:rsidRPr="00E26E42" w:rsidRDefault="00E26E42" w:rsidP="00B379ED">
      <w:pPr>
        <w:spacing w:line="276" w:lineRule="auto"/>
        <w:ind w:firstLine="709"/>
        <w:jc w:val="both"/>
        <w:rPr>
          <w:sz w:val="28"/>
          <w:szCs w:val="28"/>
        </w:rPr>
      </w:pPr>
      <w:r w:rsidRPr="00E26E42">
        <w:rPr>
          <w:sz w:val="28"/>
          <w:szCs w:val="28"/>
        </w:rPr>
        <w:t>Внедрение единых принципов благоустройства и формирования комфортной городской среды осуществляется при условии соблюдении правил благоустройства населенных пунктов, а также ежегодном финансировании мероприятий по развитию внешнего облика муниципальных образований края.</w:t>
      </w:r>
    </w:p>
    <w:p w:rsidR="00E26E42" w:rsidRPr="00E26E42" w:rsidRDefault="00E26E42" w:rsidP="00B379ED">
      <w:pPr>
        <w:spacing w:line="276" w:lineRule="auto"/>
        <w:ind w:firstLine="709"/>
        <w:jc w:val="both"/>
        <w:rPr>
          <w:sz w:val="28"/>
          <w:szCs w:val="28"/>
        </w:rPr>
      </w:pPr>
      <w:r w:rsidRPr="00E26E42">
        <w:rPr>
          <w:sz w:val="28"/>
          <w:szCs w:val="28"/>
        </w:rPr>
        <w:t>Целесообразность использования программно-целевого метода для формирования современной городской среды определяется тем, что:</w:t>
      </w:r>
    </w:p>
    <w:p w:rsidR="00E26E42" w:rsidRPr="00E26E42" w:rsidRDefault="00E26E42" w:rsidP="00B379ED">
      <w:pPr>
        <w:spacing w:line="276" w:lineRule="auto"/>
        <w:ind w:firstLine="709"/>
        <w:jc w:val="both"/>
        <w:rPr>
          <w:sz w:val="28"/>
          <w:szCs w:val="28"/>
        </w:rPr>
      </w:pPr>
      <w:r w:rsidRPr="00E26E42">
        <w:rPr>
          <w:sz w:val="28"/>
          <w:szCs w:val="28"/>
        </w:rPr>
        <w:t xml:space="preserve">задачу по обеспечению формирования единых ключевых подходов и приоритетов формирования комфортной городской среды на территории </w:t>
      </w:r>
      <w:r w:rsidRPr="00E26E42">
        <w:rPr>
          <w:sz w:val="28"/>
          <w:szCs w:val="28"/>
        </w:rPr>
        <w:lastRenderedPageBreak/>
        <w:t>Краснодарского края с учетом приоритетов территориального развития возможно решить исключительно при осуществлении государственной поддержки;</w:t>
      </w:r>
    </w:p>
    <w:p w:rsidR="00E26E42" w:rsidRPr="00E26E42" w:rsidRDefault="00E26E42" w:rsidP="00B379ED">
      <w:pPr>
        <w:spacing w:line="276" w:lineRule="auto"/>
        <w:ind w:firstLine="709"/>
        <w:jc w:val="both"/>
        <w:rPr>
          <w:sz w:val="28"/>
          <w:szCs w:val="28"/>
        </w:rPr>
      </w:pPr>
      <w:r w:rsidRPr="00E26E42">
        <w:rPr>
          <w:sz w:val="28"/>
          <w:szCs w:val="28"/>
        </w:rPr>
        <w:t>комплексное решение проблемы окажет положительный эффект на санитарно-эпидемиологическую обстановку, улучшение эстетического вида поселений Краснодарского края, создание гармоничной архитектурно-ландшафтной среды, а также предотвратит угрозы жизни и безопасности граждан.</w:t>
      </w:r>
    </w:p>
    <w:p w:rsidR="00E26E42" w:rsidRDefault="00E26E42" w:rsidP="00B379ED">
      <w:pPr>
        <w:spacing w:after="330" w:line="276" w:lineRule="auto"/>
        <w:ind w:firstLine="709"/>
        <w:jc w:val="both"/>
        <w:rPr>
          <w:sz w:val="28"/>
          <w:szCs w:val="28"/>
        </w:rPr>
      </w:pPr>
      <w:r w:rsidRPr="00E26E42">
        <w:rPr>
          <w:sz w:val="28"/>
          <w:szCs w:val="28"/>
        </w:rPr>
        <w:t>Итоговой целью является повышение качества и комфорта городской среды на территории Краснодарского края.</w:t>
      </w:r>
    </w:p>
    <w:p w:rsidR="007141D8" w:rsidRPr="00B379ED" w:rsidRDefault="007141D8" w:rsidP="007141D8">
      <w:pPr>
        <w:pStyle w:val="30"/>
        <w:keepNext/>
        <w:keepLines/>
        <w:numPr>
          <w:ilvl w:val="0"/>
          <w:numId w:val="1"/>
        </w:numPr>
        <w:shd w:val="clear" w:color="auto" w:fill="auto"/>
        <w:tabs>
          <w:tab w:val="left" w:pos="1258"/>
        </w:tabs>
        <w:spacing w:before="0" w:after="0" w:line="276" w:lineRule="auto"/>
        <w:ind w:right="960"/>
        <w:rPr>
          <w:i/>
        </w:rPr>
      </w:pPr>
      <w:bookmarkStart w:id="0" w:name="bookmark4"/>
      <w:r w:rsidRPr="00B379ED">
        <w:rPr>
          <w:i/>
        </w:rPr>
        <w:t>ХАРАКТЕРИСТИКА ТЕКУЩЕГО СОСТОЯНИЯ И ОСНОВНЫЕ ПРОБЛЕМЫ СФЕРЫ ЖИЛИЩНО-КОММУНАЛЬНОГО ХОЗЯЙСТВА</w:t>
      </w:r>
      <w:bookmarkEnd w:id="0"/>
      <w:r w:rsidRPr="00B379ED">
        <w:rPr>
          <w:i/>
        </w:rPr>
        <w:t>,</w:t>
      </w:r>
    </w:p>
    <w:p w:rsidR="007141D8" w:rsidRDefault="007141D8" w:rsidP="007141D8">
      <w:pPr>
        <w:pStyle w:val="ConsPlusNormal"/>
        <w:adjustRightInd w:val="0"/>
        <w:spacing w:line="276" w:lineRule="auto"/>
        <w:jc w:val="center"/>
        <w:rPr>
          <w:b/>
          <w:i/>
          <w:szCs w:val="28"/>
        </w:rPr>
      </w:pPr>
      <w:r w:rsidRPr="00B379ED">
        <w:rPr>
          <w:b/>
          <w:i/>
          <w:szCs w:val="28"/>
        </w:rPr>
        <w:t>ОСНОВНЫЕ ПРОБЛЕМЫ РЕМОНТА И БЛАГОУСТРОЙСТВА НАИБОЛЕЕ ПОСЕЩАЕМЫХ ОБЩЕСТВЕННЫХ ТЕРРИТОРИЙ ДЯДЬКОВСКОГО СЕЛЬСКОГО ПОСЕЛЕНИЯ КОРЕНОВСКОГО РАЙОНА, АНАЛИЗ ПРИЧИН ВОЗНИКНОВЕНИЯ ПРОБЛЕМ</w:t>
      </w:r>
    </w:p>
    <w:p w:rsidR="000C7450" w:rsidRPr="00B379ED" w:rsidRDefault="000C7450" w:rsidP="007141D8">
      <w:pPr>
        <w:pStyle w:val="ConsPlusNormal"/>
        <w:adjustRightInd w:val="0"/>
        <w:spacing w:line="276" w:lineRule="auto"/>
        <w:jc w:val="center"/>
        <w:rPr>
          <w:b/>
          <w:i/>
          <w:szCs w:val="28"/>
        </w:rPr>
      </w:pPr>
    </w:p>
    <w:p w:rsidR="00C36C9F" w:rsidRPr="00C36C9F" w:rsidRDefault="00C36C9F" w:rsidP="00E26E42">
      <w:pPr>
        <w:spacing w:line="276" w:lineRule="auto"/>
        <w:ind w:firstLine="708"/>
        <w:jc w:val="both"/>
        <w:rPr>
          <w:sz w:val="28"/>
          <w:szCs w:val="28"/>
        </w:rPr>
      </w:pPr>
      <w:proofErr w:type="spellStart"/>
      <w:r w:rsidRPr="00C36C9F">
        <w:rPr>
          <w:sz w:val="28"/>
          <w:szCs w:val="28"/>
        </w:rPr>
        <w:t>Дядьковское</w:t>
      </w:r>
      <w:proofErr w:type="spellEnd"/>
      <w:r w:rsidRPr="00C36C9F">
        <w:rPr>
          <w:sz w:val="28"/>
          <w:szCs w:val="28"/>
        </w:rPr>
        <w:t xml:space="preserve"> сельское поселение расположено в Кореновском районе Краснодарского края. В состав сельского поселения входят 2 населенных пункта: ст. </w:t>
      </w:r>
      <w:proofErr w:type="spellStart"/>
      <w:proofErr w:type="gramStart"/>
      <w:r w:rsidRPr="00C36C9F">
        <w:rPr>
          <w:sz w:val="28"/>
          <w:szCs w:val="28"/>
        </w:rPr>
        <w:t>Дядьковская</w:t>
      </w:r>
      <w:proofErr w:type="spellEnd"/>
      <w:r w:rsidRPr="00C36C9F">
        <w:rPr>
          <w:sz w:val="28"/>
          <w:szCs w:val="28"/>
        </w:rPr>
        <w:t xml:space="preserve">  (</w:t>
      </w:r>
      <w:proofErr w:type="gramEnd"/>
      <w:r w:rsidRPr="00C36C9F">
        <w:rPr>
          <w:sz w:val="28"/>
          <w:szCs w:val="28"/>
        </w:rPr>
        <w:t xml:space="preserve">административный центр) и х. Северный. </w:t>
      </w:r>
    </w:p>
    <w:p w:rsidR="00C36C9F" w:rsidRPr="005610B0" w:rsidRDefault="00C36C9F" w:rsidP="00E26E42">
      <w:pPr>
        <w:spacing w:line="276" w:lineRule="auto"/>
        <w:ind w:firstLine="708"/>
        <w:jc w:val="both"/>
        <w:rPr>
          <w:sz w:val="28"/>
          <w:szCs w:val="28"/>
        </w:rPr>
      </w:pPr>
      <w:r w:rsidRPr="00C36C9F">
        <w:rPr>
          <w:sz w:val="28"/>
          <w:szCs w:val="28"/>
        </w:rPr>
        <w:t>Общая численность населения Дядьковского сельского поселения составляет 4 215 человек. Из них: в ст. Дядьковской – 4 200 чел.; в х.</w:t>
      </w:r>
      <w:r w:rsidRPr="00C36C9F">
        <w:rPr>
          <w:sz w:val="28"/>
          <w:szCs w:val="28"/>
          <w:lang w:eastAsia="ar-SA"/>
        </w:rPr>
        <w:t xml:space="preserve"> </w:t>
      </w:r>
      <w:r w:rsidRPr="005610B0">
        <w:rPr>
          <w:sz w:val="28"/>
          <w:szCs w:val="28"/>
          <w:lang w:eastAsia="ar-SA"/>
        </w:rPr>
        <w:t>Северный</w:t>
      </w:r>
      <w:r w:rsidRPr="005610B0">
        <w:rPr>
          <w:sz w:val="28"/>
          <w:szCs w:val="28"/>
        </w:rPr>
        <w:t xml:space="preserve"> – 15 чел.</w:t>
      </w:r>
    </w:p>
    <w:p w:rsidR="00D179E2" w:rsidRPr="005610B0" w:rsidRDefault="006E5071" w:rsidP="00E26E42">
      <w:pPr>
        <w:autoSpaceDE w:val="0"/>
        <w:autoSpaceDN w:val="0"/>
        <w:adjustRightInd w:val="0"/>
        <w:spacing w:line="276" w:lineRule="auto"/>
        <w:ind w:firstLine="708"/>
        <w:jc w:val="both"/>
        <w:rPr>
          <w:rFonts w:eastAsia="TimesNewRomanPSMT"/>
          <w:sz w:val="28"/>
          <w:szCs w:val="28"/>
          <w:lang w:eastAsia="en-US"/>
        </w:rPr>
      </w:pPr>
      <w:r w:rsidRPr="005610B0">
        <w:rPr>
          <w:rFonts w:eastAsia="TimesNewRomanPSMT"/>
          <w:sz w:val="28"/>
          <w:szCs w:val="28"/>
          <w:lang w:eastAsia="en-US"/>
        </w:rPr>
        <w:t>Основная часть территории в границах муниципального образования представлена землями</w:t>
      </w:r>
      <w:r w:rsidR="00A225AC" w:rsidRPr="005610B0">
        <w:rPr>
          <w:rFonts w:eastAsia="TimesNewRomanPSMT"/>
          <w:sz w:val="28"/>
          <w:szCs w:val="28"/>
          <w:lang w:eastAsia="en-US"/>
        </w:rPr>
        <w:t>:</w:t>
      </w:r>
      <w:r w:rsidRPr="005610B0">
        <w:rPr>
          <w:rFonts w:eastAsia="TimesNewRomanPSMT"/>
          <w:sz w:val="28"/>
          <w:szCs w:val="28"/>
          <w:lang w:eastAsia="en-US"/>
        </w:rPr>
        <w:t xml:space="preserve"> сельскохозяйственного назначе</w:t>
      </w:r>
      <w:r w:rsidR="00A225AC" w:rsidRPr="005610B0">
        <w:rPr>
          <w:rFonts w:eastAsia="TimesNewRomanPSMT"/>
          <w:sz w:val="28"/>
          <w:szCs w:val="28"/>
          <w:lang w:eastAsia="en-US"/>
        </w:rPr>
        <w:t xml:space="preserve">ния, </w:t>
      </w:r>
      <w:r w:rsidRPr="005610B0">
        <w:rPr>
          <w:rFonts w:eastAsia="TimesNewRomanPSMT"/>
          <w:sz w:val="28"/>
          <w:szCs w:val="28"/>
          <w:lang w:eastAsia="en-US"/>
        </w:rPr>
        <w:t>крестьянско-фермерских хозяйств, администрации муниципального образования и землями жилой и производственной застройки.</w:t>
      </w:r>
      <w:r w:rsidR="00D179E2" w:rsidRPr="005610B0">
        <w:rPr>
          <w:rFonts w:eastAsia="TimesNewRomanPSMT"/>
          <w:sz w:val="28"/>
          <w:szCs w:val="28"/>
          <w:lang w:eastAsia="en-US"/>
        </w:rPr>
        <w:t xml:space="preserve"> </w:t>
      </w:r>
      <w:r w:rsidR="00CA35C4" w:rsidRPr="005610B0">
        <w:rPr>
          <w:rFonts w:eastAsia="TimesNewRomanPSMT"/>
          <w:sz w:val="28"/>
          <w:szCs w:val="28"/>
          <w:lang w:eastAsia="en-US"/>
        </w:rPr>
        <w:t>На территории поселения выделено т</w:t>
      </w:r>
      <w:r w:rsidR="00D179E2" w:rsidRPr="005610B0">
        <w:rPr>
          <w:rFonts w:eastAsia="TimesNewRomanPSMT"/>
          <w:sz w:val="28"/>
          <w:szCs w:val="28"/>
          <w:lang w:eastAsia="en-US"/>
        </w:rPr>
        <w:t xml:space="preserve">ри основных группы функциональных </w:t>
      </w:r>
      <w:r w:rsidR="00CA35C4" w:rsidRPr="005610B0">
        <w:rPr>
          <w:rFonts w:eastAsia="TimesNewRomanPSMT"/>
          <w:sz w:val="28"/>
          <w:szCs w:val="28"/>
          <w:lang w:eastAsia="en-US"/>
        </w:rPr>
        <w:t>зон:</w:t>
      </w:r>
    </w:p>
    <w:p w:rsidR="00D179E2" w:rsidRPr="005610B0" w:rsidRDefault="00D179E2" w:rsidP="00E26E42">
      <w:pPr>
        <w:autoSpaceDE w:val="0"/>
        <w:autoSpaceDN w:val="0"/>
        <w:adjustRightInd w:val="0"/>
        <w:spacing w:line="276" w:lineRule="auto"/>
        <w:jc w:val="both"/>
        <w:rPr>
          <w:rFonts w:eastAsia="TimesNewRomanPSMT"/>
          <w:sz w:val="28"/>
          <w:szCs w:val="28"/>
          <w:lang w:eastAsia="en-US"/>
        </w:rPr>
      </w:pPr>
      <w:r w:rsidRPr="005610B0">
        <w:rPr>
          <w:rFonts w:eastAsia="TimesNewRomanPSMT"/>
          <w:sz w:val="28"/>
          <w:szCs w:val="28"/>
          <w:lang w:eastAsia="en-US"/>
        </w:rPr>
        <w:t xml:space="preserve">- </w:t>
      </w:r>
      <w:r w:rsidR="00CA35C4" w:rsidRPr="005610B0">
        <w:rPr>
          <w:rFonts w:eastAsia="TimesNewRomanPS-BoldMT"/>
          <w:bCs/>
          <w:sz w:val="28"/>
          <w:szCs w:val="28"/>
          <w:lang w:eastAsia="en-US"/>
        </w:rPr>
        <w:t>зоны интенсивного градостроительного освоения;</w:t>
      </w:r>
    </w:p>
    <w:p w:rsidR="00D179E2" w:rsidRPr="005610B0" w:rsidRDefault="00D179E2" w:rsidP="00E26E42">
      <w:pPr>
        <w:autoSpaceDE w:val="0"/>
        <w:autoSpaceDN w:val="0"/>
        <w:adjustRightInd w:val="0"/>
        <w:spacing w:line="276" w:lineRule="auto"/>
        <w:jc w:val="both"/>
        <w:rPr>
          <w:rFonts w:eastAsia="TimesNewRomanPSMT"/>
          <w:sz w:val="28"/>
          <w:szCs w:val="28"/>
          <w:lang w:eastAsia="en-US"/>
        </w:rPr>
      </w:pPr>
      <w:r w:rsidRPr="005610B0">
        <w:rPr>
          <w:rFonts w:eastAsia="TimesNewRomanPSMT"/>
          <w:sz w:val="28"/>
          <w:szCs w:val="28"/>
          <w:lang w:eastAsia="en-US"/>
        </w:rPr>
        <w:t xml:space="preserve">- </w:t>
      </w:r>
      <w:r w:rsidR="00CA35C4" w:rsidRPr="005610B0">
        <w:rPr>
          <w:rFonts w:eastAsia="TimesNewRomanPS-BoldMT"/>
          <w:bCs/>
          <w:sz w:val="28"/>
          <w:szCs w:val="28"/>
          <w:lang w:eastAsia="en-US"/>
        </w:rPr>
        <w:t>зоны сельскохозяйственного использования территории;</w:t>
      </w:r>
    </w:p>
    <w:p w:rsidR="00CA35C4" w:rsidRDefault="00D179E2" w:rsidP="00E26E42">
      <w:pPr>
        <w:autoSpaceDE w:val="0"/>
        <w:autoSpaceDN w:val="0"/>
        <w:adjustRightInd w:val="0"/>
        <w:spacing w:line="276" w:lineRule="auto"/>
        <w:jc w:val="both"/>
        <w:rPr>
          <w:rFonts w:eastAsia="TimesNewRomanPS-BoldMT"/>
          <w:bCs/>
          <w:sz w:val="28"/>
          <w:szCs w:val="28"/>
          <w:lang w:eastAsia="en-US"/>
        </w:rPr>
      </w:pPr>
      <w:r w:rsidRPr="005610B0">
        <w:rPr>
          <w:rFonts w:eastAsia="TimesNewRomanPSMT"/>
          <w:sz w:val="28"/>
          <w:szCs w:val="28"/>
          <w:lang w:eastAsia="en-US"/>
        </w:rPr>
        <w:t xml:space="preserve">- </w:t>
      </w:r>
      <w:r w:rsidR="00CA35C4" w:rsidRPr="005610B0">
        <w:rPr>
          <w:rFonts w:eastAsia="TimesNewRomanPS-BoldMT"/>
          <w:bCs/>
          <w:sz w:val="28"/>
          <w:szCs w:val="28"/>
          <w:lang w:eastAsia="en-US"/>
        </w:rPr>
        <w:t>зоны ограниченного хозяйственного использования.</w:t>
      </w:r>
    </w:p>
    <w:p w:rsidR="00B7238C" w:rsidRPr="00B7238C" w:rsidRDefault="00B7238C" w:rsidP="00E26E42">
      <w:pPr>
        <w:autoSpaceDE w:val="0"/>
        <w:autoSpaceDN w:val="0"/>
        <w:adjustRightInd w:val="0"/>
        <w:spacing w:line="276" w:lineRule="auto"/>
        <w:ind w:firstLine="708"/>
        <w:jc w:val="both"/>
        <w:rPr>
          <w:rFonts w:eastAsia="TimesNewRomanPS-BoldMT"/>
          <w:bCs/>
          <w:sz w:val="28"/>
          <w:szCs w:val="28"/>
          <w:lang w:eastAsia="en-US"/>
        </w:rPr>
      </w:pPr>
      <w:r w:rsidRPr="00B7238C">
        <w:rPr>
          <w:rFonts w:eastAsia="TimesNewRomanPSMT"/>
          <w:sz w:val="28"/>
          <w:szCs w:val="28"/>
          <w:lang w:eastAsia="en-US"/>
        </w:rPr>
        <w:t xml:space="preserve">В свою очередь зона </w:t>
      </w:r>
      <w:r w:rsidRPr="00B7238C">
        <w:rPr>
          <w:rFonts w:eastAsia="TimesNewRomanPS-BoldMT"/>
          <w:bCs/>
          <w:sz w:val="28"/>
          <w:szCs w:val="28"/>
          <w:lang w:eastAsia="en-US"/>
        </w:rPr>
        <w:t>интенсивного градостроительного освоения в</w:t>
      </w:r>
      <w:r>
        <w:rPr>
          <w:rFonts w:eastAsia="TimesNewRomanPS-BoldMT"/>
          <w:bCs/>
          <w:sz w:val="28"/>
          <w:szCs w:val="28"/>
          <w:lang w:eastAsia="en-US"/>
        </w:rPr>
        <w:t xml:space="preserve"> </w:t>
      </w:r>
      <w:r w:rsidRPr="00B7238C">
        <w:rPr>
          <w:rFonts w:eastAsia="TimesNewRomanPS-BoldMT"/>
          <w:bCs/>
          <w:sz w:val="28"/>
          <w:szCs w:val="28"/>
          <w:lang w:eastAsia="en-US"/>
        </w:rPr>
        <w:t>границах населенных пунктов состоит из следующих функциональных зон</w:t>
      </w:r>
      <w:r w:rsidRPr="00B7238C">
        <w:rPr>
          <w:rFonts w:eastAsia="TimesNewRomanPSMT"/>
          <w:sz w:val="28"/>
          <w:szCs w:val="28"/>
          <w:lang w:eastAsia="en-US"/>
        </w:rPr>
        <w:t>:</w:t>
      </w:r>
    </w:p>
    <w:p w:rsidR="00B7238C" w:rsidRPr="00B7238C" w:rsidRDefault="00B7238C" w:rsidP="00E26E42">
      <w:pPr>
        <w:autoSpaceDE w:val="0"/>
        <w:autoSpaceDN w:val="0"/>
        <w:adjustRightInd w:val="0"/>
        <w:spacing w:line="276" w:lineRule="auto"/>
        <w:rPr>
          <w:rFonts w:eastAsia="TimesNewRomanPSMT"/>
          <w:sz w:val="28"/>
          <w:szCs w:val="28"/>
          <w:lang w:eastAsia="en-US"/>
        </w:rPr>
      </w:pPr>
      <w:r w:rsidRPr="00B7238C">
        <w:rPr>
          <w:rFonts w:eastAsia="TimesNewRomanPSMT"/>
          <w:sz w:val="28"/>
          <w:szCs w:val="28"/>
          <w:lang w:eastAsia="en-US"/>
        </w:rPr>
        <w:t>- жилая;</w:t>
      </w:r>
    </w:p>
    <w:p w:rsidR="00B7238C" w:rsidRPr="00B7238C" w:rsidRDefault="00B7238C" w:rsidP="00E26E42">
      <w:pPr>
        <w:autoSpaceDE w:val="0"/>
        <w:autoSpaceDN w:val="0"/>
        <w:adjustRightInd w:val="0"/>
        <w:spacing w:line="276" w:lineRule="auto"/>
        <w:rPr>
          <w:rFonts w:eastAsia="TimesNewRomanPSMT"/>
          <w:sz w:val="28"/>
          <w:szCs w:val="28"/>
          <w:lang w:eastAsia="en-US"/>
        </w:rPr>
      </w:pPr>
      <w:r w:rsidRPr="00B7238C">
        <w:rPr>
          <w:rFonts w:eastAsia="TimesNewRomanPSMT"/>
          <w:sz w:val="28"/>
          <w:szCs w:val="28"/>
          <w:lang w:eastAsia="en-US"/>
        </w:rPr>
        <w:t>- общественно-деловая;</w:t>
      </w:r>
    </w:p>
    <w:p w:rsidR="00B7238C" w:rsidRPr="00B7238C" w:rsidRDefault="00B7238C" w:rsidP="00E26E42">
      <w:pPr>
        <w:autoSpaceDE w:val="0"/>
        <w:autoSpaceDN w:val="0"/>
        <w:adjustRightInd w:val="0"/>
        <w:spacing w:line="276" w:lineRule="auto"/>
        <w:rPr>
          <w:rFonts w:eastAsia="TimesNewRomanPSMT"/>
          <w:sz w:val="28"/>
          <w:szCs w:val="28"/>
          <w:lang w:eastAsia="en-US"/>
        </w:rPr>
      </w:pPr>
      <w:r w:rsidRPr="00B7238C">
        <w:rPr>
          <w:rFonts w:eastAsia="TimesNewRomanPSMT"/>
          <w:sz w:val="28"/>
          <w:szCs w:val="28"/>
          <w:lang w:eastAsia="en-US"/>
        </w:rPr>
        <w:t>- производственная;</w:t>
      </w:r>
    </w:p>
    <w:p w:rsidR="00B7238C" w:rsidRPr="00B7238C" w:rsidRDefault="00B7238C" w:rsidP="00E26E42">
      <w:pPr>
        <w:autoSpaceDE w:val="0"/>
        <w:autoSpaceDN w:val="0"/>
        <w:adjustRightInd w:val="0"/>
        <w:spacing w:line="276" w:lineRule="auto"/>
        <w:rPr>
          <w:rFonts w:eastAsia="TimesNewRomanPSMT"/>
          <w:sz w:val="28"/>
          <w:szCs w:val="28"/>
          <w:lang w:eastAsia="en-US"/>
        </w:rPr>
      </w:pPr>
      <w:r w:rsidRPr="00B7238C">
        <w:rPr>
          <w:rFonts w:eastAsia="TimesNewRomanPSMT"/>
          <w:sz w:val="28"/>
          <w:szCs w:val="28"/>
          <w:lang w:eastAsia="en-US"/>
        </w:rPr>
        <w:t>- инженерной и транспортной инфраструктур;</w:t>
      </w:r>
    </w:p>
    <w:p w:rsidR="00B7238C" w:rsidRPr="00B7238C" w:rsidRDefault="00B7238C" w:rsidP="00E26E42">
      <w:pPr>
        <w:autoSpaceDE w:val="0"/>
        <w:autoSpaceDN w:val="0"/>
        <w:adjustRightInd w:val="0"/>
        <w:spacing w:line="276" w:lineRule="auto"/>
        <w:rPr>
          <w:rFonts w:eastAsia="TimesNewRomanPSMT"/>
          <w:sz w:val="28"/>
          <w:szCs w:val="28"/>
          <w:lang w:eastAsia="en-US"/>
        </w:rPr>
      </w:pPr>
      <w:r w:rsidRPr="00B7238C">
        <w:rPr>
          <w:rFonts w:eastAsia="TimesNewRomanPSMT"/>
          <w:sz w:val="28"/>
          <w:szCs w:val="28"/>
          <w:lang w:eastAsia="en-US"/>
        </w:rPr>
        <w:lastRenderedPageBreak/>
        <w:t>- сельскохозяйственного использования;</w:t>
      </w:r>
    </w:p>
    <w:p w:rsidR="00B7238C" w:rsidRPr="00B7238C" w:rsidRDefault="00B7238C" w:rsidP="00E26E42">
      <w:pPr>
        <w:autoSpaceDE w:val="0"/>
        <w:autoSpaceDN w:val="0"/>
        <w:adjustRightInd w:val="0"/>
        <w:spacing w:line="276" w:lineRule="auto"/>
        <w:rPr>
          <w:rFonts w:eastAsia="TimesNewRomanPSMT"/>
          <w:sz w:val="28"/>
          <w:szCs w:val="28"/>
          <w:lang w:eastAsia="en-US"/>
        </w:rPr>
      </w:pPr>
      <w:r w:rsidRPr="00B7238C">
        <w:rPr>
          <w:rFonts w:eastAsia="TimesNewRomanPSMT"/>
          <w:sz w:val="28"/>
          <w:szCs w:val="28"/>
          <w:lang w:eastAsia="en-US"/>
        </w:rPr>
        <w:t>- рекреационная;</w:t>
      </w:r>
    </w:p>
    <w:p w:rsidR="00B7238C" w:rsidRPr="00B7238C" w:rsidRDefault="00B7238C" w:rsidP="00E26E42">
      <w:pPr>
        <w:autoSpaceDE w:val="0"/>
        <w:autoSpaceDN w:val="0"/>
        <w:adjustRightInd w:val="0"/>
        <w:spacing w:line="276" w:lineRule="auto"/>
        <w:rPr>
          <w:rFonts w:eastAsia="TimesNewRomanPSMT"/>
          <w:sz w:val="28"/>
          <w:szCs w:val="28"/>
          <w:lang w:eastAsia="en-US"/>
        </w:rPr>
      </w:pPr>
      <w:r w:rsidRPr="00B7238C">
        <w:rPr>
          <w:rFonts w:eastAsia="TimesNewRomanPSMT"/>
          <w:sz w:val="28"/>
          <w:szCs w:val="28"/>
          <w:lang w:eastAsia="en-US"/>
        </w:rPr>
        <w:t>- особо охраняемых территорий;</w:t>
      </w:r>
    </w:p>
    <w:p w:rsidR="00B7238C" w:rsidRPr="00B7238C" w:rsidRDefault="00B7238C" w:rsidP="00E26E42">
      <w:pPr>
        <w:autoSpaceDE w:val="0"/>
        <w:autoSpaceDN w:val="0"/>
        <w:adjustRightInd w:val="0"/>
        <w:spacing w:line="276" w:lineRule="auto"/>
        <w:rPr>
          <w:rFonts w:eastAsia="TimesNewRomanPSMT"/>
          <w:sz w:val="28"/>
          <w:szCs w:val="28"/>
          <w:lang w:eastAsia="en-US"/>
        </w:rPr>
      </w:pPr>
      <w:r w:rsidRPr="00B7238C">
        <w:rPr>
          <w:rFonts w:eastAsia="TimesNewRomanPSMT"/>
          <w:sz w:val="28"/>
          <w:szCs w:val="28"/>
          <w:lang w:eastAsia="en-US"/>
        </w:rPr>
        <w:t>- специального назначения</w:t>
      </w:r>
      <w:r>
        <w:rPr>
          <w:rFonts w:eastAsia="TimesNewRomanPSMT"/>
          <w:sz w:val="28"/>
          <w:szCs w:val="28"/>
          <w:lang w:eastAsia="en-US"/>
        </w:rPr>
        <w:t>.</w:t>
      </w:r>
    </w:p>
    <w:p w:rsidR="00B7238C" w:rsidRPr="00B7238C" w:rsidRDefault="00B7238C" w:rsidP="00E26E42">
      <w:pPr>
        <w:autoSpaceDE w:val="0"/>
        <w:autoSpaceDN w:val="0"/>
        <w:adjustRightInd w:val="0"/>
        <w:spacing w:line="276" w:lineRule="auto"/>
        <w:ind w:firstLine="708"/>
        <w:jc w:val="both"/>
        <w:rPr>
          <w:rFonts w:eastAsia="TimesNewRomanPSMT"/>
          <w:sz w:val="28"/>
          <w:szCs w:val="28"/>
          <w:lang w:eastAsia="en-US"/>
        </w:rPr>
      </w:pPr>
      <w:r w:rsidRPr="00B7238C">
        <w:rPr>
          <w:rFonts w:eastAsia="TimesNewRomanPSMT"/>
          <w:sz w:val="28"/>
          <w:szCs w:val="28"/>
          <w:lang w:eastAsia="en-US"/>
        </w:rPr>
        <w:t xml:space="preserve">С помощью функционального зонирования территории практически каждому из основных планировочных элементов станицы и хутора в </w:t>
      </w:r>
      <w:r>
        <w:rPr>
          <w:rFonts w:eastAsia="TimesNewRomanPSMT"/>
          <w:sz w:val="28"/>
          <w:szCs w:val="28"/>
          <w:lang w:eastAsia="en-US"/>
        </w:rPr>
        <w:t xml:space="preserve">природном </w:t>
      </w:r>
      <w:r w:rsidRPr="00B7238C">
        <w:rPr>
          <w:rFonts w:eastAsia="TimesNewRomanPSMT"/>
          <w:sz w:val="28"/>
          <w:szCs w:val="28"/>
          <w:lang w:eastAsia="en-US"/>
        </w:rPr>
        <w:t xml:space="preserve">пространстве и структуре отведено свое закономерное место и обеспечена </w:t>
      </w:r>
      <w:r>
        <w:rPr>
          <w:rFonts w:eastAsia="TimesNewRomanPSMT"/>
          <w:sz w:val="28"/>
          <w:szCs w:val="28"/>
          <w:lang w:eastAsia="en-US"/>
        </w:rPr>
        <w:t>воз</w:t>
      </w:r>
      <w:r w:rsidRPr="00B7238C">
        <w:rPr>
          <w:rFonts w:eastAsia="TimesNewRomanPSMT"/>
          <w:sz w:val="28"/>
          <w:szCs w:val="28"/>
          <w:lang w:eastAsia="en-US"/>
        </w:rPr>
        <w:t>можность дальнейшего развития.</w:t>
      </w:r>
      <w:r w:rsidR="00886E74">
        <w:rPr>
          <w:rFonts w:eastAsia="TimesNewRomanPSMT"/>
          <w:sz w:val="28"/>
          <w:szCs w:val="28"/>
          <w:lang w:eastAsia="en-US"/>
        </w:rPr>
        <w:t xml:space="preserve"> </w:t>
      </w:r>
      <w:r w:rsidRPr="00B7238C">
        <w:rPr>
          <w:rFonts w:eastAsia="TimesNewRomanPSMT"/>
          <w:sz w:val="28"/>
          <w:szCs w:val="28"/>
          <w:lang w:eastAsia="en-US"/>
        </w:rPr>
        <w:t>Жилая зона занимает основную часть территории станицы Дядьковской и</w:t>
      </w:r>
      <w:r w:rsidR="00886E74">
        <w:rPr>
          <w:rFonts w:eastAsia="TimesNewRomanPSMT"/>
          <w:sz w:val="28"/>
          <w:szCs w:val="28"/>
          <w:lang w:eastAsia="en-US"/>
        </w:rPr>
        <w:t xml:space="preserve"> </w:t>
      </w:r>
      <w:r w:rsidRPr="00B7238C">
        <w:rPr>
          <w:rFonts w:eastAsia="TimesNewRomanPSMT"/>
          <w:sz w:val="28"/>
          <w:szCs w:val="28"/>
          <w:lang w:eastAsia="en-US"/>
        </w:rPr>
        <w:t>представлена в основном территориями существующей и проектируемой 1 – 2-х</w:t>
      </w:r>
      <w:r w:rsidR="00886E74">
        <w:rPr>
          <w:rFonts w:eastAsia="TimesNewRomanPSMT"/>
          <w:sz w:val="28"/>
          <w:szCs w:val="28"/>
          <w:lang w:eastAsia="en-US"/>
        </w:rPr>
        <w:t xml:space="preserve"> </w:t>
      </w:r>
      <w:r w:rsidRPr="00B7238C">
        <w:rPr>
          <w:rFonts w:eastAsia="TimesNewRomanPSMT"/>
          <w:sz w:val="28"/>
          <w:szCs w:val="28"/>
          <w:lang w:eastAsia="en-US"/>
        </w:rPr>
        <w:t>этажной индивидуальной застройкой.</w:t>
      </w:r>
      <w:r w:rsidR="00886E74">
        <w:rPr>
          <w:rFonts w:eastAsia="TimesNewRomanPSMT"/>
          <w:sz w:val="28"/>
          <w:szCs w:val="28"/>
          <w:lang w:eastAsia="en-US"/>
        </w:rPr>
        <w:t xml:space="preserve"> </w:t>
      </w:r>
      <w:r w:rsidRPr="00B7238C">
        <w:rPr>
          <w:rFonts w:eastAsia="TimesNewRomanPSMT"/>
          <w:sz w:val="28"/>
          <w:szCs w:val="28"/>
          <w:lang w:eastAsia="en-US"/>
        </w:rPr>
        <w:t>Жилая зона занимает всю территорию хутора Северный и представлена</w:t>
      </w:r>
      <w:r w:rsidR="00886E74">
        <w:rPr>
          <w:rFonts w:eastAsia="TimesNewRomanPSMT"/>
          <w:sz w:val="28"/>
          <w:szCs w:val="28"/>
          <w:lang w:eastAsia="en-US"/>
        </w:rPr>
        <w:t xml:space="preserve"> </w:t>
      </w:r>
      <w:r w:rsidRPr="00B7238C">
        <w:rPr>
          <w:rFonts w:eastAsia="TimesNewRomanPSMT"/>
          <w:sz w:val="28"/>
          <w:szCs w:val="28"/>
          <w:lang w:eastAsia="en-US"/>
        </w:rPr>
        <w:t>исключительно индивидуальной застройкой усадебного типа.</w:t>
      </w:r>
      <w:r w:rsidR="00886E74">
        <w:rPr>
          <w:rFonts w:eastAsia="TimesNewRomanPSMT"/>
          <w:sz w:val="28"/>
          <w:szCs w:val="28"/>
          <w:lang w:eastAsia="en-US"/>
        </w:rPr>
        <w:t xml:space="preserve"> </w:t>
      </w:r>
      <w:r w:rsidRPr="00B7238C">
        <w:rPr>
          <w:rFonts w:eastAsia="TimesNewRomanPSMT"/>
          <w:sz w:val="28"/>
          <w:szCs w:val="28"/>
          <w:lang w:eastAsia="en-US"/>
        </w:rPr>
        <w:t>В жилой зоне размещаются:</w:t>
      </w:r>
    </w:p>
    <w:p w:rsidR="00B7238C" w:rsidRPr="00B7238C" w:rsidRDefault="00B7238C" w:rsidP="00E26E42">
      <w:pPr>
        <w:autoSpaceDE w:val="0"/>
        <w:autoSpaceDN w:val="0"/>
        <w:adjustRightInd w:val="0"/>
        <w:spacing w:line="276" w:lineRule="auto"/>
        <w:jc w:val="both"/>
        <w:rPr>
          <w:rFonts w:eastAsia="TimesNewRomanPSMT"/>
          <w:sz w:val="28"/>
          <w:szCs w:val="28"/>
          <w:lang w:eastAsia="en-US"/>
        </w:rPr>
      </w:pPr>
      <w:r w:rsidRPr="00B7238C">
        <w:rPr>
          <w:rFonts w:eastAsia="TimesNewRomanPSMT"/>
          <w:sz w:val="28"/>
          <w:szCs w:val="28"/>
          <w:lang w:eastAsia="en-US"/>
        </w:rPr>
        <w:t>– отдельно стоящие, встроенные и пристроенные объекты социального,</w:t>
      </w:r>
    </w:p>
    <w:p w:rsidR="00B7238C" w:rsidRDefault="00B7238C" w:rsidP="00E26E42">
      <w:pPr>
        <w:autoSpaceDE w:val="0"/>
        <w:autoSpaceDN w:val="0"/>
        <w:adjustRightInd w:val="0"/>
        <w:spacing w:line="276" w:lineRule="auto"/>
        <w:jc w:val="both"/>
        <w:rPr>
          <w:rFonts w:eastAsia="TimesNewRomanPSMT"/>
          <w:sz w:val="28"/>
          <w:szCs w:val="28"/>
          <w:lang w:eastAsia="en-US"/>
        </w:rPr>
      </w:pPr>
      <w:r w:rsidRPr="00B7238C">
        <w:rPr>
          <w:rFonts w:eastAsia="TimesNewRomanPSMT"/>
          <w:sz w:val="28"/>
          <w:szCs w:val="28"/>
          <w:lang w:eastAsia="en-US"/>
        </w:rPr>
        <w:t xml:space="preserve">культурно-бытового обслуживания населения, культовые здания, стоянки автомашин, гаражи индивидуальных машин, станции </w:t>
      </w:r>
      <w:r w:rsidR="00886E74">
        <w:rPr>
          <w:rFonts w:eastAsia="TimesNewRomanPSMT"/>
          <w:sz w:val="28"/>
          <w:szCs w:val="28"/>
          <w:lang w:eastAsia="en-US"/>
        </w:rPr>
        <w:t xml:space="preserve">технического </w:t>
      </w:r>
      <w:r w:rsidRPr="00B7238C">
        <w:rPr>
          <w:rFonts w:eastAsia="TimesNewRomanPSMT"/>
          <w:sz w:val="28"/>
          <w:szCs w:val="28"/>
          <w:lang w:eastAsia="en-US"/>
        </w:rPr>
        <w:t>обслуживания</w:t>
      </w:r>
      <w:r w:rsidR="00886E74">
        <w:rPr>
          <w:rFonts w:eastAsia="TimesNewRomanPSMT"/>
          <w:sz w:val="28"/>
          <w:szCs w:val="28"/>
          <w:lang w:eastAsia="en-US"/>
        </w:rPr>
        <w:t xml:space="preserve">, </w:t>
      </w:r>
      <w:r w:rsidRPr="00B7238C">
        <w:rPr>
          <w:rFonts w:eastAsia="TimesNewRomanPSMT"/>
          <w:sz w:val="28"/>
          <w:szCs w:val="28"/>
          <w:lang w:eastAsia="en-US"/>
        </w:rPr>
        <w:t>автозаправочные станции, производственные, коммунально-складские объекты</w:t>
      </w:r>
      <w:r w:rsidR="00886E74">
        <w:rPr>
          <w:rFonts w:eastAsia="TimesNewRomanPSMT"/>
          <w:sz w:val="28"/>
          <w:szCs w:val="28"/>
          <w:lang w:eastAsia="en-US"/>
        </w:rPr>
        <w:t xml:space="preserve">, </w:t>
      </w:r>
      <w:r w:rsidRPr="00B7238C">
        <w:rPr>
          <w:rFonts w:eastAsia="TimesNewRomanPSMT"/>
          <w:sz w:val="28"/>
          <w:szCs w:val="28"/>
          <w:lang w:eastAsia="en-US"/>
        </w:rPr>
        <w:t>для которых не требуется установление санитарно-защитных зон и деятельность</w:t>
      </w:r>
      <w:r w:rsidR="00886E74">
        <w:rPr>
          <w:rFonts w:eastAsia="TimesNewRomanPSMT"/>
          <w:sz w:val="28"/>
          <w:szCs w:val="28"/>
          <w:lang w:eastAsia="en-US"/>
        </w:rPr>
        <w:t xml:space="preserve"> </w:t>
      </w:r>
      <w:r w:rsidRPr="00B7238C">
        <w:rPr>
          <w:rFonts w:eastAsia="TimesNewRomanPSMT"/>
          <w:sz w:val="28"/>
          <w:szCs w:val="28"/>
          <w:lang w:eastAsia="en-US"/>
        </w:rPr>
        <w:t>которых не оказывает вредное воздействие на окружающую среду.</w:t>
      </w:r>
    </w:p>
    <w:p w:rsidR="00C36C9F" w:rsidRPr="00A11ADE" w:rsidRDefault="00C36C9F" w:rsidP="000C7450">
      <w:pPr>
        <w:pStyle w:val="ConsPlusNormal"/>
        <w:spacing w:line="276" w:lineRule="auto"/>
        <w:ind w:firstLine="708"/>
        <w:jc w:val="both"/>
        <w:rPr>
          <w:szCs w:val="28"/>
        </w:rPr>
      </w:pPr>
      <w:r w:rsidRPr="00A11ADE">
        <w:rPr>
          <w:szCs w:val="28"/>
        </w:rPr>
        <w:t xml:space="preserve">Благоустройство </w:t>
      </w:r>
      <w:r w:rsidR="005610B0">
        <w:rPr>
          <w:szCs w:val="28"/>
        </w:rPr>
        <w:t>общественных</w:t>
      </w:r>
      <w:r w:rsidRPr="00A11ADE">
        <w:rPr>
          <w:szCs w:val="28"/>
        </w:rPr>
        <w:t xml:space="preserve">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proofErr w:type="gramStart"/>
      <w:r w:rsidRPr="00A11ADE">
        <w:rPr>
          <w:szCs w:val="28"/>
        </w:rPr>
        <w:t xml:space="preserve">сложившуюся инфраструктуру </w:t>
      </w:r>
      <w:r w:rsidR="005610B0">
        <w:rPr>
          <w:szCs w:val="28"/>
        </w:rPr>
        <w:t>общественных территорий</w:t>
      </w:r>
      <w:r w:rsidRPr="00A11ADE">
        <w:rPr>
          <w:szCs w:val="28"/>
        </w:rPr>
        <w:t xml:space="preserve"> для</w:t>
      </w:r>
      <w:r>
        <w:rPr>
          <w:szCs w:val="28"/>
        </w:rPr>
        <w:t xml:space="preserve"> определения функциональных зон</w:t>
      </w:r>
      <w:proofErr w:type="gramEnd"/>
      <w:r w:rsidRPr="00A11ADE">
        <w:rPr>
          <w:szCs w:val="28"/>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в темное время суток. </w:t>
      </w:r>
    </w:p>
    <w:p w:rsidR="00C36C9F" w:rsidRPr="00A11ADE" w:rsidRDefault="00C36C9F" w:rsidP="00E26E42">
      <w:pPr>
        <w:pStyle w:val="ConsPlusNormal"/>
        <w:spacing w:line="276" w:lineRule="auto"/>
        <w:ind w:firstLine="708"/>
        <w:jc w:val="both"/>
        <w:rPr>
          <w:szCs w:val="28"/>
        </w:rPr>
      </w:pPr>
      <w:r w:rsidRPr="00A11ADE">
        <w:rPr>
          <w:szCs w:val="28"/>
        </w:rPr>
        <w:t xml:space="preserve">Важнейшей задачей органов </w:t>
      </w:r>
      <w:r w:rsidR="00E41FA1">
        <w:rPr>
          <w:szCs w:val="28"/>
        </w:rPr>
        <w:t>местного</w:t>
      </w:r>
      <w:r w:rsidRPr="00A11ADE">
        <w:rPr>
          <w:szCs w:val="28"/>
        </w:rPr>
        <w:t xml:space="preserve"> самоуправления </w:t>
      </w:r>
      <w:r w:rsidR="00E41FA1">
        <w:rPr>
          <w:szCs w:val="28"/>
        </w:rPr>
        <w:t>Дядьковского сельского поселения Кореновского района</w:t>
      </w:r>
      <w:r w:rsidR="00E41FA1" w:rsidRPr="00A11ADE">
        <w:rPr>
          <w:szCs w:val="28"/>
        </w:rPr>
        <w:t xml:space="preserve"> </w:t>
      </w:r>
      <w:r w:rsidRPr="00A11ADE">
        <w:rPr>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w:t>
      </w:r>
      <w:r w:rsidR="005610B0">
        <w:rPr>
          <w:szCs w:val="28"/>
        </w:rPr>
        <w:t>общественных</w:t>
      </w:r>
      <w:r w:rsidRPr="00A11ADE">
        <w:rPr>
          <w:szCs w:val="28"/>
        </w:rPr>
        <w:t xml:space="preserve">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w:t>
      </w:r>
      <w:r w:rsidRPr="00A11ADE">
        <w:rPr>
          <w:szCs w:val="28"/>
        </w:rPr>
        <w:lastRenderedPageBreak/>
        <w:t xml:space="preserve">безопасные и благоприятные условия жизнедеятельности человека. </w:t>
      </w:r>
    </w:p>
    <w:p w:rsidR="00C36C9F" w:rsidRDefault="00C36C9F" w:rsidP="00E26E42">
      <w:pPr>
        <w:pStyle w:val="ConsPlusNormal"/>
        <w:spacing w:line="276" w:lineRule="auto"/>
        <w:ind w:firstLine="708"/>
        <w:jc w:val="both"/>
        <w:rPr>
          <w:szCs w:val="28"/>
        </w:rPr>
      </w:pPr>
      <w:r w:rsidRPr="00A11ADE">
        <w:rPr>
          <w:szCs w:val="28"/>
        </w:rPr>
        <w:t xml:space="preserve">Для поддержания </w:t>
      </w:r>
      <w:r>
        <w:rPr>
          <w:szCs w:val="28"/>
        </w:rPr>
        <w:t xml:space="preserve">общественных </w:t>
      </w:r>
      <w:proofErr w:type="gramStart"/>
      <w:r>
        <w:rPr>
          <w:szCs w:val="28"/>
        </w:rPr>
        <w:t xml:space="preserve">территорий </w:t>
      </w:r>
      <w:r w:rsidRPr="00A11ADE">
        <w:rPr>
          <w:szCs w:val="28"/>
        </w:rPr>
        <w:t xml:space="preserve"> в</w:t>
      </w:r>
      <w:proofErr w:type="gramEnd"/>
      <w:r w:rsidRPr="00A11ADE">
        <w:rPr>
          <w:szCs w:val="28"/>
        </w:rPr>
        <w:t xml:space="preserve"> технически исправном состоянии и приведения их в соответствие с современными требованиями комфортности разработана </w:t>
      </w:r>
      <w:r>
        <w:rPr>
          <w:szCs w:val="28"/>
        </w:rPr>
        <w:t>Программа</w:t>
      </w:r>
      <w:r w:rsidRPr="00A11ADE">
        <w:rPr>
          <w:szCs w:val="28"/>
        </w:rPr>
        <w:t>, которой предусматривается целенаправленная работа</w:t>
      </w:r>
      <w:r>
        <w:rPr>
          <w:szCs w:val="28"/>
        </w:rPr>
        <w:t>,</w:t>
      </w:r>
      <w:r w:rsidR="00AC799F">
        <w:rPr>
          <w:szCs w:val="28"/>
        </w:rPr>
        <w:t xml:space="preserve"> </w:t>
      </w:r>
      <w:r>
        <w:rPr>
          <w:szCs w:val="28"/>
        </w:rPr>
        <w:t>исходя из:</w:t>
      </w:r>
    </w:p>
    <w:p w:rsidR="00C36C9F" w:rsidRPr="00A11ADE" w:rsidRDefault="00C36C9F" w:rsidP="00E26E42">
      <w:pPr>
        <w:pStyle w:val="ConsPlusNormal"/>
        <w:spacing w:line="276" w:lineRule="auto"/>
        <w:jc w:val="both"/>
        <w:rPr>
          <w:szCs w:val="28"/>
        </w:rPr>
      </w:pPr>
      <w:r w:rsidRPr="007E5FBB">
        <w:rPr>
          <w:b/>
          <w:szCs w:val="28"/>
        </w:rPr>
        <w:t>минимального</w:t>
      </w:r>
      <w:r>
        <w:rPr>
          <w:szCs w:val="28"/>
        </w:rPr>
        <w:t xml:space="preserve"> перечня работ</w:t>
      </w:r>
      <w:r w:rsidRPr="00A11ADE">
        <w:rPr>
          <w:szCs w:val="28"/>
        </w:rPr>
        <w:t>:</w:t>
      </w:r>
    </w:p>
    <w:p w:rsidR="00E41FA1" w:rsidRDefault="00C36C9F" w:rsidP="00E26E42">
      <w:pPr>
        <w:pStyle w:val="ConsPlusNormal"/>
        <w:spacing w:line="276" w:lineRule="auto"/>
        <w:jc w:val="both"/>
        <w:rPr>
          <w:szCs w:val="28"/>
        </w:rPr>
      </w:pPr>
      <w:r>
        <w:rPr>
          <w:szCs w:val="28"/>
        </w:rPr>
        <w:t xml:space="preserve">- обеспечение освещения </w:t>
      </w:r>
      <w:r w:rsidR="009D7897">
        <w:rPr>
          <w:szCs w:val="28"/>
        </w:rPr>
        <w:t>общественных</w:t>
      </w:r>
      <w:r>
        <w:rPr>
          <w:szCs w:val="28"/>
        </w:rPr>
        <w:t xml:space="preserve"> территорий;</w:t>
      </w:r>
    </w:p>
    <w:p w:rsidR="00C36C9F" w:rsidRDefault="00C36C9F" w:rsidP="00E26E42">
      <w:pPr>
        <w:pStyle w:val="ConsPlusNormal"/>
        <w:spacing w:line="276" w:lineRule="auto"/>
        <w:jc w:val="both"/>
        <w:rPr>
          <w:szCs w:val="28"/>
        </w:rPr>
      </w:pPr>
      <w:r>
        <w:rPr>
          <w:szCs w:val="28"/>
        </w:rPr>
        <w:t>- установка скамеек;</w:t>
      </w:r>
    </w:p>
    <w:p w:rsidR="00C36C9F" w:rsidRDefault="00C36C9F" w:rsidP="00E26E42">
      <w:pPr>
        <w:pStyle w:val="ConsPlusNormal"/>
        <w:spacing w:line="276" w:lineRule="auto"/>
        <w:jc w:val="both"/>
        <w:rPr>
          <w:szCs w:val="28"/>
        </w:rPr>
      </w:pPr>
      <w:r>
        <w:rPr>
          <w:szCs w:val="28"/>
        </w:rPr>
        <w:t>- установка урн для мусора.</w:t>
      </w:r>
    </w:p>
    <w:p w:rsidR="00C36C9F" w:rsidRDefault="00C36C9F" w:rsidP="00E26E42">
      <w:pPr>
        <w:pStyle w:val="ConsPlusNormal"/>
        <w:spacing w:line="276" w:lineRule="auto"/>
        <w:jc w:val="both"/>
        <w:rPr>
          <w:szCs w:val="28"/>
        </w:rPr>
      </w:pPr>
      <w:r w:rsidRPr="007E5FBB">
        <w:rPr>
          <w:b/>
          <w:szCs w:val="28"/>
        </w:rPr>
        <w:t>дополнительного</w:t>
      </w:r>
      <w:r>
        <w:rPr>
          <w:szCs w:val="28"/>
        </w:rPr>
        <w:t xml:space="preserve"> перечня работ:</w:t>
      </w:r>
    </w:p>
    <w:p w:rsidR="00C36C9F" w:rsidRDefault="00C36C9F" w:rsidP="00E26E42">
      <w:pPr>
        <w:pStyle w:val="ConsPlusNormal"/>
        <w:spacing w:line="276" w:lineRule="auto"/>
        <w:jc w:val="both"/>
        <w:rPr>
          <w:szCs w:val="28"/>
        </w:rPr>
      </w:pPr>
      <w:r>
        <w:rPr>
          <w:szCs w:val="28"/>
        </w:rPr>
        <w:t>- оборудование детских и (или) спортивных площадок;</w:t>
      </w:r>
    </w:p>
    <w:p w:rsidR="00E41FA1" w:rsidRDefault="00C36C9F" w:rsidP="00E26E42">
      <w:pPr>
        <w:pStyle w:val="ConsPlusNormal"/>
        <w:spacing w:line="276" w:lineRule="auto"/>
        <w:jc w:val="both"/>
        <w:rPr>
          <w:szCs w:val="28"/>
        </w:rPr>
      </w:pPr>
      <w:r>
        <w:rPr>
          <w:szCs w:val="28"/>
        </w:rPr>
        <w:t>- устройство автомобильных парковок;</w:t>
      </w:r>
    </w:p>
    <w:p w:rsidR="00C36C9F" w:rsidRDefault="00C36C9F" w:rsidP="00E26E42">
      <w:pPr>
        <w:pStyle w:val="ConsPlusNormal"/>
        <w:spacing w:line="276" w:lineRule="auto"/>
        <w:jc w:val="both"/>
        <w:rPr>
          <w:szCs w:val="28"/>
        </w:rPr>
      </w:pPr>
      <w:r>
        <w:rPr>
          <w:szCs w:val="28"/>
        </w:rPr>
        <w:t xml:space="preserve">- </w:t>
      </w:r>
      <w:r w:rsidRPr="00A11ADE">
        <w:rPr>
          <w:szCs w:val="28"/>
        </w:rPr>
        <w:t>озеленение территори</w:t>
      </w:r>
      <w:r>
        <w:rPr>
          <w:szCs w:val="28"/>
        </w:rPr>
        <w:t>и</w:t>
      </w:r>
      <w:r w:rsidRPr="00A11ADE">
        <w:rPr>
          <w:szCs w:val="28"/>
        </w:rPr>
        <w:t>;</w:t>
      </w:r>
    </w:p>
    <w:p w:rsidR="00E92AFC" w:rsidRDefault="00E92AFC" w:rsidP="00E26E42">
      <w:pPr>
        <w:pStyle w:val="ConsPlusNormal"/>
        <w:spacing w:line="276" w:lineRule="auto"/>
        <w:jc w:val="both"/>
        <w:rPr>
          <w:szCs w:val="28"/>
        </w:rPr>
      </w:pPr>
      <w:r>
        <w:rPr>
          <w:szCs w:val="28"/>
        </w:rPr>
        <w:t>- благоустройство парковой зоны</w:t>
      </w:r>
    </w:p>
    <w:p w:rsidR="00C36C9F" w:rsidRDefault="00C36C9F" w:rsidP="00E26E42">
      <w:pPr>
        <w:pStyle w:val="ConsPlusNormal"/>
        <w:spacing w:line="276" w:lineRule="auto"/>
        <w:jc w:val="both"/>
        <w:rPr>
          <w:szCs w:val="28"/>
        </w:rPr>
      </w:pPr>
      <w:r>
        <w:rPr>
          <w:szCs w:val="28"/>
        </w:rPr>
        <w:t>- иные виды работ</w:t>
      </w:r>
      <w:r w:rsidRPr="00A11ADE">
        <w:rPr>
          <w:szCs w:val="28"/>
        </w:rPr>
        <w:t xml:space="preserve">. </w:t>
      </w:r>
    </w:p>
    <w:p w:rsidR="00C36C9F" w:rsidRDefault="00C36C9F" w:rsidP="00E26E42">
      <w:pPr>
        <w:pStyle w:val="ConsPlusNormal"/>
        <w:spacing w:line="276" w:lineRule="auto"/>
        <w:ind w:firstLine="708"/>
        <w:jc w:val="both"/>
        <w:rPr>
          <w:szCs w:val="28"/>
        </w:rPr>
      </w:pPr>
      <w:r>
        <w:rPr>
          <w:szCs w:val="28"/>
        </w:rPr>
        <w:t>Работы из дополнительного перечня реализуются только при условии реализации работ, предусмотренных минимальным перечнем по благоустройству.</w:t>
      </w:r>
    </w:p>
    <w:p w:rsidR="00AC799F" w:rsidRPr="00D10FD7" w:rsidRDefault="00AC799F" w:rsidP="00E26E42">
      <w:pPr>
        <w:spacing w:line="276" w:lineRule="auto"/>
        <w:ind w:firstLine="709"/>
        <w:jc w:val="both"/>
        <w:rPr>
          <w:sz w:val="28"/>
          <w:szCs w:val="28"/>
        </w:rPr>
      </w:pPr>
      <w:r w:rsidRPr="00D10FD7">
        <w:rPr>
          <w:sz w:val="28"/>
          <w:szCs w:val="28"/>
        </w:rPr>
        <w:t xml:space="preserve">Содержание  жилищного  фонда  </w:t>
      </w:r>
      <w:r w:rsidR="00D10FD7" w:rsidRPr="00D10FD7">
        <w:rPr>
          <w:sz w:val="28"/>
          <w:szCs w:val="28"/>
        </w:rPr>
        <w:t xml:space="preserve">Дядьковского сельского поселения Кореновского района </w:t>
      </w:r>
      <w:r w:rsidRPr="00D10FD7">
        <w:rPr>
          <w:sz w:val="28"/>
          <w:szCs w:val="28"/>
        </w:rPr>
        <w:t xml:space="preserve">с  </w:t>
      </w:r>
      <w:r w:rsidR="00E92AFC">
        <w:rPr>
          <w:sz w:val="28"/>
          <w:szCs w:val="28"/>
        </w:rPr>
        <w:t>общественными</w:t>
      </w:r>
      <w:r w:rsidRPr="00D10FD7">
        <w:rPr>
          <w:sz w:val="28"/>
          <w:szCs w:val="28"/>
        </w:rPr>
        <w:t xml:space="preserve">  территориями, инженерными  коммуникациями,  направленное  на  поддержание  </w:t>
      </w:r>
      <w:r w:rsidRPr="00211263">
        <w:rPr>
          <w:sz w:val="28"/>
          <w:szCs w:val="28"/>
        </w:rPr>
        <w:t>экологически  и эстетически организованной среды</w:t>
      </w:r>
      <w:r w:rsidR="00211263" w:rsidRPr="00211263">
        <w:rPr>
          <w:sz w:val="28"/>
          <w:szCs w:val="28"/>
        </w:rPr>
        <w:t xml:space="preserve"> на территории поселения,</w:t>
      </w:r>
      <w:r w:rsidR="00211263">
        <w:rPr>
          <w:sz w:val="28"/>
          <w:szCs w:val="28"/>
        </w:rPr>
        <w:t xml:space="preserve"> </w:t>
      </w:r>
      <w:r w:rsidRPr="00D10FD7">
        <w:rPr>
          <w:sz w:val="28"/>
          <w:szCs w:val="28"/>
        </w:rPr>
        <w:t>требует значительных трудовых, материальных, финансовых средств.</w:t>
      </w:r>
    </w:p>
    <w:p w:rsidR="00AC799F" w:rsidRDefault="00AC799F" w:rsidP="00E26E42">
      <w:pPr>
        <w:spacing w:line="276" w:lineRule="auto"/>
        <w:ind w:firstLine="709"/>
        <w:jc w:val="both"/>
        <w:rPr>
          <w:sz w:val="28"/>
          <w:szCs w:val="28"/>
        </w:rPr>
      </w:pPr>
      <w:r w:rsidRPr="00D10FD7">
        <w:rPr>
          <w:sz w:val="28"/>
          <w:szCs w:val="28"/>
        </w:rPr>
        <w:t xml:space="preserve">Для  приведения  </w:t>
      </w:r>
      <w:r w:rsidR="004519B2">
        <w:rPr>
          <w:sz w:val="28"/>
          <w:szCs w:val="28"/>
        </w:rPr>
        <w:t>общественных</w:t>
      </w:r>
      <w:r w:rsidRPr="00D10FD7">
        <w:rPr>
          <w:sz w:val="28"/>
          <w:szCs w:val="28"/>
        </w:rPr>
        <w:t xml:space="preserve">  территорий  к  современным  нормам комфортности  выявлена  необходимость  реализации  программы,  где предусматриваются мероприятия, направленные на комплексное благоустройство </w:t>
      </w:r>
      <w:r w:rsidR="004519B2">
        <w:rPr>
          <w:sz w:val="28"/>
          <w:szCs w:val="28"/>
        </w:rPr>
        <w:t>общественных</w:t>
      </w:r>
      <w:r w:rsidRPr="00D10FD7">
        <w:rPr>
          <w:sz w:val="28"/>
          <w:szCs w:val="28"/>
        </w:rPr>
        <w:t xml:space="preserve"> территорий.</w:t>
      </w:r>
    </w:p>
    <w:p w:rsidR="002F4C37" w:rsidRDefault="002F4C37" w:rsidP="00E26E42">
      <w:pPr>
        <w:pStyle w:val="ConsPlusNormal"/>
        <w:spacing w:line="276" w:lineRule="auto"/>
        <w:ind w:firstLine="540"/>
        <w:jc w:val="both"/>
        <w:rPr>
          <w:szCs w:val="28"/>
        </w:rPr>
      </w:pPr>
      <w:r w:rsidRPr="00072D84">
        <w:rPr>
          <w:szCs w:val="28"/>
        </w:rPr>
        <w:t xml:space="preserve">Нормативная стоимость (единичные расценки) работ по благоустройству, входящих в состав минимального перечня работ приведена в </w:t>
      </w:r>
      <w:r>
        <w:rPr>
          <w:szCs w:val="28"/>
        </w:rPr>
        <w:t>соответствии с т</w:t>
      </w:r>
      <w:r w:rsidRPr="00072D84">
        <w:rPr>
          <w:szCs w:val="28"/>
        </w:rPr>
        <w:t>аблицей 1</w:t>
      </w:r>
      <w:r>
        <w:rPr>
          <w:szCs w:val="28"/>
        </w:rPr>
        <w:t>.</w:t>
      </w:r>
    </w:p>
    <w:p w:rsidR="002F4C37" w:rsidRPr="002F4C37" w:rsidRDefault="002F4C37" w:rsidP="002F4C37">
      <w:pPr>
        <w:pStyle w:val="ConsPlusNormal"/>
        <w:spacing w:line="360" w:lineRule="auto"/>
        <w:ind w:firstLine="540"/>
        <w:jc w:val="right"/>
        <w:rPr>
          <w:b/>
          <w:i/>
          <w:szCs w:val="28"/>
        </w:rPr>
      </w:pPr>
      <w:r w:rsidRPr="002F4C37">
        <w:rPr>
          <w:b/>
          <w:i/>
          <w:szCs w:val="28"/>
        </w:rPr>
        <w:t>Таблица 1</w:t>
      </w:r>
    </w:p>
    <w:tbl>
      <w:tblPr>
        <w:tblW w:w="9371" w:type="dxa"/>
        <w:tblInd w:w="93" w:type="dxa"/>
        <w:tblLook w:val="04A0" w:firstRow="1" w:lastRow="0" w:firstColumn="1" w:lastColumn="0" w:noHBand="0" w:noVBand="1"/>
      </w:tblPr>
      <w:tblGrid>
        <w:gridCol w:w="609"/>
        <w:gridCol w:w="4582"/>
        <w:gridCol w:w="1470"/>
        <w:gridCol w:w="2710"/>
      </w:tblGrid>
      <w:tr w:rsidR="002F4C37" w:rsidRPr="003F2219" w:rsidTr="002F4C37">
        <w:trPr>
          <w:trHeight w:val="1673"/>
        </w:trPr>
        <w:tc>
          <w:tcPr>
            <w:tcW w:w="609" w:type="dxa"/>
            <w:tcBorders>
              <w:top w:val="single" w:sz="4" w:space="0" w:color="auto"/>
              <w:left w:val="single" w:sz="4" w:space="0" w:color="auto"/>
              <w:bottom w:val="single" w:sz="4" w:space="0" w:color="auto"/>
              <w:right w:val="single" w:sz="4" w:space="0" w:color="auto"/>
            </w:tcBorders>
            <w:vAlign w:val="center"/>
          </w:tcPr>
          <w:p w:rsidR="002F4C37" w:rsidRPr="003F2219" w:rsidRDefault="002F4C37" w:rsidP="002A57B4">
            <w:pPr>
              <w:jc w:val="center"/>
              <w:rPr>
                <w:b/>
                <w:i/>
              </w:rPr>
            </w:pPr>
            <w:r w:rsidRPr="003F2219">
              <w:rPr>
                <w:b/>
                <w:i/>
              </w:rPr>
              <w:t>№</w:t>
            </w:r>
          </w:p>
        </w:tc>
        <w:tc>
          <w:tcPr>
            <w:tcW w:w="4582" w:type="dxa"/>
            <w:tcBorders>
              <w:top w:val="single" w:sz="4" w:space="0" w:color="auto"/>
              <w:left w:val="single" w:sz="4" w:space="0" w:color="auto"/>
              <w:bottom w:val="single" w:sz="4" w:space="0" w:color="auto"/>
              <w:right w:val="single" w:sz="4" w:space="0" w:color="auto"/>
            </w:tcBorders>
            <w:vAlign w:val="center"/>
          </w:tcPr>
          <w:p w:rsidR="002F4C37" w:rsidRPr="003F2219" w:rsidRDefault="002F4C37" w:rsidP="002A57B4">
            <w:pPr>
              <w:jc w:val="center"/>
              <w:rPr>
                <w:b/>
                <w:i/>
              </w:rPr>
            </w:pPr>
            <w:r w:rsidRPr="003F2219">
              <w:rPr>
                <w:b/>
                <w:i/>
              </w:rPr>
              <w:t>Наименование норматива финансовых затрат на благоустройство, входящих в состав минимального перечня работ</w:t>
            </w:r>
          </w:p>
        </w:tc>
        <w:tc>
          <w:tcPr>
            <w:tcW w:w="1470" w:type="dxa"/>
            <w:tcBorders>
              <w:top w:val="single" w:sz="4" w:space="0" w:color="auto"/>
              <w:left w:val="single" w:sz="4" w:space="0" w:color="auto"/>
              <w:bottom w:val="single" w:sz="4" w:space="0" w:color="auto"/>
              <w:right w:val="single" w:sz="4" w:space="0" w:color="auto"/>
            </w:tcBorders>
            <w:vAlign w:val="center"/>
          </w:tcPr>
          <w:p w:rsidR="002F4C37" w:rsidRPr="003F2219" w:rsidRDefault="002F4C37" w:rsidP="002A57B4">
            <w:pPr>
              <w:jc w:val="center"/>
              <w:rPr>
                <w:b/>
                <w:i/>
              </w:rPr>
            </w:pPr>
            <w:r w:rsidRPr="003F2219">
              <w:rPr>
                <w:b/>
                <w:i/>
              </w:rPr>
              <w:t>Единица измерения</w:t>
            </w:r>
          </w:p>
        </w:tc>
        <w:tc>
          <w:tcPr>
            <w:tcW w:w="2710" w:type="dxa"/>
            <w:tcBorders>
              <w:top w:val="single" w:sz="4" w:space="0" w:color="auto"/>
              <w:left w:val="nil"/>
              <w:bottom w:val="nil"/>
              <w:right w:val="single" w:sz="4" w:space="0" w:color="auto"/>
            </w:tcBorders>
            <w:vAlign w:val="center"/>
          </w:tcPr>
          <w:p w:rsidR="002F4C37" w:rsidRPr="003F2219" w:rsidRDefault="002F4C37" w:rsidP="002A57B4">
            <w:pPr>
              <w:jc w:val="center"/>
              <w:rPr>
                <w:b/>
                <w:i/>
              </w:rPr>
            </w:pPr>
            <w:r w:rsidRPr="003F2219">
              <w:rPr>
                <w:b/>
                <w:i/>
              </w:rPr>
              <w:t>Нормативы финансовых затрат на 1 единицу измерения, с учетом НДС (руб.)</w:t>
            </w:r>
          </w:p>
        </w:tc>
      </w:tr>
      <w:tr w:rsidR="002F4C37" w:rsidRPr="00586349" w:rsidTr="002F4C37">
        <w:trPr>
          <w:trHeight w:val="386"/>
        </w:trPr>
        <w:tc>
          <w:tcPr>
            <w:tcW w:w="609" w:type="dxa"/>
            <w:tcBorders>
              <w:top w:val="nil"/>
              <w:left w:val="single" w:sz="4" w:space="0" w:color="auto"/>
              <w:bottom w:val="single" w:sz="4" w:space="0" w:color="auto"/>
              <w:right w:val="single" w:sz="4" w:space="0" w:color="auto"/>
            </w:tcBorders>
            <w:vAlign w:val="center"/>
          </w:tcPr>
          <w:p w:rsidR="002F4C37" w:rsidRPr="003F2219" w:rsidRDefault="002F4C37" w:rsidP="002A57B4">
            <w:pPr>
              <w:jc w:val="center"/>
              <w:rPr>
                <w:b/>
                <w:i/>
              </w:rPr>
            </w:pPr>
            <w:r w:rsidRPr="003F2219">
              <w:rPr>
                <w:b/>
                <w:i/>
              </w:rPr>
              <w:t>1</w:t>
            </w:r>
          </w:p>
        </w:tc>
        <w:tc>
          <w:tcPr>
            <w:tcW w:w="4582" w:type="dxa"/>
            <w:tcBorders>
              <w:top w:val="nil"/>
              <w:left w:val="nil"/>
              <w:bottom w:val="single" w:sz="4" w:space="0" w:color="auto"/>
              <w:right w:val="single" w:sz="4" w:space="0" w:color="auto"/>
            </w:tcBorders>
          </w:tcPr>
          <w:p w:rsidR="002F4C37" w:rsidRPr="00586349" w:rsidRDefault="002F4C37" w:rsidP="002A57B4">
            <w:r w:rsidRPr="00586349">
              <w:t>Стоимость ремонта бортового камня</w:t>
            </w:r>
          </w:p>
        </w:tc>
        <w:tc>
          <w:tcPr>
            <w:tcW w:w="1470" w:type="dxa"/>
            <w:tcBorders>
              <w:top w:val="nil"/>
              <w:left w:val="nil"/>
              <w:bottom w:val="single" w:sz="4" w:space="0" w:color="auto"/>
              <w:right w:val="single" w:sz="4" w:space="0" w:color="auto"/>
            </w:tcBorders>
            <w:vAlign w:val="center"/>
          </w:tcPr>
          <w:p w:rsidR="002F4C37" w:rsidRPr="00586349" w:rsidRDefault="002F4C37" w:rsidP="002A57B4">
            <w:pPr>
              <w:jc w:val="center"/>
            </w:pPr>
            <w:r w:rsidRPr="00586349">
              <w:t>м.п.</w:t>
            </w:r>
          </w:p>
        </w:tc>
        <w:tc>
          <w:tcPr>
            <w:tcW w:w="2710" w:type="dxa"/>
            <w:tcBorders>
              <w:top w:val="single" w:sz="4" w:space="0" w:color="auto"/>
              <w:left w:val="nil"/>
              <w:bottom w:val="single" w:sz="4" w:space="0" w:color="auto"/>
              <w:right w:val="single" w:sz="4" w:space="0" w:color="auto"/>
            </w:tcBorders>
            <w:vAlign w:val="center"/>
          </w:tcPr>
          <w:p w:rsidR="002F4C37" w:rsidRPr="00586349" w:rsidRDefault="002F4C37" w:rsidP="002A57B4">
            <w:pPr>
              <w:jc w:val="center"/>
            </w:pPr>
            <w:r>
              <w:t>1664,00</w:t>
            </w:r>
          </w:p>
        </w:tc>
      </w:tr>
      <w:tr w:rsidR="002F4C37" w:rsidRPr="00586349" w:rsidTr="002F4C37">
        <w:trPr>
          <w:trHeight w:val="750"/>
        </w:trPr>
        <w:tc>
          <w:tcPr>
            <w:tcW w:w="609" w:type="dxa"/>
            <w:tcBorders>
              <w:top w:val="nil"/>
              <w:left w:val="single" w:sz="4" w:space="0" w:color="auto"/>
              <w:bottom w:val="single" w:sz="4" w:space="0" w:color="auto"/>
              <w:right w:val="single" w:sz="4" w:space="0" w:color="auto"/>
            </w:tcBorders>
            <w:vAlign w:val="center"/>
          </w:tcPr>
          <w:p w:rsidR="002F4C37" w:rsidRPr="003F2219" w:rsidRDefault="002F4C37" w:rsidP="002A57B4">
            <w:pPr>
              <w:jc w:val="center"/>
              <w:rPr>
                <w:b/>
                <w:i/>
              </w:rPr>
            </w:pPr>
            <w:r w:rsidRPr="003F2219">
              <w:rPr>
                <w:b/>
                <w:i/>
              </w:rPr>
              <w:t>2</w:t>
            </w:r>
          </w:p>
        </w:tc>
        <w:tc>
          <w:tcPr>
            <w:tcW w:w="4582" w:type="dxa"/>
            <w:tcBorders>
              <w:top w:val="nil"/>
              <w:left w:val="nil"/>
              <w:bottom w:val="single" w:sz="4" w:space="0" w:color="auto"/>
              <w:right w:val="single" w:sz="4" w:space="0" w:color="auto"/>
            </w:tcBorders>
          </w:tcPr>
          <w:p w:rsidR="002F4C37" w:rsidRPr="00586349" w:rsidRDefault="002F4C37" w:rsidP="002A57B4">
            <w:r w:rsidRPr="00586349">
              <w:t>Стоимость ремонта асфальтового покрытия тротуара</w:t>
            </w:r>
          </w:p>
        </w:tc>
        <w:tc>
          <w:tcPr>
            <w:tcW w:w="1470" w:type="dxa"/>
            <w:tcBorders>
              <w:top w:val="nil"/>
              <w:left w:val="nil"/>
              <w:bottom w:val="single" w:sz="4" w:space="0" w:color="auto"/>
              <w:right w:val="single" w:sz="4" w:space="0" w:color="auto"/>
            </w:tcBorders>
            <w:vAlign w:val="center"/>
          </w:tcPr>
          <w:p w:rsidR="002F4C37" w:rsidRPr="00CF20A1" w:rsidRDefault="00CF20A1" w:rsidP="002A57B4">
            <w:pPr>
              <w:jc w:val="center"/>
              <w:rPr>
                <w:vertAlign w:val="superscript"/>
              </w:rPr>
            </w:pPr>
            <w:r>
              <w:t>м</w:t>
            </w:r>
            <w:r>
              <w:rPr>
                <w:vertAlign w:val="superscript"/>
              </w:rPr>
              <w:t>2</w:t>
            </w:r>
          </w:p>
        </w:tc>
        <w:tc>
          <w:tcPr>
            <w:tcW w:w="2710" w:type="dxa"/>
            <w:tcBorders>
              <w:top w:val="single" w:sz="4" w:space="0" w:color="auto"/>
              <w:left w:val="nil"/>
              <w:bottom w:val="single" w:sz="4" w:space="0" w:color="auto"/>
              <w:right w:val="single" w:sz="4" w:space="0" w:color="auto"/>
            </w:tcBorders>
            <w:vAlign w:val="center"/>
          </w:tcPr>
          <w:p w:rsidR="002F4C37" w:rsidRPr="00586349" w:rsidRDefault="002F4C37" w:rsidP="002A57B4">
            <w:pPr>
              <w:jc w:val="center"/>
            </w:pPr>
            <w:r>
              <w:t>870</w:t>
            </w:r>
            <w:r w:rsidRPr="00586349">
              <w:t>,00</w:t>
            </w:r>
          </w:p>
        </w:tc>
      </w:tr>
      <w:tr w:rsidR="002F4C37" w:rsidRPr="00586349" w:rsidTr="002F4C37">
        <w:trPr>
          <w:trHeight w:val="750"/>
        </w:trPr>
        <w:tc>
          <w:tcPr>
            <w:tcW w:w="609" w:type="dxa"/>
            <w:tcBorders>
              <w:top w:val="nil"/>
              <w:left w:val="single" w:sz="4" w:space="0" w:color="auto"/>
              <w:bottom w:val="single" w:sz="4" w:space="0" w:color="auto"/>
              <w:right w:val="single" w:sz="4" w:space="0" w:color="auto"/>
            </w:tcBorders>
            <w:vAlign w:val="center"/>
          </w:tcPr>
          <w:p w:rsidR="002F4C37" w:rsidRPr="003F2219" w:rsidRDefault="002F4C37" w:rsidP="002A57B4">
            <w:pPr>
              <w:jc w:val="center"/>
              <w:rPr>
                <w:b/>
                <w:i/>
              </w:rPr>
            </w:pPr>
            <w:r w:rsidRPr="003F2219">
              <w:rPr>
                <w:b/>
                <w:i/>
              </w:rPr>
              <w:lastRenderedPageBreak/>
              <w:t>3</w:t>
            </w:r>
          </w:p>
        </w:tc>
        <w:tc>
          <w:tcPr>
            <w:tcW w:w="4582" w:type="dxa"/>
            <w:tcBorders>
              <w:top w:val="nil"/>
              <w:left w:val="nil"/>
              <w:bottom w:val="single" w:sz="4" w:space="0" w:color="auto"/>
              <w:right w:val="single" w:sz="4" w:space="0" w:color="auto"/>
            </w:tcBorders>
          </w:tcPr>
          <w:p w:rsidR="002F4C37" w:rsidRPr="00586349" w:rsidRDefault="002F4C37" w:rsidP="002A57B4">
            <w:r w:rsidRPr="00586349">
              <w:t>Стоимость ремонта плиточного покрытия тротуара</w:t>
            </w:r>
          </w:p>
        </w:tc>
        <w:tc>
          <w:tcPr>
            <w:tcW w:w="1470" w:type="dxa"/>
            <w:tcBorders>
              <w:top w:val="nil"/>
              <w:left w:val="nil"/>
              <w:bottom w:val="single" w:sz="4" w:space="0" w:color="auto"/>
              <w:right w:val="single" w:sz="4" w:space="0" w:color="auto"/>
            </w:tcBorders>
            <w:vAlign w:val="center"/>
          </w:tcPr>
          <w:p w:rsidR="002F4C37" w:rsidRPr="00CF20A1" w:rsidRDefault="00CF20A1" w:rsidP="002A57B4">
            <w:pPr>
              <w:jc w:val="center"/>
              <w:rPr>
                <w:vertAlign w:val="superscript"/>
              </w:rPr>
            </w:pPr>
            <w:r>
              <w:t>м</w:t>
            </w:r>
            <w:r>
              <w:rPr>
                <w:vertAlign w:val="superscript"/>
              </w:rPr>
              <w:t>2</w:t>
            </w:r>
          </w:p>
        </w:tc>
        <w:tc>
          <w:tcPr>
            <w:tcW w:w="2710" w:type="dxa"/>
            <w:tcBorders>
              <w:top w:val="single" w:sz="4" w:space="0" w:color="auto"/>
              <w:left w:val="nil"/>
              <w:bottom w:val="single" w:sz="4" w:space="0" w:color="auto"/>
              <w:right w:val="single" w:sz="4" w:space="0" w:color="auto"/>
            </w:tcBorders>
            <w:vAlign w:val="center"/>
          </w:tcPr>
          <w:p w:rsidR="002F4C37" w:rsidRPr="00586349" w:rsidRDefault="002F4C37" w:rsidP="002A57B4">
            <w:pPr>
              <w:jc w:val="center"/>
            </w:pPr>
            <w:r>
              <w:t>1731,00</w:t>
            </w:r>
          </w:p>
        </w:tc>
      </w:tr>
      <w:tr w:rsidR="002F4C37" w:rsidRPr="00586349" w:rsidTr="002F4C37">
        <w:trPr>
          <w:trHeight w:val="750"/>
        </w:trPr>
        <w:tc>
          <w:tcPr>
            <w:tcW w:w="609" w:type="dxa"/>
            <w:tcBorders>
              <w:top w:val="nil"/>
              <w:left w:val="single" w:sz="4" w:space="0" w:color="auto"/>
              <w:bottom w:val="single" w:sz="4" w:space="0" w:color="auto"/>
              <w:right w:val="single" w:sz="4" w:space="0" w:color="auto"/>
            </w:tcBorders>
            <w:vAlign w:val="center"/>
          </w:tcPr>
          <w:p w:rsidR="002F4C37" w:rsidRPr="003F2219" w:rsidRDefault="00211263" w:rsidP="002A57B4">
            <w:pPr>
              <w:jc w:val="center"/>
              <w:rPr>
                <w:b/>
                <w:i/>
              </w:rPr>
            </w:pPr>
            <w:r>
              <w:rPr>
                <w:b/>
                <w:i/>
              </w:rPr>
              <w:t>4</w:t>
            </w:r>
          </w:p>
        </w:tc>
        <w:tc>
          <w:tcPr>
            <w:tcW w:w="4582" w:type="dxa"/>
            <w:tcBorders>
              <w:top w:val="nil"/>
              <w:left w:val="nil"/>
              <w:bottom w:val="single" w:sz="4" w:space="0" w:color="auto"/>
              <w:right w:val="single" w:sz="4" w:space="0" w:color="auto"/>
            </w:tcBorders>
          </w:tcPr>
          <w:p w:rsidR="002F4C37" w:rsidRPr="00586349" w:rsidRDefault="002F4C37" w:rsidP="002A57B4">
            <w:r w:rsidRPr="00586349">
              <w:t>Стоимость ремонта асфальтобетонного покрытия дорог и проездов</w:t>
            </w:r>
          </w:p>
        </w:tc>
        <w:tc>
          <w:tcPr>
            <w:tcW w:w="1470" w:type="dxa"/>
            <w:tcBorders>
              <w:top w:val="nil"/>
              <w:left w:val="nil"/>
              <w:bottom w:val="single" w:sz="4" w:space="0" w:color="auto"/>
              <w:right w:val="single" w:sz="4" w:space="0" w:color="auto"/>
            </w:tcBorders>
            <w:vAlign w:val="center"/>
          </w:tcPr>
          <w:p w:rsidR="002F4C37" w:rsidRPr="00CF20A1" w:rsidRDefault="00CF20A1" w:rsidP="002A57B4">
            <w:pPr>
              <w:jc w:val="center"/>
              <w:rPr>
                <w:vertAlign w:val="superscript"/>
              </w:rPr>
            </w:pPr>
            <w:r>
              <w:t>м</w:t>
            </w:r>
            <w:r>
              <w:rPr>
                <w:vertAlign w:val="superscript"/>
              </w:rPr>
              <w:t>2</w:t>
            </w:r>
          </w:p>
        </w:tc>
        <w:tc>
          <w:tcPr>
            <w:tcW w:w="2710" w:type="dxa"/>
            <w:tcBorders>
              <w:top w:val="single" w:sz="4" w:space="0" w:color="auto"/>
              <w:left w:val="nil"/>
              <w:bottom w:val="single" w:sz="4" w:space="0" w:color="auto"/>
              <w:right w:val="single" w:sz="4" w:space="0" w:color="auto"/>
            </w:tcBorders>
            <w:vAlign w:val="center"/>
          </w:tcPr>
          <w:p w:rsidR="002F4C37" w:rsidRPr="00586349" w:rsidRDefault="002F4C37" w:rsidP="002A57B4">
            <w:pPr>
              <w:jc w:val="center"/>
            </w:pPr>
            <w:r>
              <w:t>1189,00</w:t>
            </w:r>
          </w:p>
        </w:tc>
      </w:tr>
      <w:tr w:rsidR="002F4C37" w:rsidRPr="00586349" w:rsidTr="002F4C37">
        <w:trPr>
          <w:trHeight w:val="379"/>
        </w:trPr>
        <w:tc>
          <w:tcPr>
            <w:tcW w:w="609" w:type="dxa"/>
            <w:tcBorders>
              <w:top w:val="single" w:sz="4" w:space="0" w:color="auto"/>
              <w:left w:val="single" w:sz="4" w:space="0" w:color="auto"/>
              <w:bottom w:val="single" w:sz="4" w:space="0" w:color="auto"/>
              <w:right w:val="single" w:sz="4" w:space="0" w:color="auto"/>
            </w:tcBorders>
            <w:vAlign w:val="center"/>
          </w:tcPr>
          <w:p w:rsidR="002F4C37" w:rsidRPr="003F2219" w:rsidRDefault="00211263" w:rsidP="002A57B4">
            <w:pPr>
              <w:jc w:val="center"/>
              <w:rPr>
                <w:b/>
                <w:i/>
              </w:rPr>
            </w:pPr>
            <w:r>
              <w:rPr>
                <w:b/>
                <w:i/>
              </w:rPr>
              <w:t>5</w:t>
            </w:r>
          </w:p>
        </w:tc>
        <w:tc>
          <w:tcPr>
            <w:tcW w:w="4582" w:type="dxa"/>
            <w:tcBorders>
              <w:top w:val="single" w:sz="4" w:space="0" w:color="auto"/>
              <w:left w:val="nil"/>
              <w:bottom w:val="single" w:sz="4" w:space="0" w:color="auto"/>
              <w:right w:val="single" w:sz="4" w:space="0" w:color="auto"/>
            </w:tcBorders>
          </w:tcPr>
          <w:p w:rsidR="002F4C37" w:rsidRPr="00586349" w:rsidRDefault="002F4C37" w:rsidP="002A57B4">
            <w:r w:rsidRPr="00586349">
              <w:t>Стоимость установки скамьи</w:t>
            </w:r>
          </w:p>
        </w:tc>
        <w:tc>
          <w:tcPr>
            <w:tcW w:w="1470" w:type="dxa"/>
            <w:tcBorders>
              <w:top w:val="single" w:sz="4" w:space="0" w:color="auto"/>
              <w:left w:val="nil"/>
              <w:bottom w:val="single" w:sz="4" w:space="0" w:color="auto"/>
              <w:right w:val="single" w:sz="4" w:space="0" w:color="auto"/>
            </w:tcBorders>
            <w:vAlign w:val="center"/>
          </w:tcPr>
          <w:p w:rsidR="002F4C37" w:rsidRPr="00586349" w:rsidRDefault="002F4C37" w:rsidP="002A57B4">
            <w:pPr>
              <w:jc w:val="center"/>
            </w:pPr>
            <w:r w:rsidRPr="00586349">
              <w:t>1 шт.</w:t>
            </w:r>
          </w:p>
        </w:tc>
        <w:tc>
          <w:tcPr>
            <w:tcW w:w="2710" w:type="dxa"/>
            <w:tcBorders>
              <w:top w:val="single" w:sz="4" w:space="0" w:color="auto"/>
              <w:left w:val="nil"/>
              <w:bottom w:val="single" w:sz="4" w:space="0" w:color="auto"/>
              <w:right w:val="single" w:sz="4" w:space="0" w:color="auto"/>
            </w:tcBorders>
            <w:vAlign w:val="center"/>
          </w:tcPr>
          <w:p w:rsidR="002F4C37" w:rsidRPr="00586349" w:rsidRDefault="00D21306" w:rsidP="002A57B4">
            <w:pPr>
              <w:jc w:val="center"/>
            </w:pPr>
            <w:r>
              <w:t>8320</w:t>
            </w:r>
            <w:r w:rsidR="002F4C37">
              <w:t>,00</w:t>
            </w:r>
          </w:p>
        </w:tc>
      </w:tr>
      <w:tr w:rsidR="002F4C37" w:rsidRPr="00586349" w:rsidTr="002F4C37">
        <w:trPr>
          <w:trHeight w:val="379"/>
        </w:trPr>
        <w:tc>
          <w:tcPr>
            <w:tcW w:w="609" w:type="dxa"/>
            <w:tcBorders>
              <w:top w:val="single" w:sz="4" w:space="0" w:color="auto"/>
              <w:left w:val="single" w:sz="4" w:space="0" w:color="auto"/>
              <w:bottom w:val="single" w:sz="4" w:space="0" w:color="auto"/>
              <w:right w:val="single" w:sz="4" w:space="0" w:color="auto"/>
            </w:tcBorders>
            <w:vAlign w:val="center"/>
          </w:tcPr>
          <w:p w:rsidR="002F4C37" w:rsidRPr="003F2219" w:rsidRDefault="00211263" w:rsidP="002A57B4">
            <w:pPr>
              <w:jc w:val="center"/>
              <w:rPr>
                <w:b/>
                <w:i/>
              </w:rPr>
            </w:pPr>
            <w:r>
              <w:rPr>
                <w:b/>
                <w:i/>
              </w:rPr>
              <w:t>6</w:t>
            </w:r>
          </w:p>
        </w:tc>
        <w:tc>
          <w:tcPr>
            <w:tcW w:w="4582" w:type="dxa"/>
            <w:tcBorders>
              <w:top w:val="single" w:sz="4" w:space="0" w:color="auto"/>
              <w:left w:val="nil"/>
              <w:bottom w:val="single" w:sz="4" w:space="0" w:color="auto"/>
              <w:right w:val="single" w:sz="4" w:space="0" w:color="auto"/>
            </w:tcBorders>
          </w:tcPr>
          <w:p w:rsidR="002F4C37" w:rsidRPr="00586349" w:rsidRDefault="002F4C37" w:rsidP="002A57B4">
            <w:r w:rsidRPr="00586349">
              <w:t>Стоимость установки урны</w:t>
            </w:r>
          </w:p>
        </w:tc>
        <w:tc>
          <w:tcPr>
            <w:tcW w:w="1470" w:type="dxa"/>
            <w:tcBorders>
              <w:top w:val="single" w:sz="4" w:space="0" w:color="auto"/>
              <w:left w:val="nil"/>
              <w:bottom w:val="single" w:sz="4" w:space="0" w:color="auto"/>
              <w:right w:val="single" w:sz="4" w:space="0" w:color="auto"/>
            </w:tcBorders>
            <w:vAlign w:val="center"/>
          </w:tcPr>
          <w:p w:rsidR="002F4C37" w:rsidRPr="00586349" w:rsidRDefault="002F4C37" w:rsidP="002A57B4">
            <w:pPr>
              <w:jc w:val="center"/>
            </w:pPr>
            <w:r w:rsidRPr="00586349">
              <w:t>1 шт.</w:t>
            </w:r>
          </w:p>
        </w:tc>
        <w:tc>
          <w:tcPr>
            <w:tcW w:w="2710" w:type="dxa"/>
            <w:tcBorders>
              <w:top w:val="single" w:sz="4" w:space="0" w:color="auto"/>
              <w:left w:val="nil"/>
              <w:bottom w:val="single" w:sz="4" w:space="0" w:color="auto"/>
              <w:right w:val="single" w:sz="4" w:space="0" w:color="auto"/>
            </w:tcBorders>
            <w:vAlign w:val="center"/>
          </w:tcPr>
          <w:p w:rsidR="002F4C37" w:rsidRPr="00586349" w:rsidRDefault="00F43BD4" w:rsidP="002A57B4">
            <w:pPr>
              <w:jc w:val="center"/>
            </w:pPr>
            <w:r>
              <w:t>3620</w:t>
            </w:r>
            <w:r w:rsidR="002F4C37">
              <w:t>,00</w:t>
            </w:r>
          </w:p>
        </w:tc>
      </w:tr>
      <w:tr w:rsidR="002F4C37" w:rsidRPr="00A82EBB" w:rsidTr="002F4C37">
        <w:trPr>
          <w:trHeight w:val="379"/>
        </w:trPr>
        <w:tc>
          <w:tcPr>
            <w:tcW w:w="609" w:type="dxa"/>
            <w:tcBorders>
              <w:top w:val="single" w:sz="4" w:space="0" w:color="auto"/>
              <w:left w:val="single" w:sz="4" w:space="0" w:color="auto"/>
              <w:bottom w:val="single" w:sz="4" w:space="0" w:color="auto"/>
              <w:right w:val="single" w:sz="4" w:space="0" w:color="auto"/>
            </w:tcBorders>
            <w:vAlign w:val="center"/>
          </w:tcPr>
          <w:p w:rsidR="002F4C37" w:rsidRPr="003F2219" w:rsidRDefault="00211263" w:rsidP="002A57B4">
            <w:pPr>
              <w:jc w:val="center"/>
              <w:rPr>
                <w:b/>
                <w:i/>
              </w:rPr>
            </w:pPr>
            <w:r>
              <w:rPr>
                <w:b/>
                <w:i/>
              </w:rPr>
              <w:t>7</w:t>
            </w:r>
          </w:p>
        </w:tc>
        <w:tc>
          <w:tcPr>
            <w:tcW w:w="4582" w:type="dxa"/>
            <w:tcBorders>
              <w:top w:val="single" w:sz="4" w:space="0" w:color="auto"/>
              <w:left w:val="nil"/>
              <w:bottom w:val="single" w:sz="4" w:space="0" w:color="auto"/>
              <w:right w:val="single" w:sz="4" w:space="0" w:color="auto"/>
            </w:tcBorders>
          </w:tcPr>
          <w:p w:rsidR="002F4C37" w:rsidRPr="00A82EBB" w:rsidRDefault="002F4C37" w:rsidP="002A57B4">
            <w:r w:rsidRPr="00A82EBB">
              <w:t>Стоимость установка светильника</w:t>
            </w:r>
          </w:p>
        </w:tc>
        <w:tc>
          <w:tcPr>
            <w:tcW w:w="1470" w:type="dxa"/>
            <w:tcBorders>
              <w:top w:val="single" w:sz="4" w:space="0" w:color="auto"/>
              <w:left w:val="nil"/>
              <w:bottom w:val="single" w:sz="4" w:space="0" w:color="auto"/>
              <w:right w:val="single" w:sz="4" w:space="0" w:color="auto"/>
            </w:tcBorders>
            <w:vAlign w:val="center"/>
          </w:tcPr>
          <w:p w:rsidR="002F4C37" w:rsidRPr="00A82EBB" w:rsidRDefault="002F4C37" w:rsidP="002A57B4">
            <w:pPr>
              <w:jc w:val="center"/>
            </w:pPr>
            <w:r w:rsidRPr="00A82EBB">
              <w:t>1 шт.</w:t>
            </w:r>
          </w:p>
        </w:tc>
        <w:tc>
          <w:tcPr>
            <w:tcW w:w="2710" w:type="dxa"/>
            <w:tcBorders>
              <w:top w:val="single" w:sz="4" w:space="0" w:color="auto"/>
              <w:left w:val="nil"/>
              <w:bottom w:val="single" w:sz="4" w:space="0" w:color="auto"/>
              <w:right w:val="single" w:sz="4" w:space="0" w:color="auto"/>
            </w:tcBorders>
            <w:vAlign w:val="center"/>
          </w:tcPr>
          <w:p w:rsidR="002F4C37" w:rsidRPr="00A82EBB" w:rsidRDefault="002F4C37" w:rsidP="002A57B4">
            <w:pPr>
              <w:jc w:val="center"/>
            </w:pPr>
            <w:r w:rsidRPr="00A82EBB">
              <w:t>20 053,00</w:t>
            </w:r>
          </w:p>
        </w:tc>
      </w:tr>
    </w:tbl>
    <w:p w:rsidR="001B7FCE" w:rsidRDefault="00A50DF9" w:rsidP="00E26E42">
      <w:pPr>
        <w:shd w:val="clear" w:color="auto" w:fill="FFFFFF"/>
        <w:spacing w:before="240" w:line="276" w:lineRule="auto"/>
        <w:ind w:firstLine="708"/>
        <w:jc w:val="both"/>
        <w:rPr>
          <w:sz w:val="28"/>
          <w:szCs w:val="28"/>
        </w:rPr>
      </w:pPr>
      <w:r w:rsidRPr="00D10FD7">
        <w:rPr>
          <w:sz w:val="28"/>
          <w:szCs w:val="28"/>
        </w:rPr>
        <w:t xml:space="preserve">Содержание  </w:t>
      </w:r>
      <w:r>
        <w:rPr>
          <w:sz w:val="28"/>
          <w:szCs w:val="28"/>
        </w:rPr>
        <w:t>и благоустройство наиболее посещаемой муниципальной территории общего пользования</w:t>
      </w:r>
      <w:r w:rsidR="00197799">
        <w:rPr>
          <w:sz w:val="28"/>
          <w:szCs w:val="28"/>
        </w:rPr>
        <w:t xml:space="preserve"> (парка)</w:t>
      </w:r>
      <w:r w:rsidRPr="00D10FD7">
        <w:rPr>
          <w:sz w:val="28"/>
          <w:szCs w:val="28"/>
        </w:rPr>
        <w:t xml:space="preserve">  Дядьковского сельского поселения Кореновского района</w:t>
      </w:r>
      <w:r w:rsidR="00197799">
        <w:rPr>
          <w:sz w:val="28"/>
          <w:szCs w:val="28"/>
        </w:rPr>
        <w:t xml:space="preserve"> </w:t>
      </w:r>
      <w:r w:rsidR="00197799" w:rsidRPr="00197799">
        <w:rPr>
          <w:sz w:val="28"/>
          <w:szCs w:val="28"/>
        </w:rPr>
        <w:t xml:space="preserve">обусловлено возрастанием роли зеленых насаждений в повышении </w:t>
      </w:r>
      <w:proofErr w:type="spellStart"/>
      <w:r w:rsidR="00197799" w:rsidRPr="00197799">
        <w:rPr>
          <w:sz w:val="28"/>
          <w:szCs w:val="28"/>
        </w:rPr>
        <w:t>средозащитной</w:t>
      </w:r>
      <w:proofErr w:type="spellEnd"/>
      <w:r w:rsidR="00197799" w:rsidRPr="00197799">
        <w:rPr>
          <w:sz w:val="28"/>
          <w:szCs w:val="28"/>
        </w:rPr>
        <w:t xml:space="preserve">, санитарно-гигиенической функций и эстетической ценности зеленых насаждений, рационального использования финансовых средств, </w:t>
      </w:r>
      <w:r w:rsidR="00197799" w:rsidRPr="008E4790">
        <w:rPr>
          <w:sz w:val="28"/>
          <w:szCs w:val="28"/>
        </w:rPr>
        <w:t>направляемых на озеленение. Настоящая программа включает в себя ряд мероприятий, направленных</w:t>
      </w:r>
      <w:r w:rsidR="00197799" w:rsidRPr="00197799">
        <w:rPr>
          <w:sz w:val="28"/>
          <w:szCs w:val="28"/>
        </w:rPr>
        <w:t xml:space="preserve"> на решение вопросов сохранения жизнеспособности, защитных экологических функций, восстановления и ландшафтно-архитектурного благоустройства </w:t>
      </w:r>
      <w:r w:rsidR="00197799">
        <w:rPr>
          <w:sz w:val="28"/>
          <w:szCs w:val="28"/>
        </w:rPr>
        <w:t>парка</w:t>
      </w:r>
      <w:r w:rsidR="00197799" w:rsidRPr="00197799">
        <w:rPr>
          <w:sz w:val="28"/>
          <w:szCs w:val="28"/>
        </w:rPr>
        <w:t>, обеспечивающих улучшение и поддержание ком</w:t>
      </w:r>
      <w:r w:rsidR="001B7FCE">
        <w:rPr>
          <w:sz w:val="28"/>
          <w:szCs w:val="28"/>
        </w:rPr>
        <w:t>фортности среды жизни населен</w:t>
      </w:r>
      <w:r w:rsidR="000C7450">
        <w:rPr>
          <w:sz w:val="28"/>
          <w:szCs w:val="28"/>
        </w:rPr>
        <w:t>ия</w:t>
      </w:r>
      <w:bookmarkStart w:id="1" w:name="_GoBack"/>
      <w:bookmarkEnd w:id="1"/>
      <w:r w:rsidR="001B7FCE">
        <w:rPr>
          <w:sz w:val="28"/>
          <w:szCs w:val="28"/>
        </w:rPr>
        <w:t xml:space="preserve">. </w:t>
      </w:r>
    </w:p>
    <w:p w:rsidR="001B7FCE" w:rsidRDefault="001B7FCE" w:rsidP="00E26E42">
      <w:pPr>
        <w:shd w:val="clear" w:color="auto" w:fill="FFFFFF"/>
        <w:spacing w:line="276" w:lineRule="auto"/>
        <w:ind w:firstLine="708"/>
        <w:jc w:val="both"/>
        <w:rPr>
          <w:sz w:val="28"/>
          <w:szCs w:val="28"/>
        </w:rPr>
      </w:pPr>
      <w:r w:rsidRPr="001B7FCE">
        <w:rPr>
          <w:sz w:val="28"/>
          <w:szCs w:val="28"/>
        </w:rPr>
        <w:t>В настоящее время зеленые насаждения на территории поселения,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В настоящее время значительная их часть требует осуществления тех или иных форм восстановления – удаление больных, старых и недекоративных деревьев и древесно-кустарниковой растительности на территории парка и посадка декоративной древесно-кустарниковой растительности.</w:t>
      </w:r>
    </w:p>
    <w:p w:rsidR="001B7FCE" w:rsidRDefault="00DF11F0" w:rsidP="00E26E42">
      <w:pPr>
        <w:shd w:val="clear" w:color="auto" w:fill="FFFFFF"/>
        <w:spacing w:line="276" w:lineRule="auto"/>
        <w:ind w:firstLine="708"/>
        <w:jc w:val="both"/>
        <w:rPr>
          <w:sz w:val="28"/>
          <w:szCs w:val="28"/>
        </w:rPr>
      </w:pPr>
      <w:r w:rsidRPr="00CF109C">
        <w:rPr>
          <w:sz w:val="28"/>
          <w:szCs w:val="28"/>
        </w:rPr>
        <w:t xml:space="preserve">Необходимо отметить ряд существующих проблем в </w:t>
      </w:r>
      <w:proofErr w:type="spellStart"/>
      <w:r w:rsidRPr="00CF109C">
        <w:rPr>
          <w:sz w:val="28"/>
          <w:szCs w:val="28"/>
        </w:rPr>
        <w:t>Дядьковском</w:t>
      </w:r>
      <w:proofErr w:type="spellEnd"/>
      <w:r w:rsidRPr="00CF109C">
        <w:rPr>
          <w:sz w:val="28"/>
          <w:szCs w:val="28"/>
        </w:rPr>
        <w:t xml:space="preserve"> сельском поселении </w:t>
      </w:r>
      <w:proofErr w:type="spellStart"/>
      <w:r w:rsidRPr="00CF109C">
        <w:rPr>
          <w:sz w:val="28"/>
          <w:szCs w:val="28"/>
        </w:rPr>
        <w:t>Кореновского</w:t>
      </w:r>
      <w:proofErr w:type="spellEnd"/>
      <w:r w:rsidRPr="00CF109C">
        <w:rPr>
          <w:sz w:val="28"/>
          <w:szCs w:val="28"/>
        </w:rPr>
        <w:t xml:space="preserve"> района: недостаточное финансирование на выполнение работ по реконструкции зеленых насаждений рядовых посадок, созданию парковых зон, хотя е</w:t>
      </w:r>
      <w:r w:rsidR="001B7FCE" w:rsidRPr="00CF109C">
        <w:rPr>
          <w:sz w:val="28"/>
          <w:szCs w:val="28"/>
        </w:rPr>
        <w:t>жегодно за счет средств местного бюджета, а такж</w:t>
      </w:r>
      <w:r w:rsidRPr="00CF109C">
        <w:rPr>
          <w:sz w:val="28"/>
          <w:szCs w:val="28"/>
        </w:rPr>
        <w:t>е за счет средств инвесторов  </w:t>
      </w:r>
      <w:r w:rsidR="001B7FCE" w:rsidRPr="00CF109C">
        <w:rPr>
          <w:sz w:val="28"/>
          <w:szCs w:val="28"/>
        </w:rPr>
        <w:t>могут выполняться работы по реконструкции и капитальному ремонту существующих объектов озеленения, а также</w:t>
      </w:r>
      <w:r w:rsidRPr="00CF109C">
        <w:rPr>
          <w:sz w:val="28"/>
          <w:szCs w:val="28"/>
        </w:rPr>
        <w:t xml:space="preserve"> по</w:t>
      </w:r>
      <w:r w:rsidR="001B7FCE" w:rsidRPr="00CF109C">
        <w:rPr>
          <w:sz w:val="28"/>
          <w:szCs w:val="28"/>
        </w:rPr>
        <w:t xml:space="preserve"> созданию новых цветников, отличающиеся оригинальным проектным решением и исполнительским мастерством.</w:t>
      </w:r>
    </w:p>
    <w:p w:rsidR="00256E95" w:rsidRDefault="00256E95" w:rsidP="00E26E42">
      <w:pPr>
        <w:shd w:val="clear" w:color="auto" w:fill="FFFFFF"/>
        <w:spacing w:line="276" w:lineRule="auto"/>
        <w:ind w:firstLine="708"/>
        <w:jc w:val="both"/>
        <w:rPr>
          <w:sz w:val="28"/>
          <w:szCs w:val="28"/>
        </w:rPr>
      </w:pPr>
      <w:r w:rsidRPr="00256E95">
        <w:rPr>
          <w:sz w:val="28"/>
          <w:szCs w:val="28"/>
        </w:rPr>
        <w:t>Проблема благоустройства территории является одной из самых насущных, требующих каждодневного внимания и эффективного решения. Данная программа ориентирована на устойчивое развитие Дядьковского сельского поселения Кореновского района под которым предполагаетс</w:t>
      </w:r>
      <w:r>
        <w:rPr>
          <w:sz w:val="28"/>
          <w:szCs w:val="28"/>
        </w:rPr>
        <w:t xml:space="preserve">я </w:t>
      </w:r>
      <w:r>
        <w:rPr>
          <w:sz w:val="28"/>
          <w:szCs w:val="28"/>
        </w:rPr>
        <w:lastRenderedPageBreak/>
        <w:t xml:space="preserve">повышение уровня жизни и условий проживания, </w:t>
      </w:r>
      <w:r w:rsidRPr="00256E95">
        <w:rPr>
          <w:sz w:val="28"/>
          <w:szCs w:val="28"/>
        </w:rPr>
        <w:t>отдыха населения, долговременная экологическая безопасность поселения, улучшение санитарного благополучия территории, приведение территории сельского поселения к требуемому эксплуатационному уровню, формирование надлежащего эстетического облика, улучшение внешнего облика поселения, повышение культурного уровня населения в вопросах благоустройства, решение проблем организации досуга населения.</w:t>
      </w:r>
    </w:p>
    <w:p w:rsidR="00276DEB" w:rsidRDefault="00276DEB" w:rsidP="00E26E42">
      <w:pPr>
        <w:pStyle w:val="ConsPlusNormal"/>
        <w:spacing w:line="276" w:lineRule="auto"/>
        <w:ind w:firstLine="540"/>
        <w:jc w:val="both"/>
        <w:rPr>
          <w:szCs w:val="28"/>
        </w:rPr>
      </w:pPr>
      <w:r w:rsidRPr="00072D84">
        <w:rPr>
          <w:szCs w:val="28"/>
        </w:rPr>
        <w:t xml:space="preserve">Нормативная стоимость (единичные расценки) работ по благоустройству, входящих в состав </w:t>
      </w:r>
      <w:r>
        <w:rPr>
          <w:szCs w:val="28"/>
        </w:rPr>
        <w:t>дополнительного</w:t>
      </w:r>
      <w:r w:rsidRPr="00072D84">
        <w:rPr>
          <w:szCs w:val="28"/>
        </w:rPr>
        <w:t xml:space="preserve"> перечня работ приве</w:t>
      </w:r>
      <w:r>
        <w:rPr>
          <w:szCs w:val="28"/>
        </w:rPr>
        <w:t>дена в соответствии с таблицей 2.</w:t>
      </w:r>
    </w:p>
    <w:p w:rsidR="00276DEB" w:rsidRPr="00276DEB" w:rsidRDefault="00276DEB" w:rsidP="00276DEB">
      <w:pPr>
        <w:pStyle w:val="ConsPlusNormal"/>
        <w:ind w:firstLine="540"/>
        <w:jc w:val="right"/>
        <w:rPr>
          <w:b/>
          <w:i/>
          <w:szCs w:val="28"/>
        </w:rPr>
      </w:pPr>
      <w:r w:rsidRPr="00276DEB">
        <w:rPr>
          <w:b/>
          <w:i/>
          <w:szCs w:val="28"/>
        </w:rPr>
        <w:t>Таблица 2</w:t>
      </w:r>
    </w:p>
    <w:tbl>
      <w:tblPr>
        <w:tblW w:w="9438" w:type="dxa"/>
        <w:tblInd w:w="93" w:type="dxa"/>
        <w:tblLayout w:type="fixed"/>
        <w:tblLook w:val="04A0" w:firstRow="1" w:lastRow="0" w:firstColumn="1" w:lastColumn="0" w:noHBand="0" w:noVBand="1"/>
      </w:tblPr>
      <w:tblGrid>
        <w:gridCol w:w="700"/>
        <w:gridCol w:w="5127"/>
        <w:gridCol w:w="1559"/>
        <w:gridCol w:w="976"/>
        <w:gridCol w:w="1076"/>
      </w:tblGrid>
      <w:tr w:rsidR="00276DEB" w:rsidRPr="003F2219" w:rsidTr="00276DEB">
        <w:trPr>
          <w:cantSplit/>
          <w:trHeight w:val="289"/>
        </w:trPr>
        <w:tc>
          <w:tcPr>
            <w:tcW w:w="700" w:type="dxa"/>
            <w:vMerge w:val="restart"/>
            <w:tcBorders>
              <w:top w:val="single" w:sz="4" w:space="0" w:color="auto"/>
              <w:left w:val="single" w:sz="4" w:space="0" w:color="auto"/>
              <w:bottom w:val="single" w:sz="4" w:space="0" w:color="000000"/>
              <w:right w:val="single" w:sz="4" w:space="0" w:color="auto"/>
            </w:tcBorders>
            <w:vAlign w:val="center"/>
          </w:tcPr>
          <w:p w:rsidR="00276DEB" w:rsidRPr="003F2219" w:rsidRDefault="00276DEB" w:rsidP="002A57B4">
            <w:pPr>
              <w:jc w:val="center"/>
              <w:rPr>
                <w:b/>
                <w:i/>
                <w:szCs w:val="28"/>
              </w:rPr>
            </w:pPr>
            <w:r w:rsidRPr="003F2219">
              <w:rPr>
                <w:b/>
                <w:i/>
                <w:szCs w:val="28"/>
              </w:rPr>
              <w:t>№</w:t>
            </w:r>
          </w:p>
        </w:tc>
        <w:tc>
          <w:tcPr>
            <w:tcW w:w="5127" w:type="dxa"/>
            <w:vMerge w:val="restart"/>
            <w:tcBorders>
              <w:top w:val="single" w:sz="4" w:space="0" w:color="auto"/>
              <w:left w:val="single" w:sz="4" w:space="0" w:color="auto"/>
              <w:bottom w:val="single" w:sz="4" w:space="0" w:color="000000"/>
              <w:right w:val="single" w:sz="4" w:space="0" w:color="auto"/>
            </w:tcBorders>
            <w:noWrap/>
            <w:vAlign w:val="center"/>
          </w:tcPr>
          <w:p w:rsidR="00276DEB" w:rsidRPr="003F2219" w:rsidRDefault="00276DEB" w:rsidP="002A57B4">
            <w:pPr>
              <w:jc w:val="center"/>
              <w:rPr>
                <w:b/>
                <w:i/>
                <w:szCs w:val="28"/>
              </w:rPr>
            </w:pPr>
            <w:r w:rsidRPr="003F2219">
              <w:rPr>
                <w:b/>
                <w:i/>
                <w:szCs w:val="28"/>
              </w:rPr>
              <w:t>Наименование норматива финансовых затрат</w:t>
            </w:r>
          </w:p>
        </w:tc>
        <w:tc>
          <w:tcPr>
            <w:tcW w:w="1559" w:type="dxa"/>
            <w:vMerge w:val="restart"/>
            <w:tcBorders>
              <w:top w:val="single" w:sz="4" w:space="0" w:color="auto"/>
              <w:left w:val="single" w:sz="4" w:space="0" w:color="auto"/>
              <w:bottom w:val="single" w:sz="4" w:space="0" w:color="000000"/>
              <w:right w:val="single" w:sz="4" w:space="0" w:color="auto"/>
            </w:tcBorders>
            <w:noWrap/>
            <w:vAlign w:val="center"/>
          </w:tcPr>
          <w:p w:rsidR="00276DEB" w:rsidRPr="003F2219" w:rsidRDefault="00276DEB" w:rsidP="002A57B4">
            <w:pPr>
              <w:jc w:val="center"/>
              <w:rPr>
                <w:b/>
                <w:i/>
                <w:szCs w:val="28"/>
              </w:rPr>
            </w:pPr>
            <w:r w:rsidRPr="003F2219">
              <w:rPr>
                <w:b/>
                <w:i/>
                <w:szCs w:val="28"/>
              </w:rPr>
              <w:t>Единица измерения</w:t>
            </w:r>
          </w:p>
        </w:tc>
        <w:tc>
          <w:tcPr>
            <w:tcW w:w="2052" w:type="dxa"/>
            <w:gridSpan w:val="2"/>
            <w:tcBorders>
              <w:top w:val="single" w:sz="4" w:space="0" w:color="auto"/>
              <w:left w:val="nil"/>
              <w:bottom w:val="single" w:sz="4" w:space="0" w:color="auto"/>
              <w:right w:val="single" w:sz="4" w:space="0" w:color="auto"/>
            </w:tcBorders>
            <w:vAlign w:val="center"/>
          </w:tcPr>
          <w:p w:rsidR="00276DEB" w:rsidRPr="003F2219" w:rsidRDefault="00276DEB" w:rsidP="002A57B4">
            <w:pPr>
              <w:jc w:val="center"/>
              <w:rPr>
                <w:b/>
                <w:i/>
                <w:szCs w:val="28"/>
              </w:rPr>
            </w:pPr>
            <w:r w:rsidRPr="003F2219">
              <w:rPr>
                <w:b/>
                <w:i/>
                <w:szCs w:val="28"/>
              </w:rPr>
              <w:t>Ориентировочная стоимость финансовых затрат на 1 единицу измерения, с учетом НДС (руб.)</w:t>
            </w:r>
          </w:p>
        </w:tc>
      </w:tr>
      <w:tr w:rsidR="00276DEB" w:rsidRPr="003B2492" w:rsidTr="00276DEB">
        <w:trPr>
          <w:cantSplit/>
          <w:trHeight w:val="440"/>
        </w:trPr>
        <w:tc>
          <w:tcPr>
            <w:tcW w:w="700" w:type="dxa"/>
            <w:vMerge/>
            <w:tcBorders>
              <w:top w:val="single" w:sz="4" w:space="0" w:color="auto"/>
              <w:left w:val="single" w:sz="4" w:space="0" w:color="auto"/>
              <w:bottom w:val="single" w:sz="4" w:space="0" w:color="000000"/>
              <w:right w:val="single" w:sz="4" w:space="0" w:color="auto"/>
            </w:tcBorders>
            <w:vAlign w:val="center"/>
          </w:tcPr>
          <w:p w:rsidR="00276DEB" w:rsidRPr="003F2219" w:rsidRDefault="00276DEB" w:rsidP="002A57B4">
            <w:pPr>
              <w:rPr>
                <w:b/>
                <w:i/>
                <w:szCs w:val="28"/>
              </w:rPr>
            </w:pPr>
          </w:p>
        </w:tc>
        <w:tc>
          <w:tcPr>
            <w:tcW w:w="5127" w:type="dxa"/>
            <w:vMerge/>
            <w:tcBorders>
              <w:top w:val="single" w:sz="4" w:space="0" w:color="auto"/>
              <w:left w:val="single" w:sz="4" w:space="0" w:color="auto"/>
              <w:bottom w:val="single" w:sz="4" w:space="0" w:color="000000"/>
              <w:right w:val="single" w:sz="4" w:space="0" w:color="auto"/>
            </w:tcBorders>
            <w:vAlign w:val="center"/>
          </w:tcPr>
          <w:p w:rsidR="00276DEB" w:rsidRPr="003B2492" w:rsidRDefault="00276DEB" w:rsidP="002A57B4">
            <w:pPr>
              <w:rPr>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276DEB" w:rsidRPr="003B2492" w:rsidRDefault="00276DEB" w:rsidP="002A57B4">
            <w:pPr>
              <w:rPr>
                <w:szCs w:val="28"/>
              </w:rPr>
            </w:pPr>
          </w:p>
        </w:tc>
        <w:tc>
          <w:tcPr>
            <w:tcW w:w="976" w:type="dxa"/>
            <w:tcBorders>
              <w:top w:val="nil"/>
              <w:left w:val="nil"/>
              <w:bottom w:val="single" w:sz="4" w:space="0" w:color="auto"/>
              <w:right w:val="single" w:sz="4" w:space="0" w:color="auto"/>
            </w:tcBorders>
            <w:vAlign w:val="center"/>
          </w:tcPr>
          <w:p w:rsidR="00276DEB" w:rsidRPr="003F2219" w:rsidRDefault="00276DEB" w:rsidP="002A57B4">
            <w:pPr>
              <w:jc w:val="center"/>
              <w:rPr>
                <w:b/>
                <w:i/>
                <w:szCs w:val="28"/>
              </w:rPr>
            </w:pPr>
            <w:r w:rsidRPr="003F2219">
              <w:rPr>
                <w:b/>
                <w:i/>
                <w:szCs w:val="28"/>
              </w:rPr>
              <w:t>лето</w:t>
            </w:r>
          </w:p>
        </w:tc>
        <w:tc>
          <w:tcPr>
            <w:tcW w:w="1076" w:type="dxa"/>
            <w:tcBorders>
              <w:top w:val="nil"/>
              <w:left w:val="nil"/>
              <w:bottom w:val="single" w:sz="4" w:space="0" w:color="auto"/>
              <w:right w:val="single" w:sz="4" w:space="0" w:color="auto"/>
            </w:tcBorders>
            <w:vAlign w:val="center"/>
          </w:tcPr>
          <w:p w:rsidR="00276DEB" w:rsidRPr="003F2219" w:rsidRDefault="00276DEB" w:rsidP="002A57B4">
            <w:pPr>
              <w:jc w:val="center"/>
              <w:rPr>
                <w:b/>
                <w:i/>
                <w:szCs w:val="28"/>
              </w:rPr>
            </w:pPr>
            <w:r w:rsidRPr="003F2219">
              <w:rPr>
                <w:b/>
                <w:i/>
                <w:szCs w:val="28"/>
              </w:rPr>
              <w:t>зима</w:t>
            </w:r>
          </w:p>
        </w:tc>
      </w:tr>
      <w:tr w:rsidR="00276DEB" w:rsidRPr="003B2492" w:rsidTr="00276DEB">
        <w:trPr>
          <w:trHeight w:val="603"/>
        </w:trPr>
        <w:tc>
          <w:tcPr>
            <w:tcW w:w="700" w:type="dxa"/>
            <w:tcBorders>
              <w:top w:val="nil"/>
              <w:left w:val="single" w:sz="4" w:space="0" w:color="auto"/>
              <w:bottom w:val="single" w:sz="4" w:space="0" w:color="auto"/>
              <w:right w:val="single" w:sz="4" w:space="0" w:color="auto"/>
            </w:tcBorders>
            <w:noWrap/>
            <w:vAlign w:val="center"/>
          </w:tcPr>
          <w:p w:rsidR="00276DEB" w:rsidRPr="003F2219" w:rsidRDefault="00276DEB" w:rsidP="002A57B4">
            <w:pPr>
              <w:jc w:val="center"/>
              <w:rPr>
                <w:b/>
                <w:i/>
                <w:szCs w:val="28"/>
              </w:rPr>
            </w:pPr>
            <w:r w:rsidRPr="003F2219">
              <w:rPr>
                <w:b/>
                <w:i/>
                <w:szCs w:val="28"/>
              </w:rPr>
              <w:t>1</w:t>
            </w:r>
          </w:p>
        </w:tc>
        <w:tc>
          <w:tcPr>
            <w:tcW w:w="5127" w:type="dxa"/>
            <w:tcBorders>
              <w:top w:val="nil"/>
              <w:left w:val="nil"/>
              <w:bottom w:val="single" w:sz="4" w:space="0" w:color="auto"/>
              <w:right w:val="single" w:sz="4" w:space="0" w:color="auto"/>
            </w:tcBorders>
            <w:vAlign w:val="bottom"/>
          </w:tcPr>
          <w:p w:rsidR="00276DEB" w:rsidRPr="003B2492" w:rsidRDefault="00276DEB" w:rsidP="002A57B4">
            <w:pPr>
              <w:rPr>
                <w:szCs w:val="28"/>
              </w:rPr>
            </w:pPr>
            <w:r w:rsidRPr="003B2492">
              <w:rPr>
                <w:szCs w:val="28"/>
              </w:rPr>
              <w:t>Стоимость содержания зеленых насаждений (газон)</w:t>
            </w:r>
          </w:p>
        </w:tc>
        <w:tc>
          <w:tcPr>
            <w:tcW w:w="1559" w:type="dxa"/>
            <w:tcBorders>
              <w:top w:val="nil"/>
              <w:left w:val="nil"/>
              <w:bottom w:val="single" w:sz="4" w:space="0" w:color="auto"/>
              <w:right w:val="single" w:sz="4" w:space="0" w:color="auto"/>
            </w:tcBorders>
            <w:noWrap/>
            <w:vAlign w:val="center"/>
          </w:tcPr>
          <w:p w:rsidR="00276DEB" w:rsidRPr="00CF20A1" w:rsidRDefault="00CF20A1" w:rsidP="002A57B4">
            <w:pPr>
              <w:jc w:val="center"/>
              <w:rPr>
                <w:szCs w:val="28"/>
                <w:vertAlign w:val="superscript"/>
              </w:rPr>
            </w:pPr>
            <w:r>
              <w:rPr>
                <w:szCs w:val="28"/>
              </w:rPr>
              <w:t>м</w:t>
            </w:r>
            <w:r>
              <w:rPr>
                <w:szCs w:val="28"/>
                <w:vertAlign w:val="superscript"/>
              </w:rPr>
              <w:t>2</w:t>
            </w:r>
          </w:p>
        </w:tc>
        <w:tc>
          <w:tcPr>
            <w:tcW w:w="976" w:type="dxa"/>
            <w:tcBorders>
              <w:top w:val="nil"/>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58,67</w:t>
            </w:r>
          </w:p>
        </w:tc>
        <w:tc>
          <w:tcPr>
            <w:tcW w:w="1076" w:type="dxa"/>
            <w:tcBorders>
              <w:top w:val="nil"/>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50,53</w:t>
            </w:r>
          </w:p>
        </w:tc>
      </w:tr>
      <w:tr w:rsidR="00276DEB" w:rsidRPr="003B2492" w:rsidTr="00276DEB">
        <w:trPr>
          <w:trHeight w:val="393"/>
        </w:trPr>
        <w:tc>
          <w:tcPr>
            <w:tcW w:w="700" w:type="dxa"/>
            <w:tcBorders>
              <w:top w:val="nil"/>
              <w:left w:val="single" w:sz="4" w:space="0" w:color="auto"/>
              <w:bottom w:val="single" w:sz="4" w:space="0" w:color="auto"/>
              <w:right w:val="single" w:sz="4" w:space="0" w:color="auto"/>
            </w:tcBorders>
            <w:noWrap/>
            <w:vAlign w:val="center"/>
          </w:tcPr>
          <w:p w:rsidR="00276DEB" w:rsidRPr="003F2219" w:rsidRDefault="00276DEB" w:rsidP="002A57B4">
            <w:pPr>
              <w:jc w:val="center"/>
              <w:rPr>
                <w:b/>
                <w:i/>
                <w:szCs w:val="28"/>
              </w:rPr>
            </w:pPr>
            <w:r w:rsidRPr="003F2219">
              <w:rPr>
                <w:b/>
                <w:i/>
                <w:szCs w:val="28"/>
              </w:rPr>
              <w:t>2</w:t>
            </w:r>
          </w:p>
        </w:tc>
        <w:tc>
          <w:tcPr>
            <w:tcW w:w="5127" w:type="dxa"/>
            <w:tcBorders>
              <w:top w:val="nil"/>
              <w:left w:val="nil"/>
              <w:bottom w:val="single" w:sz="4" w:space="0" w:color="auto"/>
              <w:right w:val="single" w:sz="4" w:space="0" w:color="auto"/>
            </w:tcBorders>
            <w:vAlign w:val="bottom"/>
          </w:tcPr>
          <w:p w:rsidR="00276DEB" w:rsidRPr="003B2492" w:rsidRDefault="00276DEB" w:rsidP="002A57B4">
            <w:pPr>
              <w:rPr>
                <w:szCs w:val="28"/>
              </w:rPr>
            </w:pPr>
            <w:r w:rsidRPr="003B2492">
              <w:rPr>
                <w:szCs w:val="28"/>
              </w:rPr>
              <w:t>Стоимость содержания зеленых насаждений (дерево)</w:t>
            </w:r>
          </w:p>
        </w:tc>
        <w:tc>
          <w:tcPr>
            <w:tcW w:w="1559" w:type="dxa"/>
            <w:tcBorders>
              <w:top w:val="nil"/>
              <w:left w:val="nil"/>
              <w:bottom w:val="single" w:sz="4" w:space="0" w:color="auto"/>
              <w:right w:val="single" w:sz="4" w:space="0" w:color="auto"/>
            </w:tcBorders>
            <w:noWrap/>
            <w:vAlign w:val="center"/>
          </w:tcPr>
          <w:p w:rsidR="00276DEB" w:rsidRPr="003B2492" w:rsidRDefault="00276DEB" w:rsidP="002A57B4">
            <w:pPr>
              <w:jc w:val="center"/>
              <w:rPr>
                <w:szCs w:val="28"/>
              </w:rPr>
            </w:pPr>
            <w:proofErr w:type="spellStart"/>
            <w:r w:rsidRPr="003B2492">
              <w:rPr>
                <w:szCs w:val="28"/>
              </w:rPr>
              <w:t>шт</w:t>
            </w:r>
            <w:proofErr w:type="spellEnd"/>
          </w:p>
        </w:tc>
        <w:tc>
          <w:tcPr>
            <w:tcW w:w="976" w:type="dxa"/>
            <w:tcBorders>
              <w:top w:val="nil"/>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11,81</w:t>
            </w:r>
          </w:p>
        </w:tc>
        <w:tc>
          <w:tcPr>
            <w:tcW w:w="1076" w:type="dxa"/>
            <w:tcBorders>
              <w:top w:val="nil"/>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429,27</w:t>
            </w:r>
          </w:p>
        </w:tc>
      </w:tr>
      <w:tr w:rsidR="00276DEB" w:rsidRPr="003B2492" w:rsidTr="00276DEB">
        <w:trPr>
          <w:trHeight w:val="379"/>
        </w:trPr>
        <w:tc>
          <w:tcPr>
            <w:tcW w:w="700" w:type="dxa"/>
            <w:tcBorders>
              <w:top w:val="nil"/>
              <w:left w:val="single" w:sz="4" w:space="0" w:color="auto"/>
              <w:bottom w:val="single" w:sz="4" w:space="0" w:color="auto"/>
              <w:right w:val="single" w:sz="4" w:space="0" w:color="auto"/>
            </w:tcBorders>
            <w:noWrap/>
            <w:vAlign w:val="center"/>
          </w:tcPr>
          <w:p w:rsidR="00276DEB" w:rsidRPr="003F2219" w:rsidRDefault="00276DEB" w:rsidP="002A57B4">
            <w:pPr>
              <w:jc w:val="center"/>
              <w:rPr>
                <w:b/>
                <w:i/>
                <w:szCs w:val="28"/>
              </w:rPr>
            </w:pPr>
            <w:r w:rsidRPr="003F2219">
              <w:rPr>
                <w:b/>
                <w:i/>
                <w:szCs w:val="28"/>
              </w:rPr>
              <w:t>3</w:t>
            </w:r>
          </w:p>
        </w:tc>
        <w:tc>
          <w:tcPr>
            <w:tcW w:w="5127" w:type="dxa"/>
            <w:tcBorders>
              <w:top w:val="nil"/>
              <w:left w:val="nil"/>
              <w:bottom w:val="single" w:sz="4" w:space="0" w:color="auto"/>
              <w:right w:val="single" w:sz="4" w:space="0" w:color="auto"/>
            </w:tcBorders>
            <w:vAlign w:val="bottom"/>
          </w:tcPr>
          <w:p w:rsidR="00276DEB" w:rsidRPr="003B2492" w:rsidRDefault="00276DEB" w:rsidP="002A57B4">
            <w:pPr>
              <w:rPr>
                <w:szCs w:val="28"/>
              </w:rPr>
            </w:pPr>
            <w:r w:rsidRPr="003B2492">
              <w:rPr>
                <w:szCs w:val="28"/>
              </w:rPr>
              <w:t>Стоимость содержания зеленых насаждений (кустарник)</w:t>
            </w:r>
          </w:p>
        </w:tc>
        <w:tc>
          <w:tcPr>
            <w:tcW w:w="1559" w:type="dxa"/>
            <w:tcBorders>
              <w:top w:val="nil"/>
              <w:left w:val="nil"/>
              <w:bottom w:val="single" w:sz="4" w:space="0" w:color="auto"/>
              <w:right w:val="single" w:sz="4" w:space="0" w:color="auto"/>
            </w:tcBorders>
            <w:noWrap/>
            <w:vAlign w:val="center"/>
          </w:tcPr>
          <w:p w:rsidR="00276DEB" w:rsidRPr="00CF20A1" w:rsidRDefault="00CF20A1" w:rsidP="002A57B4">
            <w:pPr>
              <w:jc w:val="center"/>
              <w:rPr>
                <w:szCs w:val="28"/>
                <w:vertAlign w:val="superscript"/>
              </w:rPr>
            </w:pPr>
            <w:r>
              <w:rPr>
                <w:szCs w:val="28"/>
              </w:rPr>
              <w:t>м</w:t>
            </w:r>
            <w:r>
              <w:rPr>
                <w:szCs w:val="28"/>
                <w:vertAlign w:val="superscript"/>
              </w:rPr>
              <w:t>2</w:t>
            </w:r>
          </w:p>
        </w:tc>
        <w:tc>
          <w:tcPr>
            <w:tcW w:w="976" w:type="dxa"/>
            <w:tcBorders>
              <w:top w:val="nil"/>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82,01</w:t>
            </w:r>
          </w:p>
        </w:tc>
        <w:tc>
          <w:tcPr>
            <w:tcW w:w="1076" w:type="dxa"/>
            <w:tcBorders>
              <w:top w:val="nil"/>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63,87</w:t>
            </w:r>
          </w:p>
        </w:tc>
      </w:tr>
      <w:tr w:rsidR="00276DEB" w:rsidRPr="003B2492" w:rsidTr="00276DEB">
        <w:trPr>
          <w:trHeight w:val="300"/>
        </w:trPr>
        <w:tc>
          <w:tcPr>
            <w:tcW w:w="700" w:type="dxa"/>
            <w:tcBorders>
              <w:top w:val="nil"/>
              <w:left w:val="single" w:sz="4" w:space="0" w:color="auto"/>
              <w:bottom w:val="single" w:sz="4" w:space="0" w:color="auto"/>
              <w:right w:val="single" w:sz="4" w:space="0" w:color="auto"/>
            </w:tcBorders>
            <w:noWrap/>
            <w:vAlign w:val="center"/>
          </w:tcPr>
          <w:p w:rsidR="00276DEB" w:rsidRPr="003F2219" w:rsidRDefault="00276DEB" w:rsidP="002A57B4">
            <w:pPr>
              <w:jc w:val="center"/>
              <w:rPr>
                <w:b/>
                <w:i/>
                <w:szCs w:val="28"/>
              </w:rPr>
            </w:pPr>
            <w:r w:rsidRPr="003F2219">
              <w:rPr>
                <w:b/>
                <w:i/>
                <w:szCs w:val="28"/>
              </w:rPr>
              <w:t>4</w:t>
            </w:r>
          </w:p>
        </w:tc>
        <w:tc>
          <w:tcPr>
            <w:tcW w:w="5127" w:type="dxa"/>
            <w:tcBorders>
              <w:top w:val="nil"/>
              <w:left w:val="nil"/>
              <w:bottom w:val="single" w:sz="4" w:space="0" w:color="auto"/>
              <w:right w:val="nil"/>
            </w:tcBorders>
            <w:vAlign w:val="bottom"/>
          </w:tcPr>
          <w:p w:rsidR="00276DEB" w:rsidRPr="003B2492" w:rsidRDefault="00276DEB" w:rsidP="002A57B4">
            <w:pPr>
              <w:rPr>
                <w:szCs w:val="28"/>
              </w:rPr>
            </w:pPr>
            <w:r w:rsidRPr="003B2492">
              <w:rPr>
                <w:szCs w:val="28"/>
              </w:rPr>
              <w:t>Стоимость ремонта зеленых насаждений (устройство цветника)</w:t>
            </w:r>
          </w:p>
        </w:tc>
        <w:tc>
          <w:tcPr>
            <w:tcW w:w="1559" w:type="dxa"/>
            <w:tcBorders>
              <w:top w:val="nil"/>
              <w:left w:val="single" w:sz="4" w:space="0" w:color="auto"/>
              <w:bottom w:val="single" w:sz="4" w:space="0" w:color="auto"/>
              <w:right w:val="single" w:sz="4" w:space="0" w:color="auto"/>
            </w:tcBorders>
            <w:noWrap/>
            <w:vAlign w:val="center"/>
          </w:tcPr>
          <w:p w:rsidR="00276DEB" w:rsidRPr="00CF20A1" w:rsidRDefault="00CF20A1" w:rsidP="002A57B4">
            <w:pPr>
              <w:jc w:val="center"/>
              <w:rPr>
                <w:szCs w:val="28"/>
                <w:vertAlign w:val="superscript"/>
              </w:rPr>
            </w:pPr>
            <w:r>
              <w:rPr>
                <w:szCs w:val="28"/>
              </w:rPr>
              <w:t>м</w:t>
            </w:r>
            <w:r>
              <w:rPr>
                <w:szCs w:val="28"/>
                <w:vertAlign w:val="superscript"/>
              </w:rPr>
              <w:t>2</w:t>
            </w:r>
          </w:p>
        </w:tc>
        <w:tc>
          <w:tcPr>
            <w:tcW w:w="2052" w:type="dxa"/>
            <w:gridSpan w:val="2"/>
            <w:tcBorders>
              <w:top w:val="single" w:sz="4" w:space="0" w:color="auto"/>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1 686,00</w:t>
            </w:r>
          </w:p>
        </w:tc>
      </w:tr>
      <w:tr w:rsidR="00276DEB" w:rsidRPr="003B2492" w:rsidTr="00276DEB">
        <w:trPr>
          <w:trHeight w:val="300"/>
        </w:trPr>
        <w:tc>
          <w:tcPr>
            <w:tcW w:w="700" w:type="dxa"/>
            <w:tcBorders>
              <w:top w:val="nil"/>
              <w:left w:val="single" w:sz="4" w:space="0" w:color="auto"/>
              <w:bottom w:val="single" w:sz="4" w:space="0" w:color="auto"/>
              <w:right w:val="single" w:sz="4" w:space="0" w:color="auto"/>
            </w:tcBorders>
            <w:noWrap/>
            <w:vAlign w:val="center"/>
          </w:tcPr>
          <w:p w:rsidR="00276DEB" w:rsidRPr="003F2219" w:rsidRDefault="00276DEB" w:rsidP="002A57B4">
            <w:pPr>
              <w:jc w:val="center"/>
              <w:rPr>
                <w:b/>
                <w:i/>
                <w:szCs w:val="28"/>
              </w:rPr>
            </w:pPr>
            <w:r w:rsidRPr="003F2219">
              <w:rPr>
                <w:b/>
                <w:i/>
                <w:szCs w:val="28"/>
              </w:rPr>
              <w:t>5</w:t>
            </w:r>
          </w:p>
        </w:tc>
        <w:tc>
          <w:tcPr>
            <w:tcW w:w="5127" w:type="dxa"/>
            <w:tcBorders>
              <w:top w:val="nil"/>
              <w:left w:val="nil"/>
              <w:bottom w:val="single" w:sz="4" w:space="0" w:color="auto"/>
              <w:right w:val="nil"/>
            </w:tcBorders>
            <w:vAlign w:val="bottom"/>
          </w:tcPr>
          <w:p w:rsidR="00276DEB" w:rsidRPr="003B2492" w:rsidRDefault="00276DEB" w:rsidP="002A57B4">
            <w:pPr>
              <w:rPr>
                <w:szCs w:val="28"/>
              </w:rPr>
            </w:pPr>
            <w:r w:rsidRPr="003B2492">
              <w:rPr>
                <w:szCs w:val="28"/>
              </w:rPr>
              <w:t>Стоимость ремонта зеленых насаждений (</w:t>
            </w:r>
            <w:proofErr w:type="spellStart"/>
            <w:r w:rsidRPr="003B2492">
              <w:rPr>
                <w:szCs w:val="28"/>
              </w:rPr>
              <w:t>гидропосев</w:t>
            </w:r>
            <w:proofErr w:type="spellEnd"/>
            <w:r w:rsidRPr="003B2492">
              <w:rPr>
                <w:szCs w:val="28"/>
              </w:rPr>
              <w:t xml:space="preserve"> обыкновенного газона)</w:t>
            </w:r>
          </w:p>
        </w:tc>
        <w:tc>
          <w:tcPr>
            <w:tcW w:w="1559" w:type="dxa"/>
            <w:tcBorders>
              <w:top w:val="nil"/>
              <w:left w:val="single" w:sz="4" w:space="0" w:color="auto"/>
              <w:bottom w:val="single" w:sz="4" w:space="0" w:color="auto"/>
              <w:right w:val="single" w:sz="4" w:space="0" w:color="auto"/>
            </w:tcBorders>
            <w:noWrap/>
            <w:vAlign w:val="center"/>
          </w:tcPr>
          <w:p w:rsidR="00276DEB" w:rsidRPr="00CF20A1" w:rsidRDefault="00CF20A1" w:rsidP="002A57B4">
            <w:pPr>
              <w:jc w:val="center"/>
              <w:rPr>
                <w:szCs w:val="28"/>
                <w:vertAlign w:val="superscript"/>
              </w:rPr>
            </w:pPr>
            <w:r>
              <w:rPr>
                <w:szCs w:val="28"/>
              </w:rPr>
              <w:t>м</w:t>
            </w:r>
            <w:r>
              <w:rPr>
                <w:szCs w:val="28"/>
                <w:vertAlign w:val="superscript"/>
              </w:rPr>
              <w:t>2</w:t>
            </w:r>
          </w:p>
        </w:tc>
        <w:tc>
          <w:tcPr>
            <w:tcW w:w="2052" w:type="dxa"/>
            <w:gridSpan w:val="2"/>
            <w:tcBorders>
              <w:top w:val="single" w:sz="4" w:space="0" w:color="auto"/>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286,00</w:t>
            </w:r>
          </w:p>
        </w:tc>
      </w:tr>
      <w:tr w:rsidR="00276DEB" w:rsidRPr="003B2492" w:rsidTr="00276DEB">
        <w:trPr>
          <w:trHeight w:val="467"/>
        </w:trPr>
        <w:tc>
          <w:tcPr>
            <w:tcW w:w="700" w:type="dxa"/>
            <w:tcBorders>
              <w:top w:val="nil"/>
              <w:left w:val="single" w:sz="4" w:space="0" w:color="auto"/>
              <w:bottom w:val="single" w:sz="4" w:space="0" w:color="auto"/>
              <w:right w:val="single" w:sz="4" w:space="0" w:color="auto"/>
            </w:tcBorders>
            <w:noWrap/>
            <w:vAlign w:val="center"/>
          </w:tcPr>
          <w:p w:rsidR="00276DEB" w:rsidRPr="003F2219" w:rsidRDefault="00276DEB" w:rsidP="002A57B4">
            <w:pPr>
              <w:jc w:val="center"/>
              <w:rPr>
                <w:b/>
                <w:i/>
                <w:szCs w:val="28"/>
              </w:rPr>
            </w:pPr>
            <w:r w:rsidRPr="003F2219">
              <w:rPr>
                <w:b/>
                <w:i/>
                <w:szCs w:val="28"/>
              </w:rPr>
              <w:t>6</w:t>
            </w:r>
          </w:p>
        </w:tc>
        <w:tc>
          <w:tcPr>
            <w:tcW w:w="5127" w:type="dxa"/>
            <w:tcBorders>
              <w:top w:val="nil"/>
              <w:left w:val="nil"/>
              <w:bottom w:val="single" w:sz="4" w:space="0" w:color="auto"/>
              <w:right w:val="nil"/>
            </w:tcBorders>
            <w:vAlign w:val="bottom"/>
          </w:tcPr>
          <w:p w:rsidR="00276DEB" w:rsidRPr="003B2492" w:rsidRDefault="00276DEB" w:rsidP="002A57B4">
            <w:pPr>
              <w:rPr>
                <w:szCs w:val="28"/>
              </w:rPr>
            </w:pPr>
            <w:r w:rsidRPr="003B2492">
              <w:rPr>
                <w:szCs w:val="28"/>
              </w:rPr>
              <w:t>Стоимость кошения газона (сорной растительности) с применением средств малой механизации</w:t>
            </w:r>
          </w:p>
        </w:tc>
        <w:tc>
          <w:tcPr>
            <w:tcW w:w="1559" w:type="dxa"/>
            <w:tcBorders>
              <w:top w:val="nil"/>
              <w:left w:val="single" w:sz="4" w:space="0" w:color="auto"/>
              <w:bottom w:val="single" w:sz="4" w:space="0" w:color="auto"/>
              <w:right w:val="single" w:sz="4" w:space="0" w:color="auto"/>
            </w:tcBorders>
            <w:noWrap/>
            <w:vAlign w:val="center"/>
          </w:tcPr>
          <w:p w:rsidR="00276DEB" w:rsidRPr="00CF20A1" w:rsidRDefault="00CF20A1" w:rsidP="002A57B4">
            <w:pPr>
              <w:jc w:val="center"/>
              <w:rPr>
                <w:szCs w:val="28"/>
                <w:vertAlign w:val="superscript"/>
              </w:rPr>
            </w:pPr>
            <w:r>
              <w:rPr>
                <w:szCs w:val="28"/>
              </w:rPr>
              <w:t>м</w:t>
            </w:r>
            <w:r>
              <w:rPr>
                <w:szCs w:val="28"/>
                <w:vertAlign w:val="superscript"/>
              </w:rPr>
              <w:t>2</w:t>
            </w:r>
          </w:p>
        </w:tc>
        <w:tc>
          <w:tcPr>
            <w:tcW w:w="976" w:type="dxa"/>
            <w:tcBorders>
              <w:top w:val="nil"/>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4,92</w:t>
            </w:r>
          </w:p>
        </w:tc>
        <w:tc>
          <w:tcPr>
            <w:tcW w:w="1076" w:type="dxa"/>
            <w:tcBorders>
              <w:top w:val="nil"/>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w:t>
            </w:r>
          </w:p>
        </w:tc>
      </w:tr>
      <w:tr w:rsidR="00276DEB" w:rsidRPr="003B2492" w:rsidTr="00276DEB">
        <w:trPr>
          <w:trHeight w:val="748"/>
        </w:trPr>
        <w:tc>
          <w:tcPr>
            <w:tcW w:w="700" w:type="dxa"/>
            <w:tcBorders>
              <w:top w:val="nil"/>
              <w:left w:val="single" w:sz="4" w:space="0" w:color="auto"/>
              <w:bottom w:val="single" w:sz="4" w:space="0" w:color="auto"/>
              <w:right w:val="single" w:sz="4" w:space="0" w:color="auto"/>
            </w:tcBorders>
            <w:noWrap/>
            <w:vAlign w:val="center"/>
          </w:tcPr>
          <w:p w:rsidR="00276DEB" w:rsidRPr="003F2219" w:rsidRDefault="00276DEB" w:rsidP="002A57B4">
            <w:pPr>
              <w:jc w:val="center"/>
              <w:rPr>
                <w:b/>
                <w:i/>
                <w:szCs w:val="28"/>
              </w:rPr>
            </w:pPr>
            <w:r w:rsidRPr="003F2219">
              <w:rPr>
                <w:b/>
                <w:i/>
                <w:szCs w:val="28"/>
              </w:rPr>
              <w:t>7</w:t>
            </w:r>
          </w:p>
        </w:tc>
        <w:tc>
          <w:tcPr>
            <w:tcW w:w="5127" w:type="dxa"/>
            <w:tcBorders>
              <w:top w:val="nil"/>
              <w:left w:val="nil"/>
              <w:bottom w:val="single" w:sz="4" w:space="0" w:color="auto"/>
              <w:right w:val="nil"/>
            </w:tcBorders>
            <w:vAlign w:val="bottom"/>
          </w:tcPr>
          <w:p w:rsidR="00276DEB" w:rsidRPr="003B2492" w:rsidRDefault="00276DEB" w:rsidP="00276DEB">
            <w:pPr>
              <w:rPr>
                <w:szCs w:val="28"/>
              </w:rPr>
            </w:pPr>
            <w:r w:rsidRPr="003B2492">
              <w:rPr>
                <w:szCs w:val="28"/>
              </w:rPr>
              <w:t xml:space="preserve">Стоимость валки (обрезки) сухих и аварийных деревьев высотой свыше </w:t>
            </w:r>
            <w:smartTag w:uri="urn:schemas-microsoft-com:office:smarttags" w:element="metricconverter">
              <w:smartTagPr>
                <w:attr w:name="ProductID" w:val="2 м"/>
              </w:smartTagPr>
              <w:r w:rsidRPr="003B2492">
                <w:rPr>
                  <w:szCs w:val="28"/>
                </w:rPr>
                <w:t>2 м</w:t>
              </w:r>
            </w:smartTag>
            <w:r w:rsidRPr="003B2492">
              <w:rPr>
                <w:szCs w:val="28"/>
              </w:rPr>
              <w:t xml:space="preserve"> с применением гидроподъемника</w:t>
            </w:r>
          </w:p>
        </w:tc>
        <w:tc>
          <w:tcPr>
            <w:tcW w:w="1559" w:type="dxa"/>
            <w:tcBorders>
              <w:top w:val="nil"/>
              <w:left w:val="single" w:sz="4" w:space="0" w:color="auto"/>
              <w:bottom w:val="single" w:sz="4" w:space="0" w:color="auto"/>
              <w:right w:val="single" w:sz="4" w:space="0" w:color="auto"/>
            </w:tcBorders>
            <w:noWrap/>
            <w:vAlign w:val="center"/>
          </w:tcPr>
          <w:p w:rsidR="00276DEB" w:rsidRPr="003B2492" w:rsidRDefault="00276DEB" w:rsidP="002A57B4">
            <w:pPr>
              <w:jc w:val="center"/>
              <w:rPr>
                <w:szCs w:val="28"/>
              </w:rPr>
            </w:pPr>
            <w:proofErr w:type="spellStart"/>
            <w:r w:rsidRPr="003B2492">
              <w:rPr>
                <w:szCs w:val="28"/>
              </w:rPr>
              <w:t>шт</w:t>
            </w:r>
            <w:proofErr w:type="spellEnd"/>
          </w:p>
        </w:tc>
        <w:tc>
          <w:tcPr>
            <w:tcW w:w="2052" w:type="dxa"/>
            <w:gridSpan w:val="2"/>
            <w:tcBorders>
              <w:top w:val="single" w:sz="4" w:space="0" w:color="auto"/>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24 703,00</w:t>
            </w:r>
          </w:p>
        </w:tc>
      </w:tr>
      <w:tr w:rsidR="00276DEB" w:rsidRPr="003B2492" w:rsidTr="00945563">
        <w:trPr>
          <w:trHeight w:val="586"/>
        </w:trPr>
        <w:tc>
          <w:tcPr>
            <w:tcW w:w="700" w:type="dxa"/>
            <w:tcBorders>
              <w:top w:val="nil"/>
              <w:left w:val="single" w:sz="4" w:space="0" w:color="auto"/>
              <w:bottom w:val="single" w:sz="4" w:space="0" w:color="auto"/>
              <w:right w:val="single" w:sz="4" w:space="0" w:color="auto"/>
            </w:tcBorders>
            <w:noWrap/>
            <w:vAlign w:val="center"/>
          </w:tcPr>
          <w:p w:rsidR="00276DEB" w:rsidRPr="003F2219" w:rsidRDefault="00276DEB" w:rsidP="002A57B4">
            <w:pPr>
              <w:jc w:val="center"/>
              <w:rPr>
                <w:b/>
                <w:i/>
                <w:szCs w:val="28"/>
              </w:rPr>
            </w:pPr>
            <w:r w:rsidRPr="003F2219">
              <w:rPr>
                <w:b/>
                <w:i/>
                <w:szCs w:val="28"/>
              </w:rPr>
              <w:t>8</w:t>
            </w:r>
          </w:p>
        </w:tc>
        <w:tc>
          <w:tcPr>
            <w:tcW w:w="5127" w:type="dxa"/>
            <w:tcBorders>
              <w:top w:val="nil"/>
              <w:left w:val="nil"/>
              <w:bottom w:val="single" w:sz="4" w:space="0" w:color="auto"/>
              <w:right w:val="nil"/>
            </w:tcBorders>
            <w:vAlign w:val="bottom"/>
          </w:tcPr>
          <w:p w:rsidR="00945563" w:rsidRPr="003B2492" w:rsidRDefault="00276DEB" w:rsidP="002A57B4">
            <w:pPr>
              <w:rPr>
                <w:szCs w:val="28"/>
              </w:rPr>
            </w:pPr>
            <w:r w:rsidRPr="003B2492">
              <w:rPr>
                <w:szCs w:val="28"/>
              </w:rPr>
              <w:t>Стоимость валки (обрезки) сухих и аварийных деревьев без применения гидроподъемника</w:t>
            </w:r>
          </w:p>
        </w:tc>
        <w:tc>
          <w:tcPr>
            <w:tcW w:w="1559" w:type="dxa"/>
            <w:tcBorders>
              <w:top w:val="nil"/>
              <w:left w:val="single" w:sz="4" w:space="0" w:color="auto"/>
              <w:bottom w:val="single" w:sz="4" w:space="0" w:color="auto"/>
              <w:right w:val="single" w:sz="4" w:space="0" w:color="auto"/>
            </w:tcBorders>
            <w:noWrap/>
            <w:vAlign w:val="center"/>
          </w:tcPr>
          <w:p w:rsidR="00276DEB" w:rsidRPr="003B2492" w:rsidRDefault="00276DEB" w:rsidP="002A57B4">
            <w:pPr>
              <w:jc w:val="center"/>
              <w:rPr>
                <w:szCs w:val="28"/>
              </w:rPr>
            </w:pPr>
            <w:proofErr w:type="spellStart"/>
            <w:r w:rsidRPr="003B2492">
              <w:rPr>
                <w:szCs w:val="28"/>
              </w:rPr>
              <w:t>шт</w:t>
            </w:r>
            <w:proofErr w:type="spellEnd"/>
          </w:p>
        </w:tc>
        <w:tc>
          <w:tcPr>
            <w:tcW w:w="2052" w:type="dxa"/>
            <w:gridSpan w:val="2"/>
            <w:tcBorders>
              <w:top w:val="single" w:sz="4" w:space="0" w:color="auto"/>
              <w:left w:val="nil"/>
              <w:bottom w:val="single" w:sz="4" w:space="0" w:color="auto"/>
              <w:right w:val="single" w:sz="4" w:space="0" w:color="auto"/>
            </w:tcBorders>
            <w:noWrap/>
            <w:vAlign w:val="center"/>
          </w:tcPr>
          <w:p w:rsidR="00276DEB" w:rsidRPr="003B2492" w:rsidRDefault="00276DEB" w:rsidP="002A57B4">
            <w:pPr>
              <w:jc w:val="center"/>
              <w:rPr>
                <w:szCs w:val="28"/>
              </w:rPr>
            </w:pPr>
            <w:r w:rsidRPr="003B2492">
              <w:rPr>
                <w:szCs w:val="28"/>
              </w:rPr>
              <w:t>17 313,00</w:t>
            </w:r>
          </w:p>
        </w:tc>
      </w:tr>
      <w:tr w:rsidR="00945563" w:rsidRPr="003B2492" w:rsidTr="00945563">
        <w:trPr>
          <w:trHeight w:val="225"/>
        </w:trPr>
        <w:tc>
          <w:tcPr>
            <w:tcW w:w="700" w:type="dxa"/>
            <w:tcBorders>
              <w:top w:val="single" w:sz="4" w:space="0" w:color="auto"/>
              <w:left w:val="single" w:sz="4" w:space="0" w:color="auto"/>
              <w:bottom w:val="single" w:sz="4" w:space="0" w:color="auto"/>
              <w:right w:val="single" w:sz="4" w:space="0" w:color="auto"/>
            </w:tcBorders>
            <w:noWrap/>
            <w:vAlign w:val="center"/>
          </w:tcPr>
          <w:p w:rsidR="00945563" w:rsidRPr="003F2219" w:rsidRDefault="00945563" w:rsidP="002A57B4">
            <w:pPr>
              <w:jc w:val="center"/>
              <w:rPr>
                <w:b/>
                <w:i/>
                <w:szCs w:val="28"/>
              </w:rPr>
            </w:pPr>
            <w:r>
              <w:rPr>
                <w:b/>
                <w:i/>
                <w:szCs w:val="28"/>
              </w:rPr>
              <w:t>9</w:t>
            </w:r>
          </w:p>
        </w:tc>
        <w:tc>
          <w:tcPr>
            <w:tcW w:w="5127" w:type="dxa"/>
            <w:tcBorders>
              <w:top w:val="single" w:sz="4" w:space="0" w:color="auto"/>
              <w:left w:val="nil"/>
              <w:bottom w:val="single" w:sz="4" w:space="0" w:color="auto"/>
              <w:right w:val="nil"/>
            </w:tcBorders>
            <w:vAlign w:val="bottom"/>
          </w:tcPr>
          <w:p w:rsidR="00945563" w:rsidRPr="003B2492" w:rsidRDefault="00945563" w:rsidP="002A57B4">
            <w:pPr>
              <w:rPr>
                <w:szCs w:val="28"/>
              </w:rPr>
            </w:pPr>
            <w:r>
              <w:rPr>
                <w:szCs w:val="28"/>
              </w:rPr>
              <w:t>Газонные ограды</w:t>
            </w:r>
          </w:p>
        </w:tc>
        <w:tc>
          <w:tcPr>
            <w:tcW w:w="1559" w:type="dxa"/>
            <w:tcBorders>
              <w:top w:val="single" w:sz="4" w:space="0" w:color="auto"/>
              <w:left w:val="single" w:sz="4" w:space="0" w:color="auto"/>
              <w:bottom w:val="single" w:sz="4" w:space="0" w:color="auto"/>
              <w:right w:val="single" w:sz="4" w:space="0" w:color="auto"/>
            </w:tcBorders>
            <w:noWrap/>
            <w:vAlign w:val="center"/>
          </w:tcPr>
          <w:p w:rsidR="00945563" w:rsidRPr="003B2492" w:rsidRDefault="00945563" w:rsidP="002A57B4">
            <w:pPr>
              <w:jc w:val="center"/>
              <w:rPr>
                <w:szCs w:val="28"/>
              </w:rPr>
            </w:pPr>
            <w:r>
              <w:rPr>
                <w:szCs w:val="28"/>
              </w:rPr>
              <w:t>п.м.</w:t>
            </w:r>
          </w:p>
        </w:tc>
        <w:tc>
          <w:tcPr>
            <w:tcW w:w="2052" w:type="dxa"/>
            <w:gridSpan w:val="2"/>
            <w:tcBorders>
              <w:top w:val="single" w:sz="4" w:space="0" w:color="auto"/>
              <w:left w:val="nil"/>
              <w:bottom w:val="single" w:sz="4" w:space="0" w:color="auto"/>
              <w:right w:val="single" w:sz="4" w:space="0" w:color="auto"/>
            </w:tcBorders>
            <w:noWrap/>
            <w:vAlign w:val="center"/>
          </w:tcPr>
          <w:p w:rsidR="00945563" w:rsidRPr="003B2492" w:rsidRDefault="00945563" w:rsidP="002A57B4">
            <w:pPr>
              <w:jc w:val="center"/>
              <w:rPr>
                <w:szCs w:val="28"/>
              </w:rPr>
            </w:pPr>
            <w:r>
              <w:rPr>
                <w:szCs w:val="28"/>
              </w:rPr>
              <w:t>960,00</w:t>
            </w:r>
          </w:p>
        </w:tc>
      </w:tr>
    </w:tbl>
    <w:p w:rsidR="00954C3E" w:rsidRPr="00A11ADE" w:rsidRDefault="00954C3E" w:rsidP="00E26E42">
      <w:pPr>
        <w:pStyle w:val="ConsPlusNormal"/>
        <w:spacing w:before="240" w:line="276" w:lineRule="auto"/>
        <w:ind w:firstLine="851"/>
        <w:jc w:val="both"/>
        <w:rPr>
          <w:szCs w:val="28"/>
        </w:rPr>
      </w:pPr>
      <w:r w:rsidRPr="00A11ADE">
        <w:rPr>
          <w:szCs w:val="28"/>
        </w:rPr>
        <w:t xml:space="preserve">Комплексное благоустройство </w:t>
      </w:r>
      <w:r>
        <w:rPr>
          <w:szCs w:val="28"/>
        </w:rPr>
        <w:t xml:space="preserve">общественных территорий </w:t>
      </w:r>
      <w:r w:rsidRPr="00A11ADE">
        <w:rPr>
          <w:szCs w:val="28"/>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954C3E" w:rsidRPr="00621446" w:rsidRDefault="00954C3E" w:rsidP="00E26E42">
      <w:pPr>
        <w:pStyle w:val="ConsPlusNormal"/>
        <w:spacing w:line="276" w:lineRule="auto"/>
        <w:ind w:firstLine="851"/>
        <w:jc w:val="both"/>
        <w:rPr>
          <w:szCs w:val="28"/>
        </w:rPr>
      </w:pPr>
      <w:r w:rsidRPr="001F7D34">
        <w:rPr>
          <w:szCs w:val="28"/>
        </w:rPr>
        <w:t xml:space="preserve">Включение предложений заинтересованных лиц о включении </w:t>
      </w:r>
      <w:r w:rsidRPr="00621446">
        <w:rPr>
          <w:szCs w:val="28"/>
        </w:rPr>
        <w:lastRenderedPageBreak/>
        <w:t>общественной территории в Программу осуществляется путем реализации следующих этапов:</w:t>
      </w:r>
    </w:p>
    <w:p w:rsidR="00954C3E" w:rsidRPr="001F7D34" w:rsidRDefault="00954C3E" w:rsidP="00E26E42">
      <w:pPr>
        <w:pStyle w:val="ConsPlusNormal"/>
        <w:spacing w:line="276" w:lineRule="auto"/>
        <w:ind w:firstLine="851"/>
        <w:jc w:val="both"/>
        <w:rPr>
          <w:szCs w:val="28"/>
        </w:rPr>
      </w:pPr>
      <w:r w:rsidRPr="00621446">
        <w:rPr>
          <w:szCs w:val="28"/>
        </w:rPr>
        <w:t>- проведения общественного обсуждения в соответствии с Порядком</w:t>
      </w:r>
      <w:r w:rsidRPr="001F7D34">
        <w:rPr>
          <w:szCs w:val="28"/>
        </w:rPr>
        <w:t xml:space="preserve"> проведения общественного обсуждения </w:t>
      </w:r>
      <w:r>
        <w:rPr>
          <w:szCs w:val="28"/>
        </w:rPr>
        <w:t>П</w:t>
      </w:r>
      <w:r w:rsidRPr="001F7D34">
        <w:rPr>
          <w:szCs w:val="28"/>
        </w:rPr>
        <w:t>рограммы;</w:t>
      </w:r>
    </w:p>
    <w:p w:rsidR="00954C3E" w:rsidRDefault="00F0246F" w:rsidP="00E26E42">
      <w:pPr>
        <w:pStyle w:val="ConsPlusNormal"/>
        <w:spacing w:line="276" w:lineRule="auto"/>
        <w:ind w:firstLine="851"/>
        <w:jc w:val="both"/>
        <w:rPr>
          <w:szCs w:val="28"/>
        </w:rPr>
      </w:pPr>
      <w:r>
        <w:rPr>
          <w:szCs w:val="28"/>
        </w:rPr>
        <w:t>- </w:t>
      </w:r>
      <w:r w:rsidR="00954C3E" w:rsidRPr="001F7D34">
        <w:rPr>
          <w:szCs w:val="28"/>
        </w:rPr>
        <w:t>рассмотрения и оценки предложений заинтересованных лиц на включен</w:t>
      </w:r>
      <w:r w:rsidR="00954C3E">
        <w:rPr>
          <w:szCs w:val="28"/>
        </w:rPr>
        <w:t>ие в адресный перечень общественных территорий</w:t>
      </w:r>
      <w:r w:rsidR="00954C3E" w:rsidRPr="001F7D34">
        <w:rPr>
          <w:szCs w:val="28"/>
        </w:rPr>
        <w:t>;</w:t>
      </w:r>
    </w:p>
    <w:p w:rsidR="00954C3E" w:rsidRPr="001F7D34" w:rsidRDefault="00954C3E" w:rsidP="00E26E42">
      <w:pPr>
        <w:pStyle w:val="ConsPlusNormal"/>
        <w:spacing w:line="276" w:lineRule="auto"/>
        <w:ind w:firstLine="851"/>
        <w:jc w:val="both"/>
        <w:rPr>
          <w:szCs w:val="28"/>
        </w:rPr>
      </w:pPr>
      <w:r>
        <w:rPr>
          <w:szCs w:val="28"/>
        </w:rPr>
        <w:t>-</w:t>
      </w:r>
      <w:r w:rsidR="00F0246F">
        <w:rPr>
          <w:szCs w:val="28"/>
        </w:rPr>
        <w:t> </w:t>
      </w:r>
      <w:r>
        <w:rPr>
          <w:szCs w:val="28"/>
        </w:rPr>
        <w:t>обсуждение</w:t>
      </w:r>
      <w:r w:rsidR="00820179">
        <w:rPr>
          <w:szCs w:val="28"/>
        </w:rPr>
        <w:t xml:space="preserve"> и(или) разработка</w:t>
      </w:r>
      <w:r>
        <w:rPr>
          <w:szCs w:val="28"/>
        </w:rPr>
        <w:t xml:space="preserve"> с заинтересованными лицами и утверждение дизайн-проектов благоустройства общественных тер</w:t>
      </w:r>
      <w:r w:rsidR="00211263">
        <w:rPr>
          <w:szCs w:val="28"/>
        </w:rPr>
        <w:t>риторий, включенных в Программу</w:t>
      </w:r>
      <w:r>
        <w:rPr>
          <w:szCs w:val="28"/>
        </w:rPr>
        <w:t>;</w:t>
      </w:r>
    </w:p>
    <w:p w:rsidR="00954C3E" w:rsidRDefault="00F0246F" w:rsidP="00E26E42">
      <w:pPr>
        <w:pStyle w:val="ConsPlusNormal"/>
        <w:spacing w:line="276" w:lineRule="auto"/>
        <w:ind w:firstLine="851"/>
        <w:jc w:val="both"/>
        <w:rPr>
          <w:szCs w:val="28"/>
        </w:rPr>
      </w:pPr>
      <w:r>
        <w:rPr>
          <w:szCs w:val="28"/>
        </w:rPr>
        <w:t>- </w:t>
      </w:r>
      <w:r w:rsidR="00954C3E" w:rsidRPr="001F7D34">
        <w:rPr>
          <w:szCs w:val="28"/>
        </w:rPr>
        <w:t>рассмотрени</w:t>
      </w:r>
      <w:r w:rsidR="00954C3E">
        <w:rPr>
          <w:szCs w:val="28"/>
        </w:rPr>
        <w:t xml:space="preserve">я и оценки предложений граждан и </w:t>
      </w:r>
      <w:r w:rsidR="00954C3E" w:rsidRPr="001F7D34">
        <w:rPr>
          <w:szCs w:val="28"/>
        </w:rPr>
        <w:t xml:space="preserve">организаций </w:t>
      </w:r>
      <w:r w:rsidR="00954C3E">
        <w:rPr>
          <w:szCs w:val="28"/>
        </w:rPr>
        <w:t>о</w:t>
      </w:r>
      <w:r w:rsidR="00954C3E" w:rsidRPr="001F7D34">
        <w:rPr>
          <w:szCs w:val="28"/>
        </w:rPr>
        <w:t xml:space="preserve"> включени</w:t>
      </w:r>
      <w:r w:rsidR="00954C3E">
        <w:rPr>
          <w:szCs w:val="28"/>
        </w:rPr>
        <w:t>и</w:t>
      </w:r>
      <w:r w:rsidR="00954C3E" w:rsidRPr="001F7D34">
        <w:rPr>
          <w:szCs w:val="28"/>
        </w:rPr>
        <w:t xml:space="preserve"> в </w:t>
      </w:r>
      <w:r w:rsidR="00954C3E">
        <w:rPr>
          <w:szCs w:val="28"/>
        </w:rPr>
        <w:t>П</w:t>
      </w:r>
      <w:r w:rsidR="00954C3E" w:rsidRPr="001F7D34">
        <w:rPr>
          <w:szCs w:val="28"/>
        </w:rPr>
        <w:t>рограмму</w:t>
      </w:r>
      <w:r w:rsidR="00954C3E">
        <w:rPr>
          <w:szCs w:val="28"/>
        </w:rPr>
        <w:t xml:space="preserve"> общественной территории</w:t>
      </w:r>
      <w:r w:rsidR="00954C3E" w:rsidRPr="001F7D34">
        <w:rPr>
          <w:szCs w:val="28"/>
        </w:rPr>
        <w:t>.</w:t>
      </w:r>
    </w:p>
    <w:p w:rsidR="003974AB" w:rsidRDefault="003974AB" w:rsidP="00E26E42">
      <w:pPr>
        <w:pStyle w:val="ConsPlusNormal"/>
        <w:spacing w:line="276" w:lineRule="auto"/>
        <w:ind w:firstLine="851"/>
        <w:jc w:val="both"/>
        <w:rPr>
          <w:szCs w:val="28"/>
        </w:rPr>
      </w:pPr>
      <w:r w:rsidRPr="001F7D34">
        <w:rPr>
          <w:szCs w:val="28"/>
        </w:rPr>
        <w:t xml:space="preserve">Адресный </w:t>
      </w:r>
      <w:r w:rsidRPr="00211263">
        <w:rPr>
          <w:szCs w:val="28"/>
        </w:rPr>
        <w:t xml:space="preserve">перечень </w:t>
      </w:r>
      <w:r w:rsidR="00211263">
        <w:rPr>
          <w:szCs w:val="28"/>
        </w:rPr>
        <w:t>общественных</w:t>
      </w:r>
      <w:r w:rsidRPr="00211263">
        <w:rPr>
          <w:szCs w:val="28"/>
        </w:rPr>
        <w:t xml:space="preserve"> территорий утверждается согласно приложению 8 к</w:t>
      </w:r>
      <w:r>
        <w:rPr>
          <w:szCs w:val="28"/>
        </w:rPr>
        <w:t xml:space="preserve"> постановлению Дядьковского сельского поселения Кореновского района</w:t>
      </w:r>
      <w:r w:rsidRPr="001F7D34">
        <w:rPr>
          <w:szCs w:val="28"/>
        </w:rPr>
        <w:t>.</w:t>
      </w:r>
      <w:r>
        <w:rPr>
          <w:szCs w:val="28"/>
        </w:rPr>
        <w:t xml:space="preserve"> </w:t>
      </w:r>
      <w:r w:rsidRPr="001F7D34">
        <w:rPr>
          <w:szCs w:val="28"/>
        </w:rPr>
        <w:t xml:space="preserve">Включение </w:t>
      </w:r>
      <w:r w:rsidR="004519B2">
        <w:rPr>
          <w:szCs w:val="28"/>
        </w:rPr>
        <w:t>общественной</w:t>
      </w:r>
      <w:r w:rsidRPr="001F7D34">
        <w:rPr>
          <w:szCs w:val="28"/>
        </w:rPr>
        <w:t xml:space="preserve"> территории в </w:t>
      </w:r>
      <w:r>
        <w:rPr>
          <w:szCs w:val="28"/>
        </w:rPr>
        <w:t>П</w:t>
      </w:r>
      <w:r w:rsidRPr="001F7D34">
        <w:rPr>
          <w:szCs w:val="28"/>
        </w:rPr>
        <w:t>рограмму без решения заинтересованных лиц не допускается.</w:t>
      </w:r>
    </w:p>
    <w:p w:rsidR="003974AB" w:rsidRDefault="003974AB" w:rsidP="00E26E42">
      <w:pPr>
        <w:pStyle w:val="ConsPlusNormal"/>
        <w:spacing w:line="276" w:lineRule="auto"/>
        <w:ind w:firstLine="851"/>
        <w:jc w:val="both"/>
        <w:rPr>
          <w:szCs w:val="28"/>
        </w:rPr>
      </w:pPr>
      <w:r w:rsidRPr="001F7D34">
        <w:rPr>
          <w:szCs w:val="28"/>
        </w:rPr>
        <w:t xml:space="preserve">Визуализированный перечень образцов элементов благоустройства, предлагаемых к размещению на </w:t>
      </w:r>
      <w:r>
        <w:rPr>
          <w:szCs w:val="28"/>
        </w:rPr>
        <w:t>общественной</w:t>
      </w:r>
      <w:r w:rsidRPr="001F7D34">
        <w:rPr>
          <w:szCs w:val="28"/>
        </w:rPr>
        <w:t xml:space="preserve"> территории, сформированный исходя из минимального перечня работ по благоустройству территорий приводится в соответствии </w:t>
      </w:r>
      <w:r w:rsidRPr="008E4790">
        <w:rPr>
          <w:szCs w:val="28"/>
        </w:rPr>
        <w:t>с разделом 8 Программы.</w:t>
      </w:r>
    </w:p>
    <w:p w:rsidR="001732BB" w:rsidRPr="001F7D34" w:rsidRDefault="001732BB" w:rsidP="00E26E42">
      <w:pPr>
        <w:pStyle w:val="ConsPlusNormal"/>
        <w:spacing w:line="276" w:lineRule="auto"/>
        <w:ind w:firstLine="851"/>
        <w:jc w:val="both"/>
        <w:rPr>
          <w:szCs w:val="28"/>
        </w:rPr>
      </w:pPr>
      <w:r w:rsidRPr="001F7D34">
        <w:rPr>
          <w:szCs w:val="28"/>
        </w:rPr>
        <w:t xml:space="preserve">Проведение мероприятий по благоустройству </w:t>
      </w:r>
      <w:r>
        <w:rPr>
          <w:szCs w:val="28"/>
        </w:rPr>
        <w:t xml:space="preserve">общественных </w:t>
      </w:r>
      <w:r w:rsidRPr="001F7D34">
        <w:rPr>
          <w:szCs w:val="28"/>
        </w:rPr>
        <w:t xml:space="preserve">территорий осуществляется с учетом необходимости обеспечения физической, пространственной и информационной </w:t>
      </w:r>
      <w:r w:rsidR="00362B20">
        <w:rPr>
          <w:szCs w:val="28"/>
        </w:rPr>
        <w:t xml:space="preserve">доступности зданий, сооружений </w:t>
      </w:r>
      <w:r w:rsidRPr="001F7D34">
        <w:rPr>
          <w:szCs w:val="28"/>
        </w:rPr>
        <w:t>общественных территорий для инвалидов и других маломобильных групп населения.</w:t>
      </w:r>
    </w:p>
    <w:p w:rsidR="001732BB" w:rsidRPr="001F7D34" w:rsidRDefault="001732BB" w:rsidP="00E26E42">
      <w:pPr>
        <w:pStyle w:val="ConsPlusNormal"/>
        <w:spacing w:line="276" w:lineRule="auto"/>
        <w:ind w:firstLine="851"/>
        <w:jc w:val="both"/>
        <w:rPr>
          <w:szCs w:val="28"/>
        </w:rPr>
      </w:pPr>
      <w:r w:rsidRPr="001F7D34">
        <w:rPr>
          <w:szCs w:val="28"/>
        </w:rPr>
        <w:t>Применение программного метода позволит поэтапно осуществлять комплексное благоустройство обще</w:t>
      </w:r>
      <w:r>
        <w:rPr>
          <w:szCs w:val="28"/>
        </w:rPr>
        <w:t>ственных территорий</w:t>
      </w:r>
      <w:r w:rsidRPr="001F7D34">
        <w:rPr>
          <w:szCs w:val="28"/>
        </w:rPr>
        <w:t xml:space="preserve"> с учетом мнения граждан, а именно:</w:t>
      </w:r>
    </w:p>
    <w:p w:rsidR="001732BB" w:rsidRPr="001F7D34" w:rsidRDefault="001732BB" w:rsidP="00E26E42">
      <w:pPr>
        <w:pStyle w:val="ConsPlusNormal"/>
        <w:spacing w:line="276" w:lineRule="auto"/>
        <w:ind w:firstLine="851"/>
        <w:jc w:val="both"/>
        <w:rPr>
          <w:szCs w:val="28"/>
        </w:rPr>
      </w:pPr>
      <w:r w:rsidRPr="001F7D34">
        <w:rPr>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1732BB" w:rsidRPr="001F7D34" w:rsidRDefault="00362B20" w:rsidP="00E26E42">
      <w:pPr>
        <w:pStyle w:val="ConsPlusNormal"/>
        <w:spacing w:line="276" w:lineRule="auto"/>
        <w:ind w:firstLine="851"/>
        <w:jc w:val="both"/>
        <w:rPr>
          <w:szCs w:val="28"/>
        </w:rPr>
      </w:pPr>
      <w:r>
        <w:rPr>
          <w:szCs w:val="28"/>
        </w:rPr>
        <w:t>- </w:t>
      </w:r>
      <w:r w:rsidR="001732BB" w:rsidRPr="001F7D34">
        <w:rPr>
          <w:szCs w:val="28"/>
        </w:rPr>
        <w:t>запустит реализацию механизма поддержки мероприятий по благоустройству, инициированных гражданами;</w:t>
      </w:r>
    </w:p>
    <w:p w:rsidR="001732BB" w:rsidRPr="001F7D34" w:rsidRDefault="001732BB" w:rsidP="00E26E42">
      <w:pPr>
        <w:pStyle w:val="ConsPlusNormal"/>
        <w:spacing w:line="276" w:lineRule="auto"/>
        <w:ind w:firstLine="851"/>
        <w:jc w:val="both"/>
        <w:rPr>
          <w:szCs w:val="28"/>
        </w:rPr>
      </w:pPr>
      <w:r w:rsidRPr="001F7D34">
        <w:rPr>
          <w:szCs w:val="28"/>
        </w:rPr>
        <w:t>- запустит механизм финансового и трудового участия граждан и организаций в реализации мероприятий по благоустройству;</w:t>
      </w:r>
    </w:p>
    <w:p w:rsidR="001732BB" w:rsidRPr="001F7D34" w:rsidRDefault="001732BB" w:rsidP="00E26E42">
      <w:pPr>
        <w:pStyle w:val="ConsPlusNormal"/>
        <w:spacing w:line="276" w:lineRule="auto"/>
        <w:ind w:firstLine="851"/>
        <w:jc w:val="both"/>
        <w:rPr>
          <w:szCs w:val="28"/>
        </w:rPr>
      </w:pPr>
      <w:r w:rsidRPr="001F7D34">
        <w:rPr>
          <w:szCs w:val="28"/>
        </w:rPr>
        <w:t xml:space="preserve">- сформирует инструменты общественного контроля за реализацией мероприятий по благоустройству на территории </w:t>
      </w:r>
      <w:r>
        <w:rPr>
          <w:szCs w:val="28"/>
        </w:rPr>
        <w:t>Дядьковского сельского поселения Кореновского района</w:t>
      </w:r>
      <w:r w:rsidRPr="001F7D34">
        <w:rPr>
          <w:szCs w:val="28"/>
        </w:rPr>
        <w:t>.</w:t>
      </w:r>
    </w:p>
    <w:p w:rsidR="001732BB" w:rsidRPr="001F7D34" w:rsidRDefault="001732BB" w:rsidP="00E26E42">
      <w:pPr>
        <w:pStyle w:val="ConsPlusNormal"/>
        <w:spacing w:line="276" w:lineRule="auto"/>
        <w:ind w:firstLine="851"/>
        <w:jc w:val="both"/>
        <w:rPr>
          <w:szCs w:val="28"/>
        </w:rPr>
      </w:pPr>
      <w:r w:rsidRPr="001F7D34">
        <w:rPr>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w:t>
      </w:r>
      <w:r w:rsidRPr="001F7D34">
        <w:rPr>
          <w:szCs w:val="28"/>
        </w:rPr>
        <w:lastRenderedPageBreak/>
        <w:t>современную городскую комфортную среду для проживания граждан, а также комфортное современное «общественное пространство».</w:t>
      </w:r>
    </w:p>
    <w:p w:rsidR="003974AB" w:rsidRDefault="003974AB" w:rsidP="003974AB">
      <w:pPr>
        <w:pStyle w:val="ConsPlusNormal"/>
        <w:spacing w:line="360" w:lineRule="auto"/>
        <w:ind w:firstLine="851"/>
        <w:jc w:val="both"/>
        <w:rPr>
          <w:szCs w:val="28"/>
        </w:rPr>
      </w:pPr>
    </w:p>
    <w:p w:rsidR="00C21CBA" w:rsidRDefault="00C21CBA" w:rsidP="003974AB">
      <w:pPr>
        <w:pStyle w:val="ConsPlusNormal"/>
        <w:spacing w:line="360" w:lineRule="auto"/>
        <w:ind w:firstLine="851"/>
        <w:jc w:val="both"/>
        <w:rPr>
          <w:szCs w:val="28"/>
        </w:rPr>
      </w:pPr>
    </w:p>
    <w:p w:rsidR="00C21CBA" w:rsidRDefault="00C21CBA" w:rsidP="003974AB">
      <w:pPr>
        <w:pStyle w:val="ConsPlusNormal"/>
        <w:spacing w:line="360" w:lineRule="auto"/>
        <w:ind w:firstLine="851"/>
        <w:jc w:val="both"/>
        <w:rPr>
          <w:szCs w:val="28"/>
        </w:rPr>
      </w:pPr>
    </w:p>
    <w:p w:rsidR="00C21CBA" w:rsidRDefault="00C21CBA" w:rsidP="003974AB">
      <w:pPr>
        <w:pStyle w:val="ConsPlusNormal"/>
        <w:spacing w:line="360" w:lineRule="auto"/>
        <w:ind w:firstLine="851"/>
        <w:jc w:val="both"/>
        <w:rPr>
          <w:szCs w:val="28"/>
        </w:rPr>
      </w:pPr>
    </w:p>
    <w:p w:rsidR="00C21CBA" w:rsidRDefault="00C21CBA" w:rsidP="003974AB">
      <w:pPr>
        <w:pStyle w:val="ConsPlusNormal"/>
        <w:spacing w:line="360" w:lineRule="auto"/>
        <w:ind w:firstLine="851"/>
        <w:jc w:val="both"/>
        <w:rPr>
          <w:szCs w:val="28"/>
        </w:rPr>
      </w:pPr>
    </w:p>
    <w:p w:rsidR="00C21CBA" w:rsidRDefault="00C21CBA" w:rsidP="003974AB">
      <w:pPr>
        <w:pStyle w:val="ConsPlusNormal"/>
        <w:spacing w:line="360" w:lineRule="auto"/>
        <w:ind w:firstLine="851"/>
        <w:jc w:val="both"/>
        <w:rPr>
          <w:szCs w:val="28"/>
        </w:rPr>
      </w:pPr>
    </w:p>
    <w:p w:rsidR="00C21CBA" w:rsidRDefault="00C21CBA" w:rsidP="003974AB">
      <w:pPr>
        <w:pStyle w:val="ConsPlusNormal"/>
        <w:spacing w:line="360" w:lineRule="auto"/>
        <w:ind w:firstLine="851"/>
        <w:jc w:val="both"/>
        <w:rPr>
          <w:szCs w:val="28"/>
        </w:rPr>
      </w:pPr>
    </w:p>
    <w:p w:rsidR="00C21CBA" w:rsidRDefault="00C21CBA" w:rsidP="0044586A">
      <w:pPr>
        <w:pStyle w:val="fn2r"/>
        <w:spacing w:before="0" w:beforeAutospacing="0" w:after="0" w:afterAutospacing="0"/>
        <w:rPr>
          <w:sz w:val="28"/>
          <w:szCs w:val="28"/>
        </w:rPr>
        <w:sectPr w:rsidR="00C21CBA" w:rsidSect="00481DB5">
          <w:pgSz w:w="11906" w:h="16838"/>
          <w:pgMar w:top="1134" w:right="850" w:bottom="1134" w:left="1701" w:header="708" w:footer="708" w:gutter="0"/>
          <w:cols w:space="708"/>
          <w:docGrid w:linePitch="360"/>
        </w:sectPr>
      </w:pPr>
    </w:p>
    <w:p w:rsidR="00C21CBA" w:rsidRPr="00C21CBA" w:rsidRDefault="00C21CBA" w:rsidP="00C21CBA">
      <w:pPr>
        <w:pStyle w:val="fn2r"/>
        <w:spacing w:before="0" w:beforeAutospacing="0" w:after="240" w:afterAutospacing="0"/>
        <w:jc w:val="center"/>
        <w:rPr>
          <w:b/>
          <w:i/>
          <w:sz w:val="28"/>
          <w:szCs w:val="28"/>
        </w:rPr>
      </w:pPr>
      <w:r w:rsidRPr="00B379ED">
        <w:rPr>
          <w:b/>
          <w:i/>
          <w:sz w:val="28"/>
          <w:szCs w:val="28"/>
        </w:rPr>
        <w:lastRenderedPageBreak/>
        <w:t>2. ЦЕЛЬ И ЗАДАЧИ ПРОГРАММЫ, СРОКИ ЕЕ РЕАЛИЗАЦИИ</w:t>
      </w:r>
    </w:p>
    <w:p w:rsidR="007C2A6F" w:rsidRDefault="00C21CBA" w:rsidP="00B379ED">
      <w:pPr>
        <w:pStyle w:val="fn2r"/>
        <w:spacing w:before="0" w:beforeAutospacing="0" w:after="0" w:afterAutospacing="0" w:line="276" w:lineRule="auto"/>
        <w:ind w:firstLine="851"/>
        <w:jc w:val="both"/>
        <w:rPr>
          <w:sz w:val="28"/>
          <w:szCs w:val="28"/>
        </w:rPr>
      </w:pPr>
      <w:r w:rsidRPr="00A11ADE">
        <w:rPr>
          <w:sz w:val="28"/>
          <w:szCs w:val="28"/>
        </w:rPr>
        <w:t xml:space="preserve">Целью реализации 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w:t>
      </w:r>
      <w:r>
        <w:rPr>
          <w:sz w:val="28"/>
          <w:szCs w:val="28"/>
        </w:rPr>
        <w:t>мероприятия</w:t>
      </w:r>
      <w:r w:rsidR="00F83609">
        <w:rPr>
          <w:sz w:val="28"/>
          <w:szCs w:val="28"/>
        </w:rPr>
        <w:t xml:space="preserve"> по ремонту и благоустройству, </w:t>
      </w:r>
      <w:r>
        <w:rPr>
          <w:sz w:val="28"/>
          <w:szCs w:val="28"/>
        </w:rPr>
        <w:t xml:space="preserve">создание комфортных условий в </w:t>
      </w:r>
      <w:r w:rsidRPr="00A11ADE">
        <w:rPr>
          <w:sz w:val="28"/>
          <w:szCs w:val="28"/>
        </w:rPr>
        <w:t>мест</w:t>
      </w:r>
      <w:r>
        <w:rPr>
          <w:sz w:val="28"/>
          <w:szCs w:val="28"/>
        </w:rPr>
        <w:t>ах</w:t>
      </w:r>
      <w:r w:rsidRPr="00A11ADE">
        <w:rPr>
          <w:sz w:val="28"/>
          <w:szCs w:val="28"/>
        </w:rPr>
        <w:t xml:space="preserve"> массового пребывания населения</w:t>
      </w:r>
      <w:r>
        <w:rPr>
          <w:sz w:val="28"/>
          <w:szCs w:val="28"/>
        </w:rPr>
        <w:t xml:space="preserve">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 Б</w:t>
      </w:r>
      <w:r w:rsidRPr="00A11ADE">
        <w:rPr>
          <w:sz w:val="28"/>
          <w:szCs w:val="28"/>
        </w:rPr>
        <w:t xml:space="preserve">лагоустройство </w:t>
      </w:r>
      <w:r w:rsidR="00F83609">
        <w:rPr>
          <w:sz w:val="28"/>
          <w:szCs w:val="28"/>
        </w:rPr>
        <w:t>общественных</w:t>
      </w:r>
      <w:r w:rsidRPr="00A11ADE">
        <w:rPr>
          <w:sz w:val="28"/>
          <w:szCs w:val="28"/>
        </w:rPr>
        <w:t xml:space="preserve"> территорий понимается как совокупность мероприятий, направленных на создание и поддержание функционально, экологически и эстетически организованной среды</w:t>
      </w:r>
      <w:r w:rsidR="00F83609">
        <w:rPr>
          <w:sz w:val="28"/>
          <w:szCs w:val="28"/>
        </w:rPr>
        <w:t xml:space="preserve"> на территории поселения</w:t>
      </w:r>
      <w:r w:rsidRPr="00A11ADE">
        <w:rPr>
          <w:sz w:val="28"/>
          <w:szCs w:val="28"/>
        </w:rPr>
        <w:t>, включающей:</w:t>
      </w:r>
    </w:p>
    <w:p w:rsidR="007C2A6F" w:rsidRDefault="007C2A6F" w:rsidP="00B379ED">
      <w:pPr>
        <w:pStyle w:val="fn2r"/>
        <w:spacing w:before="0" w:beforeAutospacing="0" w:after="0" w:afterAutospacing="0" w:line="276" w:lineRule="auto"/>
        <w:jc w:val="both"/>
        <w:rPr>
          <w:sz w:val="28"/>
          <w:szCs w:val="28"/>
        </w:rPr>
      </w:pPr>
      <w:r>
        <w:rPr>
          <w:sz w:val="28"/>
          <w:szCs w:val="28"/>
        </w:rPr>
        <w:t>- </w:t>
      </w:r>
      <w:r w:rsidR="00C21CBA" w:rsidRPr="00A11ADE">
        <w:rPr>
          <w:sz w:val="28"/>
          <w:szCs w:val="28"/>
        </w:rPr>
        <w:t>архитектурно-планировочную организацию территории (ремонт пешеходных дорожек, благоустройство и техническое оснащение</w:t>
      </w:r>
      <w:r w:rsidR="00C21CBA">
        <w:rPr>
          <w:sz w:val="28"/>
          <w:szCs w:val="28"/>
        </w:rPr>
        <w:t xml:space="preserve"> детских (спортивных)</w:t>
      </w:r>
      <w:r w:rsidR="00C21CBA" w:rsidRPr="00A11ADE">
        <w:rPr>
          <w:sz w:val="28"/>
          <w:szCs w:val="28"/>
        </w:rPr>
        <w:t xml:space="preserve"> площадок);</w:t>
      </w:r>
    </w:p>
    <w:p w:rsidR="007C2A6F" w:rsidRDefault="007C2A6F" w:rsidP="00B379ED">
      <w:pPr>
        <w:pStyle w:val="fn2r"/>
        <w:spacing w:before="0" w:beforeAutospacing="0" w:after="0" w:afterAutospacing="0" w:line="276" w:lineRule="auto"/>
        <w:jc w:val="both"/>
        <w:rPr>
          <w:sz w:val="28"/>
          <w:szCs w:val="28"/>
        </w:rPr>
      </w:pPr>
      <w:r>
        <w:rPr>
          <w:sz w:val="28"/>
          <w:szCs w:val="28"/>
        </w:rPr>
        <w:t>- </w:t>
      </w:r>
      <w:r w:rsidR="00C21CBA" w:rsidRPr="00A11ADE">
        <w:rPr>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rsidR="00C21CBA" w:rsidRPr="00A11ADE" w:rsidRDefault="007C2A6F" w:rsidP="00B379ED">
      <w:pPr>
        <w:pStyle w:val="fn2r"/>
        <w:spacing w:before="0" w:beforeAutospacing="0" w:after="0" w:afterAutospacing="0" w:line="276" w:lineRule="auto"/>
        <w:jc w:val="both"/>
        <w:rPr>
          <w:sz w:val="28"/>
          <w:szCs w:val="28"/>
        </w:rPr>
      </w:pPr>
      <w:r>
        <w:rPr>
          <w:sz w:val="28"/>
          <w:szCs w:val="28"/>
        </w:rPr>
        <w:t>- </w:t>
      </w:r>
      <w:r w:rsidR="00C21CBA" w:rsidRPr="00A11ADE">
        <w:rPr>
          <w:sz w:val="28"/>
          <w:szCs w:val="28"/>
        </w:rPr>
        <w:t>освещение территорий при наличии технической возможности.</w:t>
      </w:r>
    </w:p>
    <w:p w:rsidR="00C21CBA" w:rsidRPr="00A11ADE" w:rsidRDefault="00C21CBA" w:rsidP="00B379ED">
      <w:pPr>
        <w:pStyle w:val="fn2r"/>
        <w:spacing w:before="0" w:beforeAutospacing="0" w:after="0" w:afterAutospacing="0" w:line="276" w:lineRule="auto"/>
        <w:ind w:firstLine="851"/>
        <w:jc w:val="both"/>
        <w:rPr>
          <w:sz w:val="28"/>
          <w:szCs w:val="28"/>
        </w:rPr>
      </w:pPr>
      <w:r w:rsidRPr="00A11ADE">
        <w:rPr>
          <w:sz w:val="28"/>
          <w:szCs w:val="28"/>
        </w:rPr>
        <w:t>Перед началом работ по благоустройству разрабатывается эскизный проект мероприятий, а при необходимости - рабочий проект. Все мероприятия планируются с учетом создания условий для инвалидов</w:t>
      </w:r>
      <w:r>
        <w:rPr>
          <w:sz w:val="28"/>
          <w:szCs w:val="28"/>
        </w:rPr>
        <w:t xml:space="preserve"> и других маломобильных групп населения</w:t>
      </w:r>
      <w:r w:rsidRPr="00A11ADE">
        <w:rPr>
          <w:sz w:val="28"/>
          <w:szCs w:val="28"/>
        </w:rPr>
        <w:t>.</w:t>
      </w:r>
    </w:p>
    <w:p w:rsidR="00C21CBA" w:rsidRPr="00A11ADE" w:rsidRDefault="00C21CBA" w:rsidP="00B379ED">
      <w:pPr>
        <w:pStyle w:val="fn2r"/>
        <w:spacing w:before="0" w:beforeAutospacing="0" w:after="0" w:afterAutospacing="0" w:line="276" w:lineRule="auto"/>
        <w:ind w:firstLine="851"/>
        <w:jc w:val="both"/>
        <w:rPr>
          <w:sz w:val="28"/>
          <w:szCs w:val="28"/>
        </w:rPr>
      </w:pPr>
      <w:r w:rsidRPr="00A11ADE">
        <w:rPr>
          <w:sz w:val="28"/>
          <w:szCs w:val="28"/>
        </w:rPr>
        <w:t>Основными задачами Программы являются:</w:t>
      </w:r>
    </w:p>
    <w:p w:rsidR="00C21CBA" w:rsidRPr="00A11ADE" w:rsidRDefault="00C21CBA" w:rsidP="00B379ED">
      <w:pPr>
        <w:pStyle w:val="ConsPlusNormal"/>
        <w:spacing w:line="276" w:lineRule="auto"/>
        <w:ind w:firstLine="851"/>
        <w:jc w:val="both"/>
        <w:rPr>
          <w:szCs w:val="28"/>
        </w:rPr>
      </w:pPr>
      <w:r>
        <w:rPr>
          <w:szCs w:val="28"/>
        </w:rPr>
        <w:t xml:space="preserve">- </w:t>
      </w:r>
      <w:r w:rsidRPr="00A11ADE">
        <w:rPr>
          <w:szCs w:val="28"/>
        </w:rPr>
        <w:t xml:space="preserve">выполнение ремонта и благоустройства </w:t>
      </w:r>
      <w:r w:rsidR="003762EE">
        <w:rPr>
          <w:szCs w:val="28"/>
        </w:rPr>
        <w:t>общественных</w:t>
      </w:r>
      <w:r w:rsidRPr="00A11ADE">
        <w:rPr>
          <w:szCs w:val="28"/>
        </w:rPr>
        <w:t xml:space="preserve"> территорий;</w:t>
      </w:r>
    </w:p>
    <w:p w:rsidR="00C21CBA" w:rsidRPr="00A11ADE" w:rsidRDefault="00C21CBA" w:rsidP="00B379ED">
      <w:pPr>
        <w:pStyle w:val="ConsPlusNormal"/>
        <w:spacing w:line="276" w:lineRule="auto"/>
        <w:ind w:firstLine="851"/>
        <w:jc w:val="both"/>
        <w:rPr>
          <w:szCs w:val="28"/>
        </w:rPr>
      </w:pPr>
      <w:r>
        <w:rPr>
          <w:szCs w:val="28"/>
        </w:rPr>
        <w:t xml:space="preserve">- </w:t>
      </w:r>
      <w:r w:rsidRPr="00A11ADE">
        <w:rPr>
          <w:szCs w:val="28"/>
        </w:rPr>
        <w:t xml:space="preserve">выполнение ремонта </w:t>
      </w:r>
      <w:r>
        <w:rPr>
          <w:szCs w:val="28"/>
        </w:rPr>
        <w:t>общественных территорий</w:t>
      </w:r>
      <w:r w:rsidRPr="00A11ADE">
        <w:rPr>
          <w:szCs w:val="28"/>
        </w:rPr>
        <w:t>;</w:t>
      </w:r>
    </w:p>
    <w:p w:rsidR="00C21CBA" w:rsidRPr="00A11ADE" w:rsidRDefault="007C2A6F" w:rsidP="00B379ED">
      <w:pPr>
        <w:pStyle w:val="ConsPlusNormal"/>
        <w:spacing w:line="276" w:lineRule="auto"/>
        <w:ind w:firstLine="851"/>
        <w:jc w:val="both"/>
        <w:rPr>
          <w:szCs w:val="28"/>
        </w:rPr>
      </w:pPr>
      <w:r>
        <w:rPr>
          <w:szCs w:val="28"/>
        </w:rPr>
        <w:t>- </w:t>
      </w:r>
      <w:r w:rsidR="00C21CBA" w:rsidRPr="00A11ADE">
        <w:rPr>
          <w:szCs w:val="28"/>
        </w:rPr>
        <w:t xml:space="preserve">приоритетное направление социально-экономического развития </w:t>
      </w:r>
      <w:r>
        <w:rPr>
          <w:szCs w:val="28"/>
        </w:rPr>
        <w:t>Дядьковского сельского поселения Кореновского района</w:t>
      </w:r>
      <w:r w:rsidR="00C21CBA" w:rsidRPr="00A11ADE">
        <w:rPr>
          <w:szCs w:val="28"/>
        </w:rPr>
        <w:t>.</w:t>
      </w:r>
    </w:p>
    <w:p w:rsidR="00C75827" w:rsidRDefault="007C2A6F" w:rsidP="00B379ED">
      <w:pPr>
        <w:pStyle w:val="ConsPlusNormal"/>
        <w:spacing w:line="276" w:lineRule="auto"/>
        <w:ind w:firstLine="851"/>
        <w:jc w:val="both"/>
      </w:pPr>
      <w:r>
        <w:rPr>
          <w:szCs w:val="28"/>
        </w:rPr>
        <w:t xml:space="preserve">Срок реализации Программы </w:t>
      </w:r>
      <w:r w:rsidR="00A825D0">
        <w:rPr>
          <w:szCs w:val="28"/>
        </w:rPr>
        <w:t>–</w:t>
      </w:r>
      <w:r>
        <w:rPr>
          <w:szCs w:val="28"/>
        </w:rPr>
        <w:t xml:space="preserve"> 2018</w:t>
      </w:r>
      <w:r w:rsidR="00A825D0">
        <w:rPr>
          <w:szCs w:val="28"/>
        </w:rPr>
        <w:t xml:space="preserve"> - 2022</w:t>
      </w:r>
      <w:r w:rsidR="00C21CBA" w:rsidRPr="00A11ADE">
        <w:rPr>
          <w:szCs w:val="28"/>
        </w:rPr>
        <w:t xml:space="preserve"> год</w:t>
      </w:r>
      <w:r w:rsidR="00C21CBA">
        <w:rPr>
          <w:szCs w:val="28"/>
        </w:rPr>
        <w:t xml:space="preserve">, </w:t>
      </w:r>
      <w:r w:rsidR="00B63F84">
        <w:t>этапы не предусмотрены.</w:t>
      </w:r>
    </w:p>
    <w:p w:rsidR="00B63F84" w:rsidRDefault="00B63F84" w:rsidP="00B379ED">
      <w:pPr>
        <w:pStyle w:val="ConsPlusNormal"/>
        <w:spacing w:line="276" w:lineRule="auto"/>
        <w:ind w:firstLine="851"/>
        <w:jc w:val="both"/>
      </w:pPr>
    </w:p>
    <w:p w:rsidR="00B63F84" w:rsidRPr="00B63F84" w:rsidRDefault="00B63F84" w:rsidP="00B379ED">
      <w:pPr>
        <w:spacing w:line="276" w:lineRule="auto"/>
        <w:ind w:firstLine="760"/>
        <w:jc w:val="both"/>
        <w:rPr>
          <w:sz w:val="28"/>
          <w:szCs w:val="28"/>
        </w:rPr>
      </w:pPr>
      <w:r w:rsidRPr="00B63F84">
        <w:rPr>
          <w:sz w:val="28"/>
          <w:szCs w:val="28"/>
        </w:rPr>
        <w:t xml:space="preserve">В ходе реализации </w:t>
      </w:r>
      <w:r>
        <w:rPr>
          <w:sz w:val="28"/>
          <w:szCs w:val="28"/>
        </w:rPr>
        <w:t>П</w:t>
      </w:r>
      <w:r w:rsidRPr="00B63F84">
        <w:rPr>
          <w:sz w:val="28"/>
          <w:szCs w:val="28"/>
        </w:rPr>
        <w:t xml:space="preserve">рограммы будет производиться корректировка ее параметров и ежегодных планов реализации в рамках бюджетного процесса с учётом тенденций социально-экономического и территориального развития </w:t>
      </w:r>
      <w:r>
        <w:rPr>
          <w:sz w:val="28"/>
          <w:szCs w:val="28"/>
        </w:rPr>
        <w:t>поселения</w:t>
      </w:r>
      <w:r w:rsidRPr="00B63F84">
        <w:rPr>
          <w:sz w:val="28"/>
          <w:szCs w:val="28"/>
        </w:rPr>
        <w:t>.</w:t>
      </w:r>
    </w:p>
    <w:p w:rsidR="00B63F84" w:rsidRPr="00B63F84" w:rsidRDefault="00B63F84" w:rsidP="00B379ED">
      <w:pPr>
        <w:spacing w:line="276" w:lineRule="auto"/>
        <w:ind w:firstLine="760"/>
        <w:jc w:val="both"/>
        <w:rPr>
          <w:sz w:val="28"/>
          <w:szCs w:val="28"/>
        </w:rPr>
      </w:pPr>
      <w:r w:rsidRPr="00B63F84">
        <w:rPr>
          <w:sz w:val="28"/>
          <w:szCs w:val="28"/>
        </w:rPr>
        <w:t xml:space="preserve">Состав показателей </w:t>
      </w:r>
      <w:r>
        <w:rPr>
          <w:sz w:val="28"/>
          <w:szCs w:val="28"/>
        </w:rPr>
        <w:t>П</w:t>
      </w:r>
      <w:r w:rsidRPr="00B63F84">
        <w:rPr>
          <w:sz w:val="28"/>
          <w:szCs w:val="28"/>
        </w:rPr>
        <w:t xml:space="preserve">рограммы определен исходя из принципа необходимости и достаточности информации для характеристики достижения цели и решения задачи </w:t>
      </w:r>
      <w:r>
        <w:rPr>
          <w:sz w:val="28"/>
          <w:szCs w:val="28"/>
        </w:rPr>
        <w:t>П</w:t>
      </w:r>
      <w:r w:rsidRPr="00B63F84">
        <w:rPr>
          <w:sz w:val="28"/>
          <w:szCs w:val="28"/>
        </w:rPr>
        <w:t>рограммы в рамках реализуемых мероприятий.</w:t>
      </w:r>
    </w:p>
    <w:p w:rsidR="00B63F84" w:rsidRPr="00B63F84" w:rsidRDefault="00B63F84" w:rsidP="00B379ED">
      <w:pPr>
        <w:spacing w:line="276" w:lineRule="auto"/>
        <w:ind w:firstLine="760"/>
        <w:jc w:val="both"/>
        <w:rPr>
          <w:sz w:val="28"/>
          <w:szCs w:val="28"/>
        </w:rPr>
      </w:pPr>
      <w:r w:rsidRPr="00B63F84">
        <w:rPr>
          <w:sz w:val="28"/>
          <w:szCs w:val="28"/>
        </w:rPr>
        <w:lastRenderedPageBreak/>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благоустройства.</w:t>
      </w:r>
    </w:p>
    <w:p w:rsidR="00E503F5" w:rsidRDefault="00E503F5" w:rsidP="00C75827">
      <w:pPr>
        <w:pStyle w:val="ConsPlusNormal"/>
        <w:spacing w:line="360" w:lineRule="auto"/>
        <w:jc w:val="center"/>
        <w:rPr>
          <w:b/>
          <w:i/>
          <w:szCs w:val="28"/>
        </w:rPr>
        <w:sectPr w:rsidR="00E503F5" w:rsidSect="00B379ED">
          <w:pgSz w:w="11906" w:h="16838"/>
          <w:pgMar w:top="1134" w:right="849" w:bottom="1134" w:left="1701" w:header="708" w:footer="708" w:gutter="0"/>
          <w:cols w:space="708"/>
          <w:docGrid w:linePitch="360"/>
        </w:sectPr>
      </w:pPr>
    </w:p>
    <w:p w:rsidR="003974AB" w:rsidRPr="00E503F5" w:rsidRDefault="00E503F5" w:rsidP="00E503F5">
      <w:pPr>
        <w:pStyle w:val="60"/>
        <w:shd w:val="clear" w:color="auto" w:fill="auto"/>
        <w:tabs>
          <w:tab w:val="left" w:pos="1232"/>
        </w:tabs>
        <w:spacing w:after="304" w:line="322" w:lineRule="exact"/>
        <w:ind w:left="900" w:firstLine="0"/>
        <w:rPr>
          <w:i/>
        </w:rPr>
      </w:pPr>
      <w:r w:rsidRPr="00B379ED">
        <w:rPr>
          <w:i/>
        </w:rPr>
        <w:lastRenderedPageBreak/>
        <w:t>3. ПЕРЕЧЕНЬ И КРАТКОЕ ОПИСАНИЕ МЕРОПРИЯТИЙ ПРОГРАММЫ</w:t>
      </w:r>
    </w:p>
    <w:p w:rsidR="00C75827" w:rsidRDefault="00C75827" w:rsidP="00C75827">
      <w:pPr>
        <w:pStyle w:val="ConsPlusNormal"/>
        <w:spacing w:line="360" w:lineRule="auto"/>
        <w:ind w:firstLine="851"/>
        <w:jc w:val="both"/>
        <w:rPr>
          <w:szCs w:val="28"/>
        </w:rPr>
      </w:pPr>
      <w:r w:rsidRPr="00A11ADE">
        <w:rPr>
          <w:szCs w:val="28"/>
        </w:rPr>
        <w:t xml:space="preserve">Основу Программы составляет ремонт и благоустройство </w:t>
      </w:r>
      <w:r>
        <w:rPr>
          <w:szCs w:val="28"/>
        </w:rPr>
        <w:t>общественных территорий</w:t>
      </w:r>
      <w:r w:rsidRPr="00A11ADE">
        <w:rPr>
          <w:szCs w:val="28"/>
        </w:rPr>
        <w:t>.</w:t>
      </w:r>
    </w:p>
    <w:p w:rsidR="003F2219" w:rsidRPr="003F2219" w:rsidRDefault="003F2219" w:rsidP="003F2219">
      <w:pPr>
        <w:pStyle w:val="ConsPlusNormal"/>
        <w:spacing w:line="360" w:lineRule="auto"/>
        <w:ind w:firstLine="851"/>
        <w:jc w:val="right"/>
        <w:rPr>
          <w:b/>
          <w:i/>
          <w:szCs w:val="28"/>
        </w:rPr>
      </w:pPr>
      <w:r w:rsidRPr="003F2219">
        <w:rPr>
          <w:b/>
          <w:i/>
          <w:szCs w:val="28"/>
        </w:rPr>
        <w:t>Таблица 3</w:t>
      </w:r>
    </w:p>
    <w:tbl>
      <w:tblPr>
        <w:tblW w:w="1460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8"/>
        <w:gridCol w:w="5302"/>
        <w:gridCol w:w="1407"/>
        <w:gridCol w:w="2496"/>
        <w:gridCol w:w="2526"/>
        <w:gridCol w:w="2110"/>
      </w:tblGrid>
      <w:tr w:rsidR="00DC79DA" w:rsidRPr="003F2219" w:rsidTr="004519B2">
        <w:trPr>
          <w:trHeight w:val="981"/>
        </w:trPr>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3F2219">
            <w:pPr>
              <w:spacing w:line="312" w:lineRule="atLeast"/>
              <w:jc w:val="center"/>
              <w:rPr>
                <w:b/>
                <w:i/>
              </w:rPr>
            </w:pPr>
            <w:r w:rsidRPr="003F2219">
              <w:rPr>
                <w:b/>
                <w:i/>
              </w:rPr>
              <w:t>№</w:t>
            </w:r>
          </w:p>
        </w:tc>
        <w:tc>
          <w:tcPr>
            <w:tcW w:w="54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2A57B4">
            <w:pPr>
              <w:spacing w:line="312" w:lineRule="atLeast"/>
              <w:jc w:val="center"/>
              <w:rPr>
                <w:b/>
                <w:i/>
              </w:rPr>
            </w:pPr>
            <w:r w:rsidRPr="003F2219">
              <w:rPr>
                <w:b/>
                <w:i/>
              </w:rPr>
              <w:t>Наименование вида работ</w:t>
            </w:r>
          </w:p>
        </w:tc>
        <w:tc>
          <w:tcPr>
            <w:tcW w:w="14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C79DA" w:rsidRPr="00DC79DA" w:rsidRDefault="00DC79DA" w:rsidP="00DC79DA">
            <w:pPr>
              <w:spacing w:line="312" w:lineRule="atLeast"/>
              <w:jc w:val="center"/>
              <w:rPr>
                <w:b/>
                <w:i/>
              </w:rPr>
            </w:pPr>
            <w:r w:rsidRPr="00DC79DA">
              <w:rPr>
                <w:b/>
                <w:i/>
              </w:rPr>
              <w:t>Единица измерения</w:t>
            </w:r>
          </w:p>
        </w:tc>
        <w:tc>
          <w:tcPr>
            <w:tcW w:w="2551" w:type="dxa"/>
            <w:tcBorders>
              <w:top w:val="outset" w:sz="6" w:space="0" w:color="auto"/>
              <w:left w:val="single" w:sz="4" w:space="0" w:color="auto"/>
              <w:bottom w:val="outset" w:sz="6" w:space="0" w:color="auto"/>
              <w:right w:val="outset" w:sz="6" w:space="0" w:color="auto"/>
            </w:tcBorders>
            <w:shd w:val="clear" w:color="auto" w:fill="FFFFFF"/>
            <w:vAlign w:val="center"/>
          </w:tcPr>
          <w:p w:rsidR="00DC79DA" w:rsidRPr="00DC79DA" w:rsidRDefault="00DC79DA" w:rsidP="00912966">
            <w:pPr>
              <w:spacing w:line="312" w:lineRule="atLeast"/>
              <w:jc w:val="center"/>
              <w:rPr>
                <w:b/>
                <w:i/>
              </w:rPr>
            </w:pPr>
            <w:r w:rsidRPr="00DC79DA">
              <w:rPr>
                <w:b/>
                <w:i/>
              </w:rPr>
              <w:t>Нормативы финансовых затрат на 1 единицу измерения, с учетом НДС (руб.)</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912966">
            <w:pPr>
              <w:spacing w:line="312" w:lineRule="atLeast"/>
              <w:jc w:val="center"/>
              <w:rPr>
                <w:b/>
                <w:i/>
              </w:rPr>
            </w:pPr>
            <w:r w:rsidRPr="003F2219">
              <w:rPr>
                <w:b/>
                <w:i/>
              </w:rPr>
              <w:t>Бюджет  Дядьковского сельского поселения Кореновского района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2A57B4">
            <w:pPr>
              <w:spacing w:line="312" w:lineRule="atLeast"/>
              <w:jc w:val="center"/>
              <w:rPr>
                <w:b/>
                <w:i/>
              </w:rPr>
            </w:pPr>
            <w:r w:rsidRPr="003F2219">
              <w:rPr>
                <w:b/>
                <w:i/>
              </w:rPr>
              <w:t>Внебюджетные источники</w:t>
            </w:r>
          </w:p>
        </w:tc>
      </w:tr>
      <w:tr w:rsidR="00DC79DA" w:rsidRPr="003F2219" w:rsidTr="004519B2">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3F2219">
            <w:pPr>
              <w:spacing w:line="312" w:lineRule="atLeast"/>
              <w:jc w:val="center"/>
              <w:rPr>
                <w:b/>
                <w:i/>
              </w:rPr>
            </w:pPr>
            <w:r w:rsidRPr="003F2219">
              <w:rPr>
                <w:b/>
                <w:i/>
              </w:rPr>
              <w:t>1</w:t>
            </w:r>
          </w:p>
        </w:tc>
        <w:tc>
          <w:tcPr>
            <w:tcW w:w="54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B111DE">
            <w:pPr>
              <w:spacing w:line="312" w:lineRule="atLeast"/>
            </w:pPr>
            <w:r w:rsidRPr="003F2219">
              <w:t>Проектная документация</w:t>
            </w:r>
          </w:p>
        </w:tc>
        <w:tc>
          <w:tcPr>
            <w:tcW w:w="14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C79DA" w:rsidRPr="003F2219" w:rsidRDefault="00DC79DA" w:rsidP="00DC79DA">
            <w:pPr>
              <w:spacing w:line="312" w:lineRule="atLeast"/>
              <w:jc w:val="center"/>
            </w:pPr>
            <w:r>
              <w:t>-</w:t>
            </w:r>
          </w:p>
        </w:tc>
        <w:tc>
          <w:tcPr>
            <w:tcW w:w="2551" w:type="dxa"/>
            <w:tcBorders>
              <w:top w:val="outset" w:sz="6" w:space="0" w:color="auto"/>
              <w:left w:val="single" w:sz="4" w:space="0" w:color="auto"/>
              <w:bottom w:val="outset" w:sz="6" w:space="0" w:color="auto"/>
              <w:right w:val="outset" w:sz="6" w:space="0" w:color="auto"/>
            </w:tcBorders>
            <w:shd w:val="clear" w:color="auto" w:fill="FFFFFF"/>
            <w:vAlign w:val="center"/>
          </w:tcPr>
          <w:p w:rsidR="00DC79DA" w:rsidRPr="00B111DE" w:rsidRDefault="00DC79DA" w:rsidP="00912966">
            <w:pPr>
              <w:spacing w:line="312" w:lineRule="atLeast"/>
              <w:jc w:val="center"/>
              <w:rPr>
                <w:highlight w:val="yellow"/>
              </w:rPr>
            </w:pPr>
            <w:r w:rsidRPr="00B111DE">
              <w:rPr>
                <w:highlight w:val="yellow"/>
              </w:rPr>
              <w:t>300,0</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CB63F7" w:rsidRDefault="00DC79DA" w:rsidP="00912966">
            <w:pPr>
              <w:spacing w:line="312" w:lineRule="atLeast"/>
              <w:jc w:val="center"/>
              <w:rPr>
                <w:highlight w:val="yellow"/>
              </w:rPr>
            </w:pP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CB63F7" w:rsidRDefault="00DC79DA" w:rsidP="002A57B4">
            <w:pPr>
              <w:spacing w:line="312" w:lineRule="atLeast"/>
              <w:jc w:val="center"/>
              <w:rPr>
                <w:highlight w:val="yellow"/>
              </w:rPr>
            </w:pPr>
          </w:p>
        </w:tc>
      </w:tr>
      <w:tr w:rsidR="00DC79DA" w:rsidRPr="003F2219" w:rsidTr="004519B2">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3F2219">
            <w:pPr>
              <w:spacing w:line="312" w:lineRule="atLeast"/>
              <w:jc w:val="center"/>
              <w:rPr>
                <w:b/>
                <w:i/>
              </w:rPr>
            </w:pPr>
            <w:r w:rsidRPr="003F2219">
              <w:rPr>
                <w:b/>
                <w:i/>
              </w:rPr>
              <w:t>2</w:t>
            </w:r>
          </w:p>
        </w:tc>
        <w:tc>
          <w:tcPr>
            <w:tcW w:w="54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B111DE">
            <w:pPr>
              <w:spacing w:line="312" w:lineRule="atLeast"/>
            </w:pPr>
            <w:r w:rsidRPr="003F2219">
              <w:t>Подготовительные работы</w:t>
            </w:r>
          </w:p>
        </w:tc>
        <w:tc>
          <w:tcPr>
            <w:tcW w:w="14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C79DA" w:rsidRPr="003F2219" w:rsidRDefault="00DC79DA" w:rsidP="00DC79DA">
            <w:pPr>
              <w:spacing w:line="312" w:lineRule="atLeast"/>
              <w:jc w:val="center"/>
            </w:pPr>
            <w:r>
              <w:t>-</w:t>
            </w:r>
          </w:p>
        </w:tc>
        <w:tc>
          <w:tcPr>
            <w:tcW w:w="2551" w:type="dxa"/>
            <w:tcBorders>
              <w:top w:val="outset" w:sz="6" w:space="0" w:color="auto"/>
              <w:left w:val="single" w:sz="4" w:space="0" w:color="auto"/>
              <w:bottom w:val="outset" w:sz="6" w:space="0" w:color="auto"/>
              <w:right w:val="outset" w:sz="6" w:space="0" w:color="auto"/>
            </w:tcBorders>
            <w:shd w:val="clear" w:color="auto" w:fill="FFFFFF"/>
            <w:vAlign w:val="center"/>
          </w:tcPr>
          <w:p w:rsidR="00DC79DA" w:rsidRPr="00B111DE" w:rsidRDefault="00DC79DA" w:rsidP="00912966">
            <w:pPr>
              <w:spacing w:line="312" w:lineRule="atLeast"/>
              <w:jc w:val="center"/>
              <w:rPr>
                <w:highlight w:val="yellow"/>
              </w:rPr>
            </w:pPr>
            <w:r w:rsidRPr="00B111DE">
              <w:rPr>
                <w:highlight w:val="yellow"/>
              </w:rPr>
              <w:t>1 800,0</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CB63F7" w:rsidRDefault="00DC79DA" w:rsidP="00912966">
            <w:pPr>
              <w:spacing w:line="312" w:lineRule="atLeast"/>
              <w:jc w:val="center"/>
              <w:rPr>
                <w:highlight w:val="yellow"/>
              </w:rPr>
            </w:pP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CB63F7" w:rsidRDefault="00DC79DA" w:rsidP="002A57B4">
            <w:pPr>
              <w:spacing w:line="312" w:lineRule="atLeast"/>
              <w:jc w:val="center"/>
              <w:rPr>
                <w:highlight w:val="yellow"/>
              </w:rPr>
            </w:pPr>
          </w:p>
        </w:tc>
      </w:tr>
      <w:tr w:rsidR="00DC79DA" w:rsidRPr="003F2219" w:rsidTr="004519B2">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3F2219">
            <w:pPr>
              <w:spacing w:line="312" w:lineRule="atLeast"/>
              <w:jc w:val="center"/>
              <w:rPr>
                <w:b/>
                <w:i/>
              </w:rPr>
            </w:pPr>
            <w:r w:rsidRPr="003F2219">
              <w:rPr>
                <w:b/>
                <w:i/>
              </w:rPr>
              <w:t>3</w:t>
            </w:r>
          </w:p>
        </w:tc>
        <w:tc>
          <w:tcPr>
            <w:tcW w:w="54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B111DE" w:rsidP="00B111DE">
            <w:pPr>
              <w:spacing w:line="312" w:lineRule="atLeast"/>
            </w:pPr>
            <w:r w:rsidRPr="00586349">
              <w:t>Стоимость ремонта асфальтового покрытия тротуара</w:t>
            </w:r>
          </w:p>
        </w:tc>
        <w:tc>
          <w:tcPr>
            <w:tcW w:w="14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C79DA" w:rsidRPr="00DC79DA" w:rsidRDefault="00DC79DA" w:rsidP="00DC79DA">
            <w:pPr>
              <w:spacing w:line="312" w:lineRule="atLeast"/>
              <w:jc w:val="center"/>
              <w:rPr>
                <w:vertAlign w:val="superscript"/>
              </w:rPr>
            </w:pPr>
            <w:r>
              <w:t>м</w:t>
            </w:r>
            <w:r>
              <w:rPr>
                <w:vertAlign w:val="superscript"/>
              </w:rPr>
              <w:t>2</w:t>
            </w:r>
          </w:p>
        </w:tc>
        <w:tc>
          <w:tcPr>
            <w:tcW w:w="2551" w:type="dxa"/>
            <w:tcBorders>
              <w:top w:val="outset" w:sz="6" w:space="0" w:color="auto"/>
              <w:left w:val="single" w:sz="4" w:space="0" w:color="auto"/>
              <w:bottom w:val="outset" w:sz="6" w:space="0" w:color="auto"/>
              <w:right w:val="outset" w:sz="6" w:space="0" w:color="auto"/>
            </w:tcBorders>
            <w:shd w:val="clear" w:color="auto" w:fill="FFFFFF"/>
            <w:vAlign w:val="center"/>
          </w:tcPr>
          <w:p w:rsidR="00DC79DA" w:rsidRPr="003F2219" w:rsidRDefault="00B111DE" w:rsidP="00912966">
            <w:pPr>
              <w:spacing w:line="312" w:lineRule="atLeast"/>
              <w:jc w:val="center"/>
            </w:pPr>
            <w:r>
              <w:t>870,00</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912966">
            <w:pPr>
              <w:spacing w:line="312" w:lineRule="atLeast"/>
              <w:jc w:val="center"/>
            </w:pP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DA" w:rsidRPr="003F2219" w:rsidRDefault="00DC79DA" w:rsidP="002A57B4">
            <w:pPr>
              <w:spacing w:line="312" w:lineRule="atLeast"/>
              <w:jc w:val="center"/>
            </w:pPr>
          </w:p>
        </w:tc>
      </w:tr>
      <w:tr w:rsidR="00DC79DA" w:rsidRPr="003F2219" w:rsidTr="004519B2">
        <w:trPr>
          <w:trHeight w:val="373"/>
        </w:trPr>
        <w:tc>
          <w:tcPr>
            <w:tcW w:w="784"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DC79DA" w:rsidRPr="003F2219" w:rsidRDefault="00DC79DA" w:rsidP="003F2219">
            <w:pPr>
              <w:spacing w:line="312" w:lineRule="atLeast"/>
              <w:jc w:val="center"/>
              <w:rPr>
                <w:b/>
                <w:i/>
              </w:rPr>
            </w:pPr>
            <w:r w:rsidRPr="003F2219">
              <w:rPr>
                <w:b/>
                <w:i/>
              </w:rPr>
              <w:t>4</w:t>
            </w:r>
          </w:p>
        </w:tc>
        <w:tc>
          <w:tcPr>
            <w:tcW w:w="5459"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330566" w:rsidRPr="003F2219" w:rsidRDefault="00B111DE" w:rsidP="00B111DE">
            <w:pPr>
              <w:spacing w:line="312" w:lineRule="atLeast"/>
            </w:pPr>
            <w:r w:rsidRPr="00586349">
              <w:t>Стоимость ремонта плиточного покрытия тротуара</w:t>
            </w:r>
          </w:p>
        </w:tc>
        <w:tc>
          <w:tcPr>
            <w:tcW w:w="1420"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DC79DA" w:rsidRPr="003F2219" w:rsidRDefault="00B111DE" w:rsidP="00DC79DA">
            <w:pPr>
              <w:spacing w:line="312" w:lineRule="atLeast"/>
              <w:jc w:val="center"/>
            </w:pPr>
            <w:r>
              <w:t>м</w:t>
            </w:r>
            <w:r>
              <w:rPr>
                <w:vertAlign w:val="superscript"/>
              </w:rPr>
              <w:t>2</w:t>
            </w:r>
          </w:p>
        </w:tc>
        <w:tc>
          <w:tcPr>
            <w:tcW w:w="2551" w:type="dxa"/>
            <w:tcBorders>
              <w:top w:val="outset" w:sz="6" w:space="0" w:color="auto"/>
              <w:left w:val="single" w:sz="4" w:space="0" w:color="auto"/>
              <w:bottom w:val="single" w:sz="4" w:space="0" w:color="auto"/>
              <w:right w:val="outset" w:sz="6" w:space="0" w:color="auto"/>
            </w:tcBorders>
            <w:shd w:val="clear" w:color="auto" w:fill="FFFFFF"/>
            <w:vAlign w:val="center"/>
          </w:tcPr>
          <w:p w:rsidR="00DC79DA" w:rsidRPr="003F2219" w:rsidRDefault="00B111DE" w:rsidP="00912966">
            <w:pPr>
              <w:spacing w:line="312" w:lineRule="atLeast"/>
              <w:jc w:val="center"/>
            </w:pPr>
            <w:r>
              <w:t>1731,00</w:t>
            </w:r>
          </w:p>
        </w:tc>
        <w:tc>
          <w:tcPr>
            <w:tcW w:w="2268"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DC79DA" w:rsidRPr="003F2219" w:rsidRDefault="00DC79DA" w:rsidP="00912966">
            <w:pPr>
              <w:spacing w:line="312" w:lineRule="atLeast"/>
              <w:jc w:val="center"/>
            </w:pPr>
            <w:r w:rsidRPr="003F2219">
              <w:t>-</w:t>
            </w:r>
          </w:p>
        </w:tc>
        <w:tc>
          <w:tcPr>
            <w:tcW w:w="2127"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DC79DA" w:rsidRPr="003F2219" w:rsidRDefault="00DC79DA" w:rsidP="002A57B4">
            <w:pPr>
              <w:spacing w:line="312" w:lineRule="atLeast"/>
              <w:jc w:val="center"/>
            </w:pPr>
          </w:p>
        </w:tc>
      </w:tr>
      <w:tr w:rsidR="00330566" w:rsidRPr="003F2219" w:rsidTr="004519B2">
        <w:trPr>
          <w:trHeight w:val="269"/>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30566" w:rsidRPr="003F2219" w:rsidRDefault="00330566" w:rsidP="003F2219">
            <w:pPr>
              <w:spacing w:line="312" w:lineRule="atLeast"/>
              <w:jc w:val="center"/>
              <w:rPr>
                <w:b/>
                <w:i/>
              </w:rPr>
            </w:pPr>
            <w:r>
              <w:rPr>
                <w:b/>
                <w:i/>
              </w:rPr>
              <w:t>5</w:t>
            </w:r>
          </w:p>
        </w:tc>
        <w:tc>
          <w:tcPr>
            <w:tcW w:w="54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F11C83" w:rsidRPr="00586349" w:rsidRDefault="00330566" w:rsidP="00B111DE">
            <w:pPr>
              <w:spacing w:line="312" w:lineRule="atLeast"/>
            </w:pPr>
            <w:r w:rsidRPr="003762EE">
              <w:t>Стоимость ремонта бортового камня</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330566" w:rsidRDefault="00F11C83" w:rsidP="00DC79DA">
            <w:pPr>
              <w:spacing w:line="312" w:lineRule="atLeast"/>
              <w:jc w:val="center"/>
            </w:pPr>
            <w:r>
              <w:t>м.п.</w:t>
            </w:r>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330566" w:rsidRDefault="00F11C83" w:rsidP="00912966">
            <w:pPr>
              <w:spacing w:line="312" w:lineRule="atLeast"/>
              <w:jc w:val="center"/>
            </w:pPr>
            <w:r>
              <w:t>1664,00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30566" w:rsidRPr="003F2219" w:rsidRDefault="00330566"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30566" w:rsidRPr="003F2219" w:rsidRDefault="00330566" w:rsidP="002A57B4">
            <w:pPr>
              <w:spacing w:line="312" w:lineRule="atLeast"/>
              <w:jc w:val="center"/>
            </w:pPr>
          </w:p>
        </w:tc>
      </w:tr>
      <w:tr w:rsidR="00F11C83" w:rsidRPr="003F2219" w:rsidTr="004519B2">
        <w:trPr>
          <w:trHeight w:val="435"/>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F11C83" w:rsidRDefault="00F83609" w:rsidP="003F2219">
            <w:pPr>
              <w:spacing w:line="312" w:lineRule="atLeast"/>
              <w:jc w:val="center"/>
              <w:rPr>
                <w:b/>
                <w:i/>
              </w:rPr>
            </w:pPr>
            <w:r>
              <w:rPr>
                <w:b/>
                <w:i/>
              </w:rPr>
              <w:t>6</w:t>
            </w:r>
          </w:p>
        </w:tc>
        <w:tc>
          <w:tcPr>
            <w:tcW w:w="54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F11C83" w:rsidRPr="00586349" w:rsidRDefault="00F11C83" w:rsidP="00A825D0">
            <w:pPr>
              <w:spacing w:line="312" w:lineRule="atLeast"/>
            </w:pPr>
            <w:r w:rsidRPr="00586349">
              <w:t xml:space="preserve">Стоимость ремонта асфальтобетонного покрытия дорог </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F11C83" w:rsidRPr="00F11C83" w:rsidRDefault="00F11C83" w:rsidP="00DC79DA">
            <w:pPr>
              <w:spacing w:line="312" w:lineRule="atLeast"/>
              <w:jc w:val="center"/>
              <w:rPr>
                <w:vertAlign w:val="superscript"/>
              </w:rPr>
            </w:pPr>
            <w:r>
              <w:t>м</w:t>
            </w:r>
            <w:r>
              <w:rPr>
                <w:vertAlign w:val="superscript"/>
              </w:rPr>
              <w:t>2</w:t>
            </w:r>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F11C83" w:rsidRDefault="00F11C83" w:rsidP="00912966">
            <w:pPr>
              <w:spacing w:line="312" w:lineRule="atLeast"/>
              <w:jc w:val="center"/>
            </w:pPr>
            <w:r>
              <w:t>1189,00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F11C83" w:rsidRPr="003F2219" w:rsidRDefault="00F11C83"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F11C83" w:rsidRPr="003F2219" w:rsidRDefault="00F11C83" w:rsidP="002A57B4">
            <w:pPr>
              <w:spacing w:line="312" w:lineRule="atLeast"/>
              <w:jc w:val="center"/>
            </w:pPr>
          </w:p>
        </w:tc>
      </w:tr>
      <w:tr w:rsidR="00B111DE" w:rsidRPr="003F2219" w:rsidTr="004519B2">
        <w:trPr>
          <w:trHeight w:val="913"/>
        </w:trPr>
        <w:tc>
          <w:tcPr>
            <w:tcW w:w="784"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B111DE" w:rsidRPr="003F2219" w:rsidRDefault="00F83609" w:rsidP="003F2219">
            <w:pPr>
              <w:spacing w:line="312" w:lineRule="atLeast"/>
              <w:jc w:val="center"/>
              <w:rPr>
                <w:b/>
                <w:i/>
              </w:rPr>
            </w:pPr>
            <w:r>
              <w:rPr>
                <w:b/>
                <w:i/>
              </w:rPr>
              <w:t>7</w:t>
            </w:r>
          </w:p>
        </w:tc>
        <w:tc>
          <w:tcPr>
            <w:tcW w:w="5459"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B111DE" w:rsidRPr="003F2219" w:rsidRDefault="00B111DE" w:rsidP="00B111DE">
            <w:pPr>
              <w:spacing w:line="312" w:lineRule="atLeast"/>
            </w:pPr>
            <w:r w:rsidRPr="003B2492">
              <w:rPr>
                <w:szCs w:val="28"/>
              </w:rPr>
              <w:t xml:space="preserve">Стоимость валки (обрезки) сухих и аварийных деревьев высотой свыше </w:t>
            </w:r>
            <w:smartTag w:uri="urn:schemas-microsoft-com:office:smarttags" w:element="metricconverter">
              <w:smartTagPr>
                <w:attr w:name="ProductID" w:val="2 м"/>
              </w:smartTagPr>
              <w:r w:rsidRPr="003B2492">
                <w:rPr>
                  <w:szCs w:val="28"/>
                </w:rPr>
                <w:t>2 м</w:t>
              </w:r>
            </w:smartTag>
            <w:r w:rsidRPr="003B2492">
              <w:rPr>
                <w:szCs w:val="28"/>
              </w:rPr>
              <w:t xml:space="preserve"> с применением гидроподъемника</w:t>
            </w:r>
          </w:p>
        </w:tc>
        <w:tc>
          <w:tcPr>
            <w:tcW w:w="1420" w:type="dxa"/>
            <w:tcBorders>
              <w:top w:val="single" w:sz="4" w:space="0" w:color="auto"/>
              <w:left w:val="outset" w:sz="6" w:space="0" w:color="auto"/>
              <w:bottom w:val="outset" w:sz="6" w:space="0" w:color="auto"/>
              <w:right w:val="single" w:sz="4" w:space="0" w:color="auto"/>
            </w:tcBorders>
            <w:shd w:val="clear" w:color="auto" w:fill="FFFFFF"/>
            <w:vAlign w:val="center"/>
            <w:hideMark/>
          </w:tcPr>
          <w:p w:rsidR="00B111DE" w:rsidRPr="003F2219" w:rsidRDefault="00330566" w:rsidP="00DC79DA">
            <w:pPr>
              <w:spacing w:line="312" w:lineRule="atLeast"/>
              <w:jc w:val="center"/>
            </w:pPr>
            <w:proofErr w:type="spellStart"/>
            <w:r>
              <w:t>шт</w:t>
            </w:r>
            <w:proofErr w:type="spellEnd"/>
          </w:p>
        </w:tc>
        <w:tc>
          <w:tcPr>
            <w:tcW w:w="2551" w:type="dxa"/>
            <w:tcBorders>
              <w:top w:val="single" w:sz="4" w:space="0" w:color="auto"/>
              <w:left w:val="single" w:sz="4" w:space="0" w:color="auto"/>
              <w:bottom w:val="outset" w:sz="6" w:space="0" w:color="auto"/>
              <w:right w:val="outset" w:sz="6" w:space="0" w:color="auto"/>
            </w:tcBorders>
            <w:shd w:val="clear" w:color="auto" w:fill="FFFFFF"/>
            <w:vAlign w:val="center"/>
          </w:tcPr>
          <w:p w:rsidR="00B111DE" w:rsidRPr="003F2219" w:rsidRDefault="00330566" w:rsidP="00912966">
            <w:pPr>
              <w:spacing w:line="312" w:lineRule="atLeast"/>
              <w:jc w:val="center"/>
            </w:pPr>
            <w:r>
              <w:t>24 703,00</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B111DE" w:rsidRPr="003F2219" w:rsidRDefault="00B111DE" w:rsidP="00912966">
            <w:pPr>
              <w:spacing w:line="312" w:lineRule="atLeast"/>
              <w:jc w:val="center"/>
            </w:pPr>
          </w:p>
        </w:tc>
        <w:tc>
          <w:tcPr>
            <w:tcW w:w="2127"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B111DE" w:rsidRPr="003F2219" w:rsidRDefault="00B111DE" w:rsidP="002A57B4">
            <w:pPr>
              <w:spacing w:line="312" w:lineRule="atLeast"/>
              <w:jc w:val="center"/>
            </w:pPr>
          </w:p>
        </w:tc>
      </w:tr>
      <w:tr w:rsidR="00DC79DA" w:rsidRPr="003F2219" w:rsidTr="004519B2">
        <w:trPr>
          <w:trHeight w:val="665"/>
        </w:trPr>
        <w:tc>
          <w:tcPr>
            <w:tcW w:w="784"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DC79DA" w:rsidRPr="003F2219" w:rsidRDefault="00F83609" w:rsidP="003F2219">
            <w:pPr>
              <w:spacing w:line="312" w:lineRule="atLeast"/>
              <w:jc w:val="center"/>
              <w:rPr>
                <w:b/>
                <w:i/>
              </w:rPr>
            </w:pPr>
            <w:r>
              <w:rPr>
                <w:b/>
                <w:i/>
              </w:rPr>
              <w:t>8</w:t>
            </w:r>
          </w:p>
        </w:tc>
        <w:tc>
          <w:tcPr>
            <w:tcW w:w="5459"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2C556E" w:rsidRPr="003F2219" w:rsidRDefault="00330566" w:rsidP="00F11C83">
            <w:r w:rsidRPr="003B2492">
              <w:rPr>
                <w:szCs w:val="28"/>
              </w:rPr>
              <w:t>Стоимость валки (обрезки) сухих и аварийных деревьев без применения гидроподъемника</w:t>
            </w:r>
          </w:p>
        </w:tc>
        <w:tc>
          <w:tcPr>
            <w:tcW w:w="1420"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DC79DA" w:rsidRPr="003F2219" w:rsidRDefault="00330566" w:rsidP="00DC79DA">
            <w:pPr>
              <w:spacing w:line="312" w:lineRule="atLeast"/>
              <w:jc w:val="center"/>
            </w:pPr>
            <w:proofErr w:type="spellStart"/>
            <w:r>
              <w:t>шт</w:t>
            </w:r>
            <w:proofErr w:type="spellEnd"/>
          </w:p>
        </w:tc>
        <w:tc>
          <w:tcPr>
            <w:tcW w:w="2551" w:type="dxa"/>
            <w:tcBorders>
              <w:top w:val="outset" w:sz="6" w:space="0" w:color="auto"/>
              <w:left w:val="single" w:sz="4" w:space="0" w:color="auto"/>
              <w:bottom w:val="single" w:sz="4" w:space="0" w:color="auto"/>
              <w:right w:val="outset" w:sz="6" w:space="0" w:color="auto"/>
            </w:tcBorders>
            <w:shd w:val="clear" w:color="auto" w:fill="FFFFFF"/>
            <w:vAlign w:val="center"/>
          </w:tcPr>
          <w:p w:rsidR="00DC79DA" w:rsidRPr="003F2219" w:rsidRDefault="00330566" w:rsidP="00912966">
            <w:pPr>
              <w:spacing w:line="312" w:lineRule="atLeast"/>
              <w:jc w:val="center"/>
            </w:pPr>
            <w:r w:rsidRPr="003B2492">
              <w:rPr>
                <w:szCs w:val="28"/>
              </w:rPr>
              <w:t>17 313,00</w:t>
            </w:r>
          </w:p>
        </w:tc>
        <w:tc>
          <w:tcPr>
            <w:tcW w:w="2268"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DC79DA" w:rsidRPr="003F2219" w:rsidRDefault="00DC79DA" w:rsidP="00912966">
            <w:pPr>
              <w:spacing w:line="312" w:lineRule="atLeast"/>
              <w:jc w:val="center"/>
            </w:pPr>
          </w:p>
        </w:tc>
        <w:tc>
          <w:tcPr>
            <w:tcW w:w="2127"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DC79DA" w:rsidRPr="003F2219" w:rsidRDefault="00DC79DA" w:rsidP="00F11C83">
            <w:pPr>
              <w:spacing w:line="312" w:lineRule="atLeast"/>
            </w:pPr>
          </w:p>
        </w:tc>
      </w:tr>
      <w:tr w:rsidR="002C556E" w:rsidRPr="003F2219" w:rsidTr="004519B2">
        <w:trPr>
          <w:trHeight w:val="270"/>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C556E" w:rsidRDefault="00F83609" w:rsidP="003F2219">
            <w:pPr>
              <w:spacing w:line="312" w:lineRule="atLeast"/>
              <w:jc w:val="center"/>
              <w:rPr>
                <w:b/>
                <w:i/>
              </w:rPr>
            </w:pPr>
            <w:r>
              <w:rPr>
                <w:b/>
                <w:i/>
              </w:rPr>
              <w:t>9</w:t>
            </w:r>
          </w:p>
        </w:tc>
        <w:tc>
          <w:tcPr>
            <w:tcW w:w="5459" w:type="dxa"/>
            <w:tcBorders>
              <w:top w:val="single" w:sz="4" w:space="0" w:color="auto"/>
              <w:left w:val="outset" w:sz="6" w:space="0" w:color="auto"/>
              <w:bottom w:val="single" w:sz="4" w:space="0" w:color="auto"/>
              <w:right w:val="outset" w:sz="6" w:space="0" w:color="auto"/>
            </w:tcBorders>
            <w:shd w:val="clear" w:color="auto" w:fill="FFFFFF"/>
            <w:hideMark/>
          </w:tcPr>
          <w:p w:rsidR="002C556E" w:rsidRPr="00586349" w:rsidRDefault="002C556E" w:rsidP="002A57B4">
            <w:r w:rsidRPr="00586349">
              <w:t>Стоимость установки скамьи</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C556E" w:rsidRDefault="002C556E" w:rsidP="00DC79DA">
            <w:pPr>
              <w:spacing w:line="312" w:lineRule="atLeast"/>
              <w:jc w:val="center"/>
            </w:pPr>
            <w:proofErr w:type="spellStart"/>
            <w:r>
              <w:t>шт</w:t>
            </w:r>
            <w:proofErr w:type="spellEnd"/>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2C556E" w:rsidRPr="003B2492" w:rsidRDefault="00D21306" w:rsidP="00912966">
            <w:pPr>
              <w:spacing w:line="312" w:lineRule="atLeast"/>
              <w:jc w:val="center"/>
              <w:rPr>
                <w:szCs w:val="28"/>
              </w:rPr>
            </w:pPr>
            <w:r>
              <w:t>8320</w:t>
            </w:r>
            <w:r w:rsidR="002C556E">
              <w:t>,00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C556E" w:rsidRDefault="002C556E"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C556E" w:rsidRDefault="002C556E" w:rsidP="00F11C83">
            <w:pPr>
              <w:spacing w:line="312" w:lineRule="atLeast"/>
            </w:pPr>
          </w:p>
        </w:tc>
      </w:tr>
      <w:tr w:rsidR="002C556E" w:rsidRPr="003F2219" w:rsidTr="004519B2">
        <w:trPr>
          <w:trHeight w:val="353"/>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C556E" w:rsidRDefault="00F83609" w:rsidP="003F2219">
            <w:pPr>
              <w:spacing w:line="312" w:lineRule="atLeast"/>
              <w:jc w:val="center"/>
              <w:rPr>
                <w:b/>
                <w:i/>
              </w:rPr>
            </w:pPr>
            <w:r>
              <w:rPr>
                <w:b/>
                <w:i/>
              </w:rPr>
              <w:t>10</w:t>
            </w:r>
          </w:p>
        </w:tc>
        <w:tc>
          <w:tcPr>
            <w:tcW w:w="5459" w:type="dxa"/>
            <w:tcBorders>
              <w:top w:val="single" w:sz="4" w:space="0" w:color="auto"/>
              <w:left w:val="outset" w:sz="6" w:space="0" w:color="auto"/>
              <w:bottom w:val="single" w:sz="4" w:space="0" w:color="auto"/>
              <w:right w:val="outset" w:sz="6" w:space="0" w:color="auto"/>
            </w:tcBorders>
            <w:shd w:val="clear" w:color="auto" w:fill="FFFFFF"/>
            <w:hideMark/>
          </w:tcPr>
          <w:p w:rsidR="002C556E" w:rsidRPr="00586349" w:rsidRDefault="002C556E" w:rsidP="002A57B4">
            <w:r w:rsidRPr="00586349">
              <w:t>Стоимость установки урны</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C556E" w:rsidRDefault="002C556E" w:rsidP="00DC79DA">
            <w:pPr>
              <w:spacing w:line="312" w:lineRule="atLeast"/>
              <w:jc w:val="center"/>
            </w:pPr>
            <w:proofErr w:type="spellStart"/>
            <w:r>
              <w:t>шт</w:t>
            </w:r>
            <w:proofErr w:type="spellEnd"/>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2C556E" w:rsidRDefault="00F43BD4" w:rsidP="00912966">
            <w:pPr>
              <w:spacing w:line="312" w:lineRule="atLeast"/>
              <w:jc w:val="center"/>
            </w:pPr>
            <w:r>
              <w:t>3620</w:t>
            </w:r>
            <w:r w:rsidR="002C556E">
              <w:t>,00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C556E" w:rsidRDefault="002C556E"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C556E" w:rsidRDefault="002C556E" w:rsidP="00F11C83">
            <w:pPr>
              <w:spacing w:line="312" w:lineRule="atLeast"/>
            </w:pPr>
          </w:p>
        </w:tc>
      </w:tr>
      <w:tr w:rsidR="002C556E" w:rsidRPr="003F2219" w:rsidTr="004519B2">
        <w:trPr>
          <w:trHeight w:val="394"/>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C556E" w:rsidRDefault="00F83609" w:rsidP="003F2219">
            <w:pPr>
              <w:spacing w:line="312" w:lineRule="atLeast"/>
              <w:jc w:val="center"/>
              <w:rPr>
                <w:b/>
                <w:i/>
              </w:rPr>
            </w:pPr>
            <w:r>
              <w:rPr>
                <w:b/>
                <w:i/>
              </w:rPr>
              <w:t>11</w:t>
            </w:r>
          </w:p>
        </w:tc>
        <w:tc>
          <w:tcPr>
            <w:tcW w:w="5459" w:type="dxa"/>
            <w:tcBorders>
              <w:top w:val="single" w:sz="4" w:space="0" w:color="auto"/>
              <w:left w:val="outset" w:sz="6" w:space="0" w:color="auto"/>
              <w:bottom w:val="single" w:sz="4" w:space="0" w:color="auto"/>
              <w:right w:val="outset" w:sz="6" w:space="0" w:color="auto"/>
            </w:tcBorders>
            <w:shd w:val="clear" w:color="auto" w:fill="FFFFFF"/>
            <w:hideMark/>
          </w:tcPr>
          <w:p w:rsidR="00E136C3" w:rsidRPr="00586349" w:rsidRDefault="002C556E" w:rsidP="002A57B4">
            <w:r w:rsidRPr="00A82EBB">
              <w:t>Стоимость установка светильника</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C556E" w:rsidRDefault="002C556E" w:rsidP="00DC79DA">
            <w:pPr>
              <w:spacing w:line="312" w:lineRule="atLeast"/>
              <w:jc w:val="center"/>
            </w:pPr>
            <w:proofErr w:type="spellStart"/>
            <w:r>
              <w:t>шт</w:t>
            </w:r>
            <w:proofErr w:type="spellEnd"/>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2C556E" w:rsidRDefault="002C556E" w:rsidP="00912966">
            <w:pPr>
              <w:spacing w:line="312" w:lineRule="atLeast"/>
              <w:jc w:val="center"/>
            </w:pPr>
            <w:r w:rsidRPr="00A82EBB">
              <w:t>20 053,00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C556E" w:rsidRDefault="002C556E"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C556E" w:rsidRDefault="002C556E" w:rsidP="00F11C83">
            <w:pPr>
              <w:spacing w:line="312" w:lineRule="atLeast"/>
            </w:pPr>
          </w:p>
        </w:tc>
      </w:tr>
      <w:tr w:rsidR="00E136C3" w:rsidRPr="003F2219" w:rsidTr="004519B2">
        <w:trPr>
          <w:trHeight w:val="366"/>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E136C3" w:rsidRDefault="00F83609" w:rsidP="003F2219">
            <w:pPr>
              <w:spacing w:line="312" w:lineRule="atLeast"/>
              <w:jc w:val="center"/>
              <w:rPr>
                <w:b/>
                <w:i/>
              </w:rPr>
            </w:pPr>
            <w:r>
              <w:rPr>
                <w:b/>
                <w:i/>
              </w:rPr>
              <w:t>12</w:t>
            </w:r>
          </w:p>
        </w:tc>
        <w:tc>
          <w:tcPr>
            <w:tcW w:w="5459" w:type="dxa"/>
            <w:tcBorders>
              <w:top w:val="single" w:sz="4" w:space="0" w:color="auto"/>
              <w:left w:val="outset" w:sz="6" w:space="0" w:color="auto"/>
              <w:bottom w:val="single" w:sz="4" w:space="0" w:color="auto"/>
              <w:right w:val="outset" w:sz="6" w:space="0" w:color="auto"/>
            </w:tcBorders>
            <w:shd w:val="clear" w:color="auto" w:fill="FFFFFF"/>
            <w:hideMark/>
          </w:tcPr>
          <w:p w:rsidR="00E136C3" w:rsidRPr="000E1675" w:rsidRDefault="00E136C3" w:rsidP="002A57B4">
            <w:pPr>
              <w:rPr>
                <w:szCs w:val="28"/>
              </w:rPr>
            </w:pPr>
            <w:r w:rsidRPr="003B2492">
              <w:rPr>
                <w:szCs w:val="28"/>
              </w:rPr>
              <w:t>Стоимость содержания зеленых насаждений (газон)</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E136C3" w:rsidRPr="00E136C3" w:rsidRDefault="00E136C3" w:rsidP="00DC79DA">
            <w:pPr>
              <w:spacing w:line="312" w:lineRule="atLeast"/>
              <w:jc w:val="center"/>
              <w:rPr>
                <w:vertAlign w:val="superscript"/>
              </w:rPr>
            </w:pPr>
            <w:r>
              <w:t>м</w:t>
            </w:r>
            <w:r>
              <w:rPr>
                <w:vertAlign w:val="superscript"/>
              </w:rPr>
              <w:t>2</w:t>
            </w:r>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E136C3" w:rsidRPr="00A82EBB" w:rsidRDefault="00036C2D" w:rsidP="00912966">
            <w:pPr>
              <w:spacing w:line="312" w:lineRule="atLeast"/>
              <w:jc w:val="center"/>
            </w:pPr>
            <w:r>
              <w:t>55,50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E136C3" w:rsidRDefault="00E136C3"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E136C3" w:rsidRDefault="00E136C3" w:rsidP="00F11C83">
            <w:pPr>
              <w:spacing w:line="312" w:lineRule="atLeast"/>
            </w:pPr>
          </w:p>
        </w:tc>
      </w:tr>
      <w:tr w:rsidR="00E136C3" w:rsidRPr="003F2219" w:rsidTr="004519B2">
        <w:trPr>
          <w:trHeight w:val="584"/>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E136C3" w:rsidRDefault="00036C2D" w:rsidP="003F2219">
            <w:pPr>
              <w:spacing w:line="312" w:lineRule="atLeast"/>
              <w:jc w:val="center"/>
              <w:rPr>
                <w:b/>
                <w:i/>
              </w:rPr>
            </w:pPr>
            <w:r>
              <w:rPr>
                <w:b/>
                <w:i/>
              </w:rPr>
              <w:t>1</w:t>
            </w:r>
            <w:r w:rsidR="00F83609">
              <w:rPr>
                <w:b/>
                <w:i/>
              </w:rPr>
              <w:t>3</w:t>
            </w:r>
          </w:p>
        </w:tc>
        <w:tc>
          <w:tcPr>
            <w:tcW w:w="5459" w:type="dxa"/>
            <w:tcBorders>
              <w:top w:val="single" w:sz="4" w:space="0" w:color="auto"/>
              <w:left w:val="outset" w:sz="6" w:space="0" w:color="auto"/>
              <w:bottom w:val="single" w:sz="4" w:space="0" w:color="auto"/>
              <w:right w:val="outset" w:sz="6" w:space="0" w:color="auto"/>
            </w:tcBorders>
            <w:shd w:val="clear" w:color="auto" w:fill="FFFFFF"/>
            <w:hideMark/>
          </w:tcPr>
          <w:p w:rsidR="00036C2D" w:rsidRPr="003B2492" w:rsidRDefault="00036C2D" w:rsidP="002A57B4">
            <w:pPr>
              <w:rPr>
                <w:szCs w:val="28"/>
              </w:rPr>
            </w:pPr>
            <w:r w:rsidRPr="003B2492">
              <w:rPr>
                <w:szCs w:val="28"/>
              </w:rPr>
              <w:t>Стоимость содержания зеленых насаждений (дерево)</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E136C3" w:rsidRDefault="00036C2D" w:rsidP="00DC79DA">
            <w:pPr>
              <w:spacing w:line="312" w:lineRule="atLeast"/>
              <w:jc w:val="center"/>
            </w:pPr>
            <w:proofErr w:type="spellStart"/>
            <w:r>
              <w:t>шт</w:t>
            </w:r>
            <w:proofErr w:type="spellEnd"/>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E136C3" w:rsidRPr="00A82EBB" w:rsidRDefault="00036C2D" w:rsidP="00912966">
            <w:pPr>
              <w:spacing w:line="312" w:lineRule="atLeast"/>
              <w:jc w:val="center"/>
            </w:pPr>
            <w:r>
              <w:t>лето-11,81/зима-</w:t>
            </w:r>
            <w:r w:rsidRPr="003B2492">
              <w:rPr>
                <w:szCs w:val="28"/>
              </w:rPr>
              <w:t>429,27</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E136C3" w:rsidRDefault="00E136C3"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E136C3" w:rsidRDefault="00E136C3" w:rsidP="00F11C83">
            <w:pPr>
              <w:spacing w:line="312" w:lineRule="atLeast"/>
            </w:pPr>
          </w:p>
        </w:tc>
      </w:tr>
      <w:tr w:rsidR="00036C2D" w:rsidRPr="003F2219" w:rsidTr="004519B2">
        <w:trPr>
          <w:trHeight w:val="570"/>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036C2D" w:rsidRDefault="00F83609" w:rsidP="003F2219">
            <w:pPr>
              <w:spacing w:line="312" w:lineRule="atLeast"/>
              <w:jc w:val="center"/>
              <w:rPr>
                <w:b/>
                <w:i/>
              </w:rPr>
            </w:pPr>
            <w:r>
              <w:rPr>
                <w:b/>
                <w:i/>
              </w:rPr>
              <w:lastRenderedPageBreak/>
              <w:t>14</w:t>
            </w:r>
          </w:p>
        </w:tc>
        <w:tc>
          <w:tcPr>
            <w:tcW w:w="5459" w:type="dxa"/>
            <w:tcBorders>
              <w:top w:val="single" w:sz="4" w:space="0" w:color="auto"/>
              <w:left w:val="outset" w:sz="6" w:space="0" w:color="auto"/>
              <w:bottom w:val="single" w:sz="4" w:space="0" w:color="auto"/>
              <w:right w:val="outset" w:sz="6" w:space="0" w:color="auto"/>
            </w:tcBorders>
            <w:shd w:val="clear" w:color="auto" w:fill="FFFFFF"/>
            <w:hideMark/>
          </w:tcPr>
          <w:p w:rsidR="003F118E" w:rsidRPr="003B2492" w:rsidRDefault="00036C2D" w:rsidP="002A57B4">
            <w:pPr>
              <w:rPr>
                <w:szCs w:val="28"/>
              </w:rPr>
            </w:pPr>
            <w:r w:rsidRPr="003B2492">
              <w:rPr>
                <w:szCs w:val="28"/>
              </w:rPr>
              <w:t>Стоимость содержания зеленых насаждений (кустарник)</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036C2D" w:rsidRPr="00036C2D" w:rsidRDefault="00036C2D" w:rsidP="00DC79DA">
            <w:pPr>
              <w:spacing w:line="312" w:lineRule="atLeast"/>
              <w:jc w:val="center"/>
              <w:rPr>
                <w:vertAlign w:val="superscript"/>
              </w:rPr>
            </w:pPr>
            <w:r>
              <w:t>м</w:t>
            </w:r>
            <w:r>
              <w:rPr>
                <w:vertAlign w:val="superscript"/>
              </w:rPr>
              <w:t>2</w:t>
            </w:r>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036C2D" w:rsidRPr="00A82EBB" w:rsidRDefault="003F118E" w:rsidP="00912966">
            <w:pPr>
              <w:spacing w:line="312" w:lineRule="atLeast"/>
              <w:jc w:val="center"/>
            </w:pPr>
            <w:r>
              <w:t>лето-82,01/зима-63,87</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036C2D" w:rsidRDefault="00036C2D"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036C2D" w:rsidRDefault="00036C2D" w:rsidP="00F11C83">
            <w:pPr>
              <w:spacing w:line="312" w:lineRule="atLeast"/>
            </w:pPr>
          </w:p>
        </w:tc>
      </w:tr>
      <w:tr w:rsidR="003F118E" w:rsidRPr="003F2219" w:rsidTr="004519B2">
        <w:trPr>
          <w:trHeight w:val="570"/>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F83609" w:rsidP="003F2219">
            <w:pPr>
              <w:spacing w:line="312" w:lineRule="atLeast"/>
              <w:jc w:val="center"/>
              <w:rPr>
                <w:b/>
                <w:i/>
              </w:rPr>
            </w:pPr>
            <w:r>
              <w:rPr>
                <w:b/>
                <w:i/>
              </w:rPr>
              <w:t>15</w:t>
            </w:r>
          </w:p>
        </w:tc>
        <w:tc>
          <w:tcPr>
            <w:tcW w:w="5459" w:type="dxa"/>
            <w:tcBorders>
              <w:top w:val="single" w:sz="4" w:space="0" w:color="auto"/>
              <w:left w:val="outset" w:sz="6" w:space="0" w:color="auto"/>
              <w:bottom w:val="single" w:sz="4" w:space="0" w:color="auto"/>
              <w:right w:val="outset" w:sz="6" w:space="0" w:color="auto"/>
            </w:tcBorders>
            <w:shd w:val="clear" w:color="auto" w:fill="FFFFFF"/>
            <w:hideMark/>
          </w:tcPr>
          <w:p w:rsidR="003F118E" w:rsidRPr="003B2492" w:rsidRDefault="003F118E" w:rsidP="002A57B4">
            <w:pPr>
              <w:rPr>
                <w:szCs w:val="28"/>
              </w:rPr>
            </w:pPr>
            <w:r w:rsidRPr="003B2492">
              <w:rPr>
                <w:szCs w:val="28"/>
              </w:rPr>
              <w:t>Стоимость ремонта зеленых насаждений (устройство цветника)</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3F118E" w:rsidRDefault="003F118E" w:rsidP="00DC79DA">
            <w:pPr>
              <w:spacing w:line="312" w:lineRule="atLeast"/>
              <w:jc w:val="center"/>
            </w:pPr>
            <w:r>
              <w:t>м</w:t>
            </w:r>
            <w:r>
              <w:rPr>
                <w:vertAlign w:val="superscript"/>
              </w:rPr>
              <w:t>2</w:t>
            </w:r>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3F118E" w:rsidRDefault="003F118E" w:rsidP="00912966">
            <w:pPr>
              <w:spacing w:line="312" w:lineRule="atLeast"/>
              <w:jc w:val="center"/>
            </w:pPr>
            <w:r w:rsidRPr="003B2492">
              <w:rPr>
                <w:szCs w:val="28"/>
              </w:rPr>
              <w:t>1 686,00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3F118E"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3F118E" w:rsidP="00F11C83">
            <w:pPr>
              <w:spacing w:line="312" w:lineRule="atLeast"/>
            </w:pPr>
          </w:p>
        </w:tc>
      </w:tr>
      <w:tr w:rsidR="003F118E" w:rsidRPr="003F2219" w:rsidTr="004519B2">
        <w:trPr>
          <w:trHeight w:val="543"/>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F83609" w:rsidP="003F2219">
            <w:pPr>
              <w:spacing w:line="312" w:lineRule="atLeast"/>
              <w:jc w:val="center"/>
              <w:rPr>
                <w:b/>
                <w:i/>
              </w:rPr>
            </w:pPr>
            <w:r>
              <w:rPr>
                <w:b/>
                <w:i/>
              </w:rPr>
              <w:t>16</w:t>
            </w:r>
          </w:p>
        </w:tc>
        <w:tc>
          <w:tcPr>
            <w:tcW w:w="5459" w:type="dxa"/>
            <w:tcBorders>
              <w:top w:val="single" w:sz="4" w:space="0" w:color="auto"/>
              <w:left w:val="outset" w:sz="6" w:space="0" w:color="auto"/>
              <w:bottom w:val="single" w:sz="4" w:space="0" w:color="auto"/>
              <w:right w:val="outset" w:sz="6" w:space="0" w:color="auto"/>
            </w:tcBorders>
            <w:shd w:val="clear" w:color="auto" w:fill="FFFFFF"/>
            <w:vAlign w:val="bottom"/>
            <w:hideMark/>
          </w:tcPr>
          <w:p w:rsidR="003F118E" w:rsidRPr="003B2492" w:rsidRDefault="003F118E" w:rsidP="002A57B4">
            <w:pPr>
              <w:rPr>
                <w:szCs w:val="28"/>
              </w:rPr>
            </w:pPr>
            <w:r w:rsidRPr="003B2492">
              <w:rPr>
                <w:szCs w:val="28"/>
              </w:rPr>
              <w:t>Стоимость ремонта зеленых насаждений (</w:t>
            </w:r>
            <w:proofErr w:type="spellStart"/>
            <w:r w:rsidRPr="003B2492">
              <w:rPr>
                <w:szCs w:val="28"/>
              </w:rPr>
              <w:t>гидропосев</w:t>
            </w:r>
            <w:proofErr w:type="spellEnd"/>
            <w:r w:rsidRPr="003B2492">
              <w:rPr>
                <w:szCs w:val="28"/>
              </w:rPr>
              <w:t xml:space="preserve"> обыкновенного газона)</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3F118E" w:rsidRDefault="003F118E" w:rsidP="00DC79DA">
            <w:pPr>
              <w:spacing w:line="312" w:lineRule="atLeast"/>
              <w:jc w:val="center"/>
            </w:pPr>
            <w:r>
              <w:t>м</w:t>
            </w:r>
            <w:r>
              <w:rPr>
                <w:vertAlign w:val="superscript"/>
              </w:rPr>
              <w:t>2</w:t>
            </w:r>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3F118E" w:rsidRPr="003B2492" w:rsidRDefault="003F118E" w:rsidP="00912966">
            <w:pPr>
              <w:spacing w:line="312" w:lineRule="atLeast"/>
              <w:jc w:val="center"/>
              <w:rPr>
                <w:szCs w:val="28"/>
              </w:rPr>
            </w:pPr>
            <w:r w:rsidRPr="003B2492">
              <w:rPr>
                <w:szCs w:val="28"/>
              </w:rPr>
              <w:t>286,00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3F118E"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3F118E" w:rsidP="00F11C83">
            <w:pPr>
              <w:spacing w:line="312" w:lineRule="atLeast"/>
            </w:pPr>
          </w:p>
        </w:tc>
      </w:tr>
      <w:tr w:rsidR="003F118E" w:rsidRPr="003F2219" w:rsidTr="004519B2">
        <w:trPr>
          <w:trHeight w:val="519"/>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F83609" w:rsidP="003F2219">
            <w:pPr>
              <w:spacing w:line="312" w:lineRule="atLeast"/>
              <w:jc w:val="center"/>
              <w:rPr>
                <w:b/>
                <w:i/>
              </w:rPr>
            </w:pPr>
            <w:r>
              <w:rPr>
                <w:b/>
                <w:i/>
              </w:rPr>
              <w:t>17</w:t>
            </w:r>
          </w:p>
        </w:tc>
        <w:tc>
          <w:tcPr>
            <w:tcW w:w="5459" w:type="dxa"/>
            <w:tcBorders>
              <w:top w:val="single" w:sz="4" w:space="0" w:color="auto"/>
              <w:left w:val="outset" w:sz="6" w:space="0" w:color="auto"/>
              <w:bottom w:val="single" w:sz="4" w:space="0" w:color="auto"/>
              <w:right w:val="outset" w:sz="6" w:space="0" w:color="auto"/>
            </w:tcBorders>
            <w:shd w:val="clear" w:color="auto" w:fill="FFFFFF"/>
            <w:vAlign w:val="bottom"/>
            <w:hideMark/>
          </w:tcPr>
          <w:p w:rsidR="006A5B56" w:rsidRPr="003B2492" w:rsidRDefault="003F118E" w:rsidP="002A57B4">
            <w:pPr>
              <w:rPr>
                <w:szCs w:val="28"/>
              </w:rPr>
            </w:pPr>
            <w:r w:rsidRPr="003B2492">
              <w:rPr>
                <w:szCs w:val="28"/>
              </w:rPr>
              <w:t>Стоимость кошения газона (сорной растительности) с применением средств малой механизации</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3F118E" w:rsidRDefault="003F118E" w:rsidP="00DC79DA">
            <w:pPr>
              <w:spacing w:line="312" w:lineRule="atLeast"/>
              <w:jc w:val="center"/>
            </w:pPr>
            <w:r>
              <w:t>м</w:t>
            </w:r>
            <w:r>
              <w:rPr>
                <w:vertAlign w:val="superscript"/>
              </w:rPr>
              <w:t>2</w:t>
            </w:r>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3F118E" w:rsidRPr="003B2492" w:rsidRDefault="003F118E" w:rsidP="00912966">
            <w:pPr>
              <w:spacing w:line="312" w:lineRule="atLeast"/>
              <w:jc w:val="center"/>
              <w:rPr>
                <w:szCs w:val="28"/>
              </w:rPr>
            </w:pPr>
            <w:r w:rsidRPr="003B2492">
              <w:rPr>
                <w:szCs w:val="28"/>
              </w:rPr>
              <w:t>4,92</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3F118E"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3F118E" w:rsidP="00F11C83">
            <w:pPr>
              <w:spacing w:line="312" w:lineRule="atLeast"/>
            </w:pPr>
          </w:p>
        </w:tc>
      </w:tr>
      <w:tr w:rsidR="006A5B56" w:rsidRPr="003F2219" w:rsidTr="004519B2">
        <w:trPr>
          <w:trHeight w:val="301"/>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6A5B56" w:rsidRDefault="00F83609" w:rsidP="003F2219">
            <w:pPr>
              <w:spacing w:line="312" w:lineRule="atLeast"/>
              <w:jc w:val="center"/>
              <w:rPr>
                <w:b/>
                <w:i/>
              </w:rPr>
            </w:pPr>
            <w:r>
              <w:rPr>
                <w:b/>
                <w:i/>
              </w:rPr>
              <w:t>17.</w:t>
            </w:r>
            <w:r w:rsidR="006A5B56">
              <w:rPr>
                <w:b/>
                <w:i/>
              </w:rPr>
              <w:t>1</w:t>
            </w:r>
          </w:p>
        </w:tc>
        <w:tc>
          <w:tcPr>
            <w:tcW w:w="5459" w:type="dxa"/>
            <w:tcBorders>
              <w:top w:val="single" w:sz="4" w:space="0" w:color="auto"/>
              <w:left w:val="outset" w:sz="6" w:space="0" w:color="auto"/>
              <w:bottom w:val="single" w:sz="4" w:space="0" w:color="auto"/>
              <w:right w:val="outset" w:sz="6" w:space="0" w:color="auto"/>
            </w:tcBorders>
            <w:shd w:val="clear" w:color="auto" w:fill="FFFFFF"/>
            <w:vAlign w:val="bottom"/>
            <w:hideMark/>
          </w:tcPr>
          <w:p w:rsidR="006A5B56" w:rsidRPr="003B2492" w:rsidRDefault="006A5B56" w:rsidP="002A57B4">
            <w:pPr>
              <w:rPr>
                <w:szCs w:val="28"/>
              </w:rPr>
            </w:pPr>
            <w:r>
              <w:rPr>
                <w:szCs w:val="28"/>
              </w:rPr>
              <w:t>Газонные ограды</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6A5B56" w:rsidRDefault="006A5B56" w:rsidP="00DC79DA">
            <w:pPr>
              <w:spacing w:line="312" w:lineRule="atLeast"/>
              <w:jc w:val="center"/>
            </w:pPr>
            <w:r>
              <w:t>п.м.</w:t>
            </w:r>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6A5B56" w:rsidRPr="003B2492" w:rsidRDefault="006A5B56" w:rsidP="00912966">
            <w:pPr>
              <w:spacing w:line="312" w:lineRule="atLeast"/>
              <w:jc w:val="center"/>
              <w:rPr>
                <w:szCs w:val="28"/>
              </w:rPr>
            </w:pPr>
            <w:r>
              <w:rPr>
                <w:szCs w:val="28"/>
              </w:rPr>
              <w:t>960,00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6A5B56" w:rsidRDefault="006A5B56"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6A5B56" w:rsidRDefault="006A5B56" w:rsidP="00F11C83">
            <w:pPr>
              <w:spacing w:line="312" w:lineRule="atLeast"/>
            </w:pPr>
          </w:p>
        </w:tc>
      </w:tr>
      <w:tr w:rsidR="003F118E" w:rsidRPr="003F2219" w:rsidTr="004519B2">
        <w:trPr>
          <w:trHeight w:val="342"/>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F83609" w:rsidP="003F2219">
            <w:pPr>
              <w:spacing w:line="312" w:lineRule="atLeast"/>
              <w:jc w:val="center"/>
              <w:rPr>
                <w:b/>
                <w:i/>
              </w:rPr>
            </w:pPr>
            <w:r>
              <w:rPr>
                <w:b/>
                <w:i/>
              </w:rPr>
              <w:t>18</w:t>
            </w:r>
          </w:p>
        </w:tc>
        <w:tc>
          <w:tcPr>
            <w:tcW w:w="5459" w:type="dxa"/>
            <w:tcBorders>
              <w:top w:val="single" w:sz="4" w:space="0" w:color="auto"/>
              <w:left w:val="outset" w:sz="6" w:space="0" w:color="auto"/>
              <w:bottom w:val="single" w:sz="4" w:space="0" w:color="auto"/>
              <w:right w:val="outset" w:sz="6" w:space="0" w:color="auto"/>
            </w:tcBorders>
            <w:shd w:val="clear" w:color="auto" w:fill="FFFFFF"/>
            <w:vAlign w:val="bottom"/>
            <w:hideMark/>
          </w:tcPr>
          <w:p w:rsidR="002A57B4" w:rsidRPr="009B5EF9" w:rsidRDefault="009B5EF9" w:rsidP="002A57B4">
            <w:r w:rsidRPr="009B5EF9">
              <w:t xml:space="preserve">Установка </w:t>
            </w:r>
            <w:r>
              <w:t>детского игрового</w:t>
            </w:r>
            <w:r w:rsidRPr="009B5EF9">
              <w:t xml:space="preserve"> комплекс</w:t>
            </w:r>
            <w:r>
              <w:t>а</w:t>
            </w:r>
            <w:r w:rsidRPr="009B5EF9">
              <w:t xml:space="preserve">  </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3F118E" w:rsidRDefault="009B5EF9" w:rsidP="00DC79DA">
            <w:pPr>
              <w:spacing w:line="312" w:lineRule="atLeast"/>
              <w:jc w:val="center"/>
            </w:pPr>
            <w:proofErr w:type="spellStart"/>
            <w:r>
              <w:t>шт</w:t>
            </w:r>
            <w:proofErr w:type="spellEnd"/>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3F118E" w:rsidRPr="003B2492" w:rsidRDefault="002A57B4" w:rsidP="00912966">
            <w:pPr>
              <w:spacing w:line="312" w:lineRule="atLeast"/>
              <w:jc w:val="center"/>
              <w:rPr>
                <w:szCs w:val="28"/>
              </w:rPr>
            </w:pPr>
            <w:r>
              <w:rPr>
                <w:szCs w:val="28"/>
              </w:rPr>
              <w:t>154 500,00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3F118E"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3F118E" w:rsidRDefault="003F118E" w:rsidP="00F11C83">
            <w:pPr>
              <w:spacing w:line="312" w:lineRule="atLeast"/>
            </w:pPr>
          </w:p>
        </w:tc>
      </w:tr>
      <w:tr w:rsidR="002A57B4" w:rsidRPr="003F2219" w:rsidTr="004519B2">
        <w:trPr>
          <w:trHeight w:val="275"/>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A57B4" w:rsidRDefault="00F83609" w:rsidP="003F2219">
            <w:pPr>
              <w:spacing w:line="312" w:lineRule="atLeast"/>
              <w:jc w:val="center"/>
              <w:rPr>
                <w:b/>
                <w:i/>
              </w:rPr>
            </w:pPr>
            <w:r>
              <w:rPr>
                <w:b/>
                <w:i/>
              </w:rPr>
              <w:t>19</w:t>
            </w:r>
          </w:p>
        </w:tc>
        <w:tc>
          <w:tcPr>
            <w:tcW w:w="5459" w:type="dxa"/>
            <w:tcBorders>
              <w:top w:val="single" w:sz="4" w:space="0" w:color="auto"/>
              <w:left w:val="outset" w:sz="6" w:space="0" w:color="auto"/>
              <w:bottom w:val="single" w:sz="4" w:space="0" w:color="auto"/>
              <w:right w:val="outset" w:sz="6" w:space="0" w:color="auto"/>
            </w:tcBorders>
            <w:shd w:val="clear" w:color="auto" w:fill="FFFFFF"/>
            <w:vAlign w:val="bottom"/>
            <w:hideMark/>
          </w:tcPr>
          <w:p w:rsidR="00723D70" w:rsidRPr="009B5EF9" w:rsidRDefault="002A57B4" w:rsidP="002A57B4">
            <w:r>
              <w:t>Установка качелей</w:t>
            </w:r>
            <w:r w:rsidRPr="002A57B4">
              <w:t xml:space="preserve"> "</w:t>
            </w:r>
            <w:r w:rsidR="00723D70">
              <w:t>Л</w:t>
            </w:r>
            <w:r w:rsidR="00723D70" w:rsidRPr="002A57B4">
              <w:t>одочка</w:t>
            </w:r>
            <w:r w:rsidRPr="002A57B4">
              <w:t>"</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A57B4" w:rsidRDefault="002A57B4" w:rsidP="00DC79DA">
            <w:pPr>
              <w:spacing w:line="312" w:lineRule="atLeast"/>
              <w:jc w:val="center"/>
            </w:pPr>
            <w:proofErr w:type="spellStart"/>
            <w:r>
              <w:t>шт</w:t>
            </w:r>
            <w:proofErr w:type="spellEnd"/>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2A57B4" w:rsidRDefault="00723D70" w:rsidP="00912966">
            <w:pPr>
              <w:spacing w:line="312" w:lineRule="atLeast"/>
              <w:jc w:val="center"/>
              <w:rPr>
                <w:szCs w:val="28"/>
              </w:rPr>
            </w:pPr>
            <w:r>
              <w:rPr>
                <w:szCs w:val="28"/>
              </w:rPr>
              <w:t>26 440,00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A57B4" w:rsidRDefault="002A57B4"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A57B4" w:rsidRDefault="002A57B4" w:rsidP="00F11C83">
            <w:pPr>
              <w:spacing w:line="312" w:lineRule="atLeast"/>
            </w:pPr>
          </w:p>
        </w:tc>
      </w:tr>
      <w:tr w:rsidR="00723D70" w:rsidRPr="003F2219" w:rsidTr="004519B2">
        <w:trPr>
          <w:trHeight w:val="345"/>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723D70" w:rsidRDefault="00F83609" w:rsidP="003F2219">
            <w:pPr>
              <w:spacing w:line="312" w:lineRule="atLeast"/>
              <w:jc w:val="center"/>
              <w:rPr>
                <w:b/>
                <w:i/>
              </w:rPr>
            </w:pPr>
            <w:r>
              <w:rPr>
                <w:b/>
                <w:i/>
              </w:rPr>
              <w:t>20</w:t>
            </w:r>
          </w:p>
        </w:tc>
        <w:tc>
          <w:tcPr>
            <w:tcW w:w="5459" w:type="dxa"/>
            <w:tcBorders>
              <w:top w:val="single" w:sz="4" w:space="0" w:color="auto"/>
              <w:left w:val="outset" w:sz="6" w:space="0" w:color="auto"/>
              <w:bottom w:val="single" w:sz="4" w:space="0" w:color="auto"/>
              <w:right w:val="outset" w:sz="6" w:space="0" w:color="auto"/>
            </w:tcBorders>
            <w:shd w:val="clear" w:color="auto" w:fill="FFFFFF"/>
            <w:vAlign w:val="bottom"/>
            <w:hideMark/>
          </w:tcPr>
          <w:p w:rsidR="00020A55" w:rsidRDefault="00723D70" w:rsidP="002A57B4">
            <w:r>
              <w:t xml:space="preserve">Карусель на </w:t>
            </w:r>
            <w:r w:rsidRPr="00723D70">
              <w:t>8 мест</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723D70" w:rsidRDefault="00723D70" w:rsidP="00DC79DA">
            <w:pPr>
              <w:spacing w:line="312" w:lineRule="atLeast"/>
              <w:jc w:val="center"/>
            </w:pPr>
            <w:proofErr w:type="spellStart"/>
            <w:r>
              <w:t>шт</w:t>
            </w:r>
            <w:proofErr w:type="spellEnd"/>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723D70" w:rsidRDefault="00723D70" w:rsidP="00912966">
            <w:pPr>
              <w:spacing w:line="312" w:lineRule="atLeast"/>
              <w:jc w:val="center"/>
              <w:rPr>
                <w:szCs w:val="28"/>
              </w:rPr>
            </w:pPr>
            <w:r>
              <w:rPr>
                <w:szCs w:val="28"/>
              </w:rPr>
              <w:t>29 000,00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723D70" w:rsidRDefault="00723D70"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723D70" w:rsidRDefault="00723D70" w:rsidP="00F11C83">
            <w:pPr>
              <w:spacing w:line="312" w:lineRule="atLeast"/>
            </w:pPr>
          </w:p>
        </w:tc>
      </w:tr>
      <w:tr w:rsidR="00020A55" w:rsidRPr="003F2219" w:rsidTr="004519B2">
        <w:trPr>
          <w:trHeight w:val="405"/>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020A55" w:rsidRDefault="00F83609" w:rsidP="003F2219">
            <w:pPr>
              <w:spacing w:line="312" w:lineRule="atLeast"/>
              <w:jc w:val="center"/>
              <w:rPr>
                <w:b/>
                <w:i/>
              </w:rPr>
            </w:pPr>
            <w:r>
              <w:rPr>
                <w:b/>
                <w:i/>
              </w:rPr>
              <w:t>21</w:t>
            </w:r>
          </w:p>
        </w:tc>
        <w:tc>
          <w:tcPr>
            <w:tcW w:w="5459" w:type="dxa"/>
            <w:tcBorders>
              <w:top w:val="single" w:sz="4" w:space="0" w:color="auto"/>
              <w:left w:val="outset" w:sz="6" w:space="0" w:color="auto"/>
              <w:bottom w:val="single" w:sz="4" w:space="0" w:color="auto"/>
              <w:right w:val="outset" w:sz="6" w:space="0" w:color="auto"/>
            </w:tcBorders>
            <w:shd w:val="clear" w:color="auto" w:fill="FFFFFF"/>
            <w:vAlign w:val="bottom"/>
            <w:hideMark/>
          </w:tcPr>
          <w:p w:rsidR="00020A55" w:rsidRDefault="00020A55" w:rsidP="002A57B4">
            <w:r w:rsidRPr="00020A55">
              <w:t xml:space="preserve">Песочница "Бабочка" (со счетами)  </w:t>
            </w:r>
          </w:p>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020A55" w:rsidRDefault="00020A55" w:rsidP="00DC79DA">
            <w:pPr>
              <w:spacing w:line="312" w:lineRule="atLeast"/>
              <w:jc w:val="center"/>
            </w:pPr>
            <w:proofErr w:type="spellStart"/>
            <w:r>
              <w:t>шт</w:t>
            </w:r>
            <w:proofErr w:type="spellEnd"/>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020A55" w:rsidRDefault="00020A55" w:rsidP="00912966">
            <w:pPr>
              <w:spacing w:line="312" w:lineRule="atLeast"/>
              <w:jc w:val="center"/>
              <w:rPr>
                <w:szCs w:val="28"/>
              </w:rPr>
            </w:pPr>
            <w:r>
              <w:rPr>
                <w:szCs w:val="28"/>
              </w:rPr>
              <w:t>25 500,00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020A55" w:rsidRDefault="00020A55"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020A55" w:rsidRDefault="00020A55" w:rsidP="00F11C83">
            <w:pPr>
              <w:spacing w:line="312" w:lineRule="atLeast"/>
            </w:pPr>
          </w:p>
        </w:tc>
      </w:tr>
      <w:tr w:rsidR="00020A55" w:rsidRPr="003F2219" w:rsidTr="004519B2">
        <w:trPr>
          <w:trHeight w:val="345"/>
        </w:trPr>
        <w:tc>
          <w:tcPr>
            <w:tcW w:w="784"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020A55" w:rsidRDefault="00F83609" w:rsidP="00020A55">
            <w:pPr>
              <w:spacing w:line="312" w:lineRule="atLeast"/>
              <w:jc w:val="center"/>
              <w:rPr>
                <w:b/>
                <w:i/>
              </w:rPr>
            </w:pPr>
            <w:r>
              <w:rPr>
                <w:b/>
                <w:i/>
              </w:rPr>
              <w:t>22</w:t>
            </w:r>
          </w:p>
        </w:tc>
        <w:tc>
          <w:tcPr>
            <w:tcW w:w="5459" w:type="dxa"/>
            <w:tcBorders>
              <w:top w:val="single" w:sz="4" w:space="0" w:color="auto"/>
              <w:left w:val="outset" w:sz="6" w:space="0" w:color="auto"/>
              <w:bottom w:val="single" w:sz="4" w:space="0" w:color="auto"/>
              <w:right w:val="outset" w:sz="6" w:space="0" w:color="auto"/>
            </w:tcBorders>
            <w:shd w:val="clear" w:color="auto" w:fill="FFFFFF"/>
            <w:vAlign w:val="bottom"/>
            <w:hideMark/>
          </w:tcPr>
          <w:p w:rsidR="00020A55" w:rsidRDefault="00020A55" w:rsidP="002A57B4">
            <w:r w:rsidRPr="00020A55">
              <w:t>Качалка-балансир</w:t>
            </w:r>
          </w:p>
          <w:p w:rsidR="00570873" w:rsidRPr="00020A55" w:rsidRDefault="00570873" w:rsidP="002A57B4"/>
        </w:tc>
        <w:tc>
          <w:tcPr>
            <w:tcW w:w="14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020A55" w:rsidRDefault="00020A55" w:rsidP="00DC79DA">
            <w:pPr>
              <w:spacing w:line="312" w:lineRule="atLeast"/>
              <w:jc w:val="center"/>
            </w:pPr>
            <w:proofErr w:type="spellStart"/>
            <w:r>
              <w:t>шт</w:t>
            </w:r>
            <w:proofErr w:type="spellEnd"/>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020A55" w:rsidRDefault="00020A55" w:rsidP="00912966">
            <w:pPr>
              <w:spacing w:line="312" w:lineRule="atLeast"/>
              <w:jc w:val="center"/>
              <w:rPr>
                <w:szCs w:val="28"/>
              </w:rPr>
            </w:pPr>
            <w:r>
              <w:rPr>
                <w:szCs w:val="28"/>
              </w:rPr>
              <w:t>10 300,00</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020A55" w:rsidRDefault="00020A55" w:rsidP="00912966">
            <w:pPr>
              <w:spacing w:line="312" w:lineRule="atLeast"/>
              <w:jc w:val="center"/>
            </w:pPr>
          </w:p>
        </w:tc>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020A55" w:rsidRDefault="00020A55" w:rsidP="00F11C83">
            <w:pPr>
              <w:spacing w:line="312" w:lineRule="atLeast"/>
            </w:pPr>
          </w:p>
        </w:tc>
      </w:tr>
      <w:tr w:rsidR="00912966" w:rsidRPr="003F2219" w:rsidTr="004519B2">
        <w:trPr>
          <w:trHeight w:val="195"/>
        </w:trPr>
        <w:tc>
          <w:tcPr>
            <w:tcW w:w="7663" w:type="dxa"/>
            <w:gridSpan w:val="3"/>
            <w:tcBorders>
              <w:top w:val="single" w:sz="4" w:space="0" w:color="auto"/>
              <w:left w:val="outset" w:sz="6" w:space="0" w:color="auto"/>
              <w:bottom w:val="single" w:sz="4" w:space="0" w:color="auto"/>
              <w:right w:val="single" w:sz="4" w:space="0" w:color="auto"/>
            </w:tcBorders>
            <w:shd w:val="clear" w:color="auto" w:fill="FFFFFF"/>
            <w:vAlign w:val="center"/>
            <w:hideMark/>
          </w:tcPr>
          <w:p w:rsidR="00912966" w:rsidRPr="000E1675" w:rsidRDefault="00912966" w:rsidP="000E1675">
            <w:pPr>
              <w:spacing w:line="312" w:lineRule="atLeast"/>
              <w:rPr>
                <w:b/>
                <w:i/>
                <w:szCs w:val="28"/>
              </w:rPr>
            </w:pPr>
            <w:r w:rsidRPr="000E1675">
              <w:rPr>
                <w:b/>
                <w:i/>
              </w:rPr>
              <w:t>Итого стоимость видов работ за единицу измерения</w:t>
            </w:r>
            <w:r>
              <w:rPr>
                <w:b/>
                <w:i/>
              </w:rPr>
              <w:t xml:space="preserve"> (без 1,2 пункта):</w:t>
            </w:r>
          </w:p>
        </w:tc>
        <w:tc>
          <w:tcPr>
            <w:tcW w:w="2551" w:type="dxa"/>
            <w:tcBorders>
              <w:top w:val="single" w:sz="4" w:space="0" w:color="auto"/>
              <w:left w:val="single" w:sz="4" w:space="0" w:color="auto"/>
              <w:bottom w:val="single" w:sz="4" w:space="0" w:color="auto"/>
              <w:right w:val="outset" w:sz="6" w:space="0" w:color="auto"/>
            </w:tcBorders>
            <w:shd w:val="clear" w:color="auto" w:fill="FFFFFF"/>
            <w:vAlign w:val="center"/>
          </w:tcPr>
          <w:p w:rsidR="00912966" w:rsidRPr="000E1675" w:rsidRDefault="00F83609" w:rsidP="00912966">
            <w:pPr>
              <w:spacing w:line="312" w:lineRule="atLeast"/>
              <w:jc w:val="center"/>
              <w:rPr>
                <w:b/>
                <w:i/>
                <w:szCs w:val="28"/>
              </w:rPr>
            </w:pPr>
            <w:r>
              <w:rPr>
                <w:b/>
                <w:i/>
              </w:rPr>
              <w:t>328 688</w:t>
            </w:r>
            <w:r w:rsidR="00912966">
              <w:rPr>
                <w:b/>
                <w:i/>
              </w:rPr>
              <w:t>,</w:t>
            </w:r>
            <w:r>
              <w:rPr>
                <w:b/>
                <w:i/>
              </w:rPr>
              <w:t>56</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912966" w:rsidRDefault="00912966" w:rsidP="00912966">
            <w:pPr>
              <w:spacing w:line="312" w:lineRule="atLeast"/>
              <w:jc w:val="center"/>
            </w:pPr>
          </w:p>
        </w:tc>
        <w:tc>
          <w:tcPr>
            <w:tcW w:w="2127"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912966" w:rsidRDefault="00912966" w:rsidP="00F11C83">
            <w:pPr>
              <w:spacing w:line="312" w:lineRule="atLeast"/>
            </w:pPr>
          </w:p>
        </w:tc>
      </w:tr>
    </w:tbl>
    <w:p w:rsidR="00C75827" w:rsidRPr="001F7D34" w:rsidRDefault="00C75827" w:rsidP="00C75827">
      <w:pPr>
        <w:pStyle w:val="ConsPlusNormal"/>
        <w:spacing w:line="360" w:lineRule="auto"/>
        <w:jc w:val="both"/>
        <w:rPr>
          <w:szCs w:val="28"/>
        </w:rPr>
      </w:pPr>
    </w:p>
    <w:p w:rsidR="00F0246F" w:rsidRPr="001F7D34" w:rsidRDefault="00F0246F" w:rsidP="00954C3E">
      <w:pPr>
        <w:pStyle w:val="ConsPlusNormal"/>
        <w:spacing w:line="360" w:lineRule="auto"/>
        <w:ind w:firstLine="851"/>
        <w:jc w:val="both"/>
        <w:rPr>
          <w:szCs w:val="28"/>
        </w:rPr>
      </w:pPr>
    </w:p>
    <w:p w:rsidR="002C487E" w:rsidRDefault="002C487E" w:rsidP="002C487E">
      <w:pPr>
        <w:shd w:val="clear" w:color="auto" w:fill="FFFFFF"/>
        <w:spacing w:line="360" w:lineRule="auto"/>
        <w:ind w:firstLine="708"/>
        <w:jc w:val="center"/>
        <w:rPr>
          <w:b/>
          <w:i/>
          <w:sz w:val="28"/>
          <w:szCs w:val="28"/>
        </w:rPr>
      </w:pPr>
    </w:p>
    <w:p w:rsidR="0096229A" w:rsidRDefault="0096229A" w:rsidP="002C487E">
      <w:pPr>
        <w:shd w:val="clear" w:color="auto" w:fill="FFFFFF"/>
        <w:spacing w:line="360" w:lineRule="auto"/>
        <w:ind w:firstLine="708"/>
        <w:jc w:val="center"/>
        <w:rPr>
          <w:b/>
          <w:i/>
          <w:sz w:val="28"/>
          <w:szCs w:val="28"/>
        </w:rPr>
        <w:sectPr w:rsidR="0096229A" w:rsidSect="00E503F5">
          <w:pgSz w:w="16838" w:h="11906" w:orient="landscape"/>
          <w:pgMar w:top="282" w:right="1134" w:bottom="1701" w:left="1134" w:header="708" w:footer="708" w:gutter="0"/>
          <w:cols w:space="708"/>
          <w:docGrid w:linePitch="360"/>
        </w:sectPr>
      </w:pPr>
    </w:p>
    <w:p w:rsidR="0096229A" w:rsidRPr="0096229A" w:rsidRDefault="0096229A" w:rsidP="00B379ED">
      <w:pPr>
        <w:pStyle w:val="ConsPlusNormal"/>
        <w:spacing w:line="276" w:lineRule="auto"/>
        <w:jc w:val="center"/>
        <w:outlineLvl w:val="1"/>
        <w:rPr>
          <w:b/>
          <w:i/>
          <w:szCs w:val="28"/>
        </w:rPr>
      </w:pPr>
      <w:r w:rsidRPr="00B379ED">
        <w:rPr>
          <w:b/>
          <w:i/>
          <w:szCs w:val="28"/>
        </w:rPr>
        <w:lastRenderedPageBreak/>
        <w:t>4. ОБОСНОВАНИЕ РЕСУРСНОГО ОБЕСПЕЧЕНИЯ ПРОГРАММЫ</w:t>
      </w:r>
    </w:p>
    <w:p w:rsidR="0096229A" w:rsidRPr="00A11ADE" w:rsidRDefault="0096229A" w:rsidP="00B379ED">
      <w:pPr>
        <w:pStyle w:val="ConsPlusNormal"/>
        <w:spacing w:line="276" w:lineRule="auto"/>
        <w:ind w:firstLine="851"/>
        <w:rPr>
          <w:szCs w:val="28"/>
        </w:rPr>
      </w:pPr>
    </w:p>
    <w:p w:rsidR="00B0168D" w:rsidRPr="00B0168D" w:rsidRDefault="00B0168D" w:rsidP="00B379ED">
      <w:pPr>
        <w:tabs>
          <w:tab w:val="left" w:pos="142"/>
          <w:tab w:val="left" w:pos="1134"/>
        </w:tabs>
        <w:spacing w:line="276" w:lineRule="auto"/>
        <w:ind w:firstLine="709"/>
        <w:contextualSpacing/>
        <w:jc w:val="both"/>
        <w:outlineLvl w:val="1"/>
        <w:rPr>
          <w:sz w:val="28"/>
          <w:szCs w:val="28"/>
        </w:rPr>
      </w:pPr>
      <w:r w:rsidRPr="00B0168D">
        <w:rPr>
          <w:sz w:val="28"/>
          <w:szCs w:val="28"/>
        </w:rPr>
        <w:t xml:space="preserve">Общий объем средств бюджета </w:t>
      </w:r>
      <w:r>
        <w:rPr>
          <w:sz w:val="28"/>
          <w:szCs w:val="28"/>
        </w:rPr>
        <w:t>Дядьковского сельского поселения Кореновского района</w:t>
      </w:r>
      <w:r w:rsidRPr="00B0168D">
        <w:rPr>
          <w:sz w:val="28"/>
          <w:szCs w:val="28"/>
        </w:rPr>
        <w:t>, необходимых на реализацию мероприятий муниципальной программы в 2018</w:t>
      </w:r>
      <w:r w:rsidR="00A825D0">
        <w:rPr>
          <w:sz w:val="28"/>
          <w:szCs w:val="28"/>
        </w:rPr>
        <w:t xml:space="preserve"> </w:t>
      </w:r>
      <w:r w:rsidR="003E3D17">
        <w:rPr>
          <w:sz w:val="28"/>
          <w:szCs w:val="28"/>
        </w:rPr>
        <w:t>–</w:t>
      </w:r>
      <w:r w:rsidR="00A825D0">
        <w:rPr>
          <w:sz w:val="28"/>
          <w:szCs w:val="28"/>
        </w:rPr>
        <w:t xml:space="preserve"> 2022</w:t>
      </w:r>
      <w:r w:rsidRPr="00B0168D">
        <w:rPr>
          <w:sz w:val="28"/>
          <w:szCs w:val="28"/>
        </w:rPr>
        <w:t xml:space="preserve"> году, составляет </w:t>
      </w:r>
      <w:r w:rsidRPr="00B0168D">
        <w:rPr>
          <w:sz w:val="28"/>
          <w:szCs w:val="28"/>
          <w:highlight w:val="yellow"/>
        </w:rPr>
        <w:t>________</w:t>
      </w:r>
      <w:r w:rsidRPr="00B0168D">
        <w:rPr>
          <w:sz w:val="28"/>
          <w:szCs w:val="28"/>
        </w:rPr>
        <w:t xml:space="preserve"> рублей,  том числе:</w:t>
      </w:r>
    </w:p>
    <w:p w:rsidR="00B0168D" w:rsidRPr="00B0168D" w:rsidRDefault="00B0168D" w:rsidP="00B379ED">
      <w:pPr>
        <w:tabs>
          <w:tab w:val="left" w:pos="142"/>
          <w:tab w:val="left" w:pos="1134"/>
        </w:tabs>
        <w:spacing w:line="276" w:lineRule="auto"/>
        <w:contextualSpacing/>
        <w:jc w:val="both"/>
        <w:outlineLvl w:val="1"/>
        <w:rPr>
          <w:sz w:val="28"/>
          <w:szCs w:val="28"/>
        </w:rPr>
      </w:pPr>
      <w:r>
        <w:rPr>
          <w:sz w:val="28"/>
          <w:szCs w:val="28"/>
        </w:rPr>
        <w:t>- </w:t>
      </w:r>
      <w:r w:rsidRPr="00B0168D">
        <w:rPr>
          <w:sz w:val="28"/>
          <w:szCs w:val="28"/>
        </w:rPr>
        <w:t xml:space="preserve">на реализацию отдельного мероприятия «Благоустройство общественных территорий Дядьковского сельского поселения Кореновского района» - </w:t>
      </w:r>
      <w:r w:rsidRPr="00B0168D">
        <w:rPr>
          <w:sz w:val="28"/>
          <w:szCs w:val="28"/>
          <w:highlight w:val="yellow"/>
        </w:rPr>
        <w:t>_______</w:t>
      </w:r>
      <w:r w:rsidR="00F83609">
        <w:rPr>
          <w:sz w:val="28"/>
          <w:szCs w:val="28"/>
        </w:rPr>
        <w:t xml:space="preserve"> рублей.</w:t>
      </w:r>
    </w:p>
    <w:p w:rsidR="000D5D94" w:rsidRDefault="000D5D94" w:rsidP="00257294">
      <w:pPr>
        <w:tabs>
          <w:tab w:val="left" w:pos="142"/>
          <w:tab w:val="left" w:pos="1134"/>
        </w:tabs>
        <w:spacing w:line="360" w:lineRule="auto"/>
        <w:ind w:firstLine="709"/>
        <w:contextualSpacing/>
        <w:jc w:val="both"/>
        <w:outlineLvl w:val="1"/>
        <w:rPr>
          <w:sz w:val="28"/>
          <w:szCs w:val="28"/>
        </w:rPr>
      </w:pPr>
    </w:p>
    <w:p w:rsidR="000D5D94" w:rsidRDefault="000D5D94" w:rsidP="00257294">
      <w:pPr>
        <w:tabs>
          <w:tab w:val="left" w:pos="142"/>
          <w:tab w:val="left" w:pos="1134"/>
        </w:tabs>
        <w:spacing w:line="360" w:lineRule="auto"/>
        <w:ind w:firstLine="709"/>
        <w:contextualSpacing/>
        <w:jc w:val="both"/>
        <w:outlineLvl w:val="1"/>
        <w:rPr>
          <w:sz w:val="28"/>
          <w:szCs w:val="28"/>
        </w:rPr>
      </w:pPr>
    </w:p>
    <w:p w:rsidR="000D5D94" w:rsidRDefault="000D5D94" w:rsidP="00257294">
      <w:pPr>
        <w:tabs>
          <w:tab w:val="left" w:pos="142"/>
          <w:tab w:val="left" w:pos="1134"/>
        </w:tabs>
        <w:spacing w:line="360" w:lineRule="auto"/>
        <w:ind w:firstLine="709"/>
        <w:contextualSpacing/>
        <w:jc w:val="both"/>
        <w:outlineLvl w:val="1"/>
        <w:rPr>
          <w:sz w:val="28"/>
          <w:szCs w:val="28"/>
        </w:rPr>
      </w:pPr>
    </w:p>
    <w:p w:rsidR="000D5D94" w:rsidRDefault="000D5D94" w:rsidP="00257294">
      <w:pPr>
        <w:tabs>
          <w:tab w:val="left" w:pos="142"/>
          <w:tab w:val="left" w:pos="1134"/>
        </w:tabs>
        <w:spacing w:line="360" w:lineRule="auto"/>
        <w:ind w:firstLine="709"/>
        <w:contextualSpacing/>
        <w:jc w:val="both"/>
        <w:outlineLvl w:val="1"/>
        <w:rPr>
          <w:sz w:val="28"/>
          <w:szCs w:val="28"/>
        </w:rPr>
      </w:pPr>
    </w:p>
    <w:p w:rsidR="000D5D94" w:rsidRDefault="000D5D94" w:rsidP="00257294">
      <w:pPr>
        <w:tabs>
          <w:tab w:val="left" w:pos="142"/>
          <w:tab w:val="left" w:pos="1134"/>
        </w:tabs>
        <w:spacing w:line="360" w:lineRule="auto"/>
        <w:ind w:firstLine="709"/>
        <w:contextualSpacing/>
        <w:jc w:val="both"/>
        <w:outlineLvl w:val="1"/>
        <w:rPr>
          <w:sz w:val="28"/>
          <w:szCs w:val="28"/>
        </w:rPr>
      </w:pPr>
    </w:p>
    <w:p w:rsidR="00F83609" w:rsidRDefault="00F83609" w:rsidP="000D5D94">
      <w:pPr>
        <w:pStyle w:val="ConsPlusNormal"/>
        <w:jc w:val="center"/>
        <w:outlineLvl w:val="1"/>
        <w:rPr>
          <w:b/>
          <w:i/>
          <w:szCs w:val="28"/>
        </w:rPr>
        <w:sectPr w:rsidR="00F83609" w:rsidSect="003F006A">
          <w:pgSz w:w="11906" w:h="16838"/>
          <w:pgMar w:top="1134" w:right="849" w:bottom="1134" w:left="1701" w:header="708" w:footer="708" w:gutter="0"/>
          <w:cols w:space="708"/>
          <w:docGrid w:linePitch="360"/>
        </w:sectPr>
      </w:pPr>
    </w:p>
    <w:p w:rsidR="005B728F" w:rsidRPr="00B379ED" w:rsidRDefault="005B728F" w:rsidP="00B379ED">
      <w:pPr>
        <w:pStyle w:val="a8"/>
        <w:widowControl w:val="0"/>
        <w:numPr>
          <w:ilvl w:val="0"/>
          <w:numId w:val="6"/>
        </w:numPr>
        <w:tabs>
          <w:tab w:val="left" w:pos="1178"/>
        </w:tabs>
        <w:spacing w:after="304" w:line="276" w:lineRule="auto"/>
        <w:ind w:right="800"/>
        <w:jc w:val="center"/>
        <w:rPr>
          <w:b/>
          <w:i/>
        </w:rPr>
      </w:pPr>
      <w:r w:rsidRPr="00B379ED">
        <w:rPr>
          <w:b/>
          <w:i/>
        </w:rPr>
        <w:lastRenderedPageBreak/>
        <w:t>МЕРЫ ГОСУДАРСТВЕННОГО РЕГУЛИРОВАНИЯ И УПРАВЛЕНИЯ РИСКАМИ С ЦЕЛЬЮ МИНИМИЗАЦИИ ИХ ВЛИЯНИЯ НА ДОСТИЖЕНИЕ ЦЕЛЕЙ ПРОГРАММЫ</w:t>
      </w:r>
    </w:p>
    <w:p w:rsidR="005B728F" w:rsidRPr="005B728F" w:rsidRDefault="005B728F" w:rsidP="005B728F">
      <w:pPr>
        <w:spacing w:line="276" w:lineRule="auto"/>
        <w:ind w:firstLine="709"/>
        <w:jc w:val="both"/>
        <w:rPr>
          <w:sz w:val="28"/>
        </w:rPr>
      </w:pPr>
      <w:r w:rsidRPr="005B728F">
        <w:rPr>
          <w:sz w:val="28"/>
        </w:rPr>
        <w:t xml:space="preserve">Мероприятиями </w:t>
      </w:r>
      <w:r>
        <w:rPr>
          <w:sz w:val="28"/>
        </w:rPr>
        <w:t>П</w:t>
      </w:r>
      <w:r w:rsidRPr="005B728F">
        <w:rPr>
          <w:sz w:val="28"/>
        </w:rPr>
        <w:t>рограммы не предусмотрено использование налоговых, тарифных, кредитных и иных инструментов.</w:t>
      </w:r>
    </w:p>
    <w:p w:rsidR="005B728F" w:rsidRPr="005B728F" w:rsidRDefault="005B728F" w:rsidP="005B728F">
      <w:pPr>
        <w:spacing w:line="276" w:lineRule="auto"/>
        <w:ind w:firstLine="709"/>
        <w:jc w:val="both"/>
        <w:rPr>
          <w:sz w:val="28"/>
        </w:rPr>
      </w:pPr>
      <w:r w:rsidRPr="005B728F">
        <w:rPr>
          <w:sz w:val="28"/>
        </w:rPr>
        <w:t>Следует выделить основные риски, которые могут существенно повлиять на реализацию государственной программы и достижение ее основных показателей:</w:t>
      </w:r>
    </w:p>
    <w:p w:rsidR="005B728F" w:rsidRPr="005B728F" w:rsidRDefault="005B728F" w:rsidP="005B728F">
      <w:pPr>
        <w:spacing w:line="276" w:lineRule="auto"/>
        <w:ind w:firstLine="709"/>
        <w:jc w:val="both"/>
        <w:rPr>
          <w:sz w:val="28"/>
        </w:rPr>
      </w:pPr>
      <w:r w:rsidRPr="005B728F">
        <w:rPr>
          <w:sz w:val="28"/>
        </w:rPr>
        <w:t xml:space="preserve">Финансовые риски, в том числе сокращение лимитов финансирования </w:t>
      </w:r>
      <w:r>
        <w:rPr>
          <w:sz w:val="28"/>
        </w:rPr>
        <w:t>П</w:t>
      </w:r>
      <w:r w:rsidRPr="005B728F">
        <w:rPr>
          <w:sz w:val="28"/>
        </w:rPr>
        <w:t>рограммы.</w:t>
      </w:r>
    </w:p>
    <w:p w:rsidR="005B728F" w:rsidRDefault="005B728F" w:rsidP="005B728F">
      <w:pPr>
        <w:spacing w:line="276" w:lineRule="auto"/>
        <w:ind w:firstLine="709"/>
        <w:jc w:val="both"/>
        <w:rPr>
          <w:sz w:val="28"/>
        </w:rPr>
      </w:pPr>
      <w:r w:rsidRPr="005B728F">
        <w:rPr>
          <w:sz w:val="28"/>
        </w:rPr>
        <w:t xml:space="preserve">При наступлении подобных неблагоприятных факторов, исходя из новых бюджетных параметров, мероприятия </w:t>
      </w:r>
      <w:r>
        <w:rPr>
          <w:sz w:val="28"/>
        </w:rPr>
        <w:t>П</w:t>
      </w:r>
      <w:r w:rsidRPr="005B728F">
        <w:rPr>
          <w:sz w:val="28"/>
        </w:rPr>
        <w:t xml:space="preserve">рограммы будут пересмотрены с точки зрения или их сокращения или снижения ожидаемых эффектов от их решения. </w:t>
      </w:r>
    </w:p>
    <w:p w:rsidR="005B728F" w:rsidRPr="005B728F" w:rsidRDefault="005B728F" w:rsidP="005B728F">
      <w:pPr>
        <w:spacing w:line="276" w:lineRule="auto"/>
        <w:ind w:firstLine="709"/>
        <w:jc w:val="both"/>
        <w:rPr>
          <w:sz w:val="28"/>
        </w:rPr>
      </w:pPr>
      <w:r w:rsidRPr="005B728F">
        <w:rPr>
          <w:sz w:val="28"/>
        </w:rPr>
        <w:t xml:space="preserve">Правовые риски реализации </w:t>
      </w:r>
      <w:r>
        <w:rPr>
          <w:sz w:val="28"/>
        </w:rPr>
        <w:t>П</w:t>
      </w:r>
      <w:r w:rsidRPr="005B728F">
        <w:rPr>
          <w:sz w:val="28"/>
        </w:rPr>
        <w:t>рограммы связаны с возможными изменениями законодательства Российской Федерации и Краснодарского края.</w:t>
      </w:r>
    </w:p>
    <w:p w:rsidR="005B728F" w:rsidRPr="005B728F" w:rsidRDefault="005B728F" w:rsidP="005B728F">
      <w:pPr>
        <w:spacing w:line="276" w:lineRule="auto"/>
        <w:ind w:firstLine="709"/>
        <w:jc w:val="both"/>
        <w:rPr>
          <w:sz w:val="28"/>
        </w:rPr>
      </w:pPr>
      <w:r w:rsidRPr="005B728F">
        <w:rPr>
          <w:sz w:val="28"/>
        </w:rPr>
        <w:t xml:space="preserve">Снижение вероятности и минимизация последствий наступления указанных рисков достигается путем проведения регулярного мониторинга изменений законодательства Российской Федерации и Краснодарского края и при необходимости корректировки </w:t>
      </w:r>
      <w:r>
        <w:rPr>
          <w:sz w:val="28"/>
        </w:rPr>
        <w:t>П</w:t>
      </w:r>
      <w:r w:rsidRPr="005B728F">
        <w:rPr>
          <w:sz w:val="28"/>
        </w:rPr>
        <w:t>рограммы.</w:t>
      </w:r>
    </w:p>
    <w:p w:rsidR="005B728F" w:rsidRPr="005B728F" w:rsidRDefault="005B728F" w:rsidP="005B728F">
      <w:pPr>
        <w:spacing w:line="276" w:lineRule="auto"/>
        <w:ind w:firstLine="709"/>
        <w:jc w:val="both"/>
        <w:rPr>
          <w:sz w:val="28"/>
        </w:rPr>
      </w:pPr>
      <w:r w:rsidRPr="005B728F">
        <w:rPr>
          <w:sz w:val="28"/>
        </w:rPr>
        <w:t xml:space="preserve">Организационные риски реализации </w:t>
      </w:r>
      <w:r>
        <w:rPr>
          <w:sz w:val="28"/>
        </w:rPr>
        <w:t>П</w:t>
      </w:r>
      <w:r w:rsidRPr="005B728F">
        <w:rPr>
          <w:sz w:val="28"/>
        </w:rPr>
        <w:t xml:space="preserve">рограммы возникают при несогласованности действий координатора </w:t>
      </w:r>
      <w:r>
        <w:rPr>
          <w:sz w:val="28"/>
        </w:rPr>
        <w:t>П</w:t>
      </w:r>
      <w:r w:rsidRPr="005B728F">
        <w:rPr>
          <w:sz w:val="28"/>
        </w:rPr>
        <w:t xml:space="preserve">рограммы и получателей средств краевого бюджета. Данный риск может повлечь за собой невыполнение цели и задачи, снижение эффективности использования ресурсов и качества выполнения мероприятий </w:t>
      </w:r>
      <w:r>
        <w:rPr>
          <w:sz w:val="28"/>
        </w:rPr>
        <w:t>П</w:t>
      </w:r>
      <w:r w:rsidRPr="005B728F">
        <w:rPr>
          <w:sz w:val="28"/>
        </w:rPr>
        <w:t>рограммы.</w:t>
      </w:r>
    </w:p>
    <w:p w:rsidR="005B728F" w:rsidRPr="005B728F" w:rsidRDefault="005B728F" w:rsidP="005B728F">
      <w:pPr>
        <w:spacing w:line="276" w:lineRule="auto"/>
        <w:ind w:firstLine="709"/>
        <w:jc w:val="both"/>
        <w:rPr>
          <w:sz w:val="28"/>
        </w:rPr>
      </w:pPr>
      <w:r w:rsidRPr="005B728F">
        <w:rPr>
          <w:sz w:val="28"/>
        </w:rPr>
        <w:t xml:space="preserve">Снижение вероятности и минимизация последствий наступления риска осуществляется при помощи организации должного взаимодействия между координатором </w:t>
      </w:r>
      <w:r w:rsidR="004F6008">
        <w:rPr>
          <w:sz w:val="28"/>
        </w:rPr>
        <w:t>П</w:t>
      </w:r>
      <w:r w:rsidRPr="005B728F">
        <w:rPr>
          <w:sz w:val="28"/>
        </w:rPr>
        <w:t>рограммы и получателями средств краевого бюджета.</w:t>
      </w:r>
    </w:p>
    <w:p w:rsidR="005B728F" w:rsidRPr="005B728F" w:rsidRDefault="005B728F" w:rsidP="005B728F">
      <w:pPr>
        <w:spacing w:line="276" w:lineRule="auto"/>
        <w:ind w:firstLine="709"/>
        <w:jc w:val="both"/>
        <w:rPr>
          <w:sz w:val="28"/>
        </w:rPr>
        <w:sectPr w:rsidR="005B728F" w:rsidRPr="005B728F">
          <w:pgSz w:w="11909" w:h="16840"/>
          <w:pgMar w:top="1251" w:right="666" w:bottom="1251" w:left="1360" w:header="0" w:footer="3" w:gutter="0"/>
          <w:cols w:space="720"/>
          <w:noEndnote/>
          <w:docGrid w:linePitch="360"/>
        </w:sectPr>
      </w:pPr>
    </w:p>
    <w:p w:rsidR="005B728F" w:rsidRPr="005B728F" w:rsidRDefault="005B728F" w:rsidP="00B379ED">
      <w:pPr>
        <w:pStyle w:val="ConsPlusNormal"/>
        <w:spacing w:line="276" w:lineRule="auto"/>
        <w:ind w:firstLine="709"/>
        <w:jc w:val="both"/>
        <w:outlineLvl w:val="1"/>
        <w:rPr>
          <w:szCs w:val="28"/>
        </w:rPr>
      </w:pPr>
    </w:p>
    <w:p w:rsidR="003F006A" w:rsidRPr="003F006A" w:rsidRDefault="003F006A" w:rsidP="00B379ED">
      <w:pPr>
        <w:pStyle w:val="ConsPlusNormal"/>
        <w:spacing w:line="276" w:lineRule="auto"/>
        <w:jc w:val="center"/>
        <w:outlineLvl w:val="1"/>
        <w:rPr>
          <w:b/>
          <w:i/>
          <w:szCs w:val="28"/>
        </w:rPr>
      </w:pPr>
      <w:r w:rsidRPr="003F006A">
        <w:rPr>
          <w:b/>
          <w:i/>
          <w:szCs w:val="28"/>
        </w:rPr>
        <w:t xml:space="preserve">6. ОЦЕНКА СОЦИАЛЬНО-ЭКОНОМИЧЕСКОЙ </w:t>
      </w:r>
    </w:p>
    <w:p w:rsidR="003F006A" w:rsidRDefault="003F006A" w:rsidP="00B379ED">
      <w:pPr>
        <w:pStyle w:val="ConsPlusNormal"/>
        <w:spacing w:after="240" w:line="276" w:lineRule="auto"/>
        <w:jc w:val="center"/>
        <w:rPr>
          <w:b/>
          <w:i/>
          <w:szCs w:val="28"/>
        </w:rPr>
      </w:pPr>
      <w:r w:rsidRPr="003F006A">
        <w:rPr>
          <w:b/>
          <w:i/>
          <w:szCs w:val="28"/>
        </w:rPr>
        <w:t>ЭФФЕКТИВНОСТИ РЕАЛИЗАЦИИ ПРОГРАММЫ</w:t>
      </w:r>
    </w:p>
    <w:p w:rsidR="009E683E" w:rsidRPr="00A11ADE" w:rsidRDefault="009E683E" w:rsidP="00B379ED">
      <w:pPr>
        <w:pStyle w:val="ConsPlusNormal"/>
        <w:spacing w:line="276" w:lineRule="auto"/>
        <w:ind w:firstLine="851"/>
        <w:jc w:val="both"/>
        <w:rPr>
          <w:szCs w:val="28"/>
        </w:rPr>
      </w:pPr>
      <w:r w:rsidRPr="00A11ADE">
        <w:rPr>
          <w:szCs w:val="28"/>
        </w:rPr>
        <w:t>Реализация за</w:t>
      </w:r>
      <w:r>
        <w:rPr>
          <w:szCs w:val="28"/>
        </w:rPr>
        <w:t xml:space="preserve">планированных </w:t>
      </w:r>
      <w:r w:rsidRPr="00441FD1">
        <w:rPr>
          <w:szCs w:val="28"/>
        </w:rPr>
        <w:t xml:space="preserve">мероприятий в 2018 </w:t>
      </w:r>
      <w:r w:rsidR="003E3D17" w:rsidRPr="00441FD1">
        <w:rPr>
          <w:szCs w:val="28"/>
        </w:rPr>
        <w:t xml:space="preserve">– 2022 </w:t>
      </w:r>
      <w:r w:rsidR="00441FD1" w:rsidRPr="00441FD1">
        <w:rPr>
          <w:szCs w:val="28"/>
        </w:rPr>
        <w:t>годах</w:t>
      </w:r>
      <w:r w:rsidR="00441FD1">
        <w:rPr>
          <w:szCs w:val="28"/>
        </w:rPr>
        <w:t xml:space="preserve"> </w:t>
      </w:r>
      <w:r w:rsidRPr="00A11ADE">
        <w:rPr>
          <w:szCs w:val="28"/>
        </w:rPr>
        <w:t xml:space="preserve">позволит удовлетворить большую часть обращений граждан о неудовлетворительном техническом состоянии </w:t>
      </w:r>
      <w:r>
        <w:rPr>
          <w:szCs w:val="28"/>
        </w:rPr>
        <w:t>общественных территорий</w:t>
      </w:r>
      <w:r w:rsidRPr="00A11ADE">
        <w:rPr>
          <w:szCs w:val="28"/>
        </w:rPr>
        <w:t>, а также обеспечит благоприятные условия проживания населения</w:t>
      </w:r>
      <w:r>
        <w:rPr>
          <w:szCs w:val="28"/>
        </w:rPr>
        <w:t xml:space="preserve"> </w:t>
      </w:r>
      <w:r w:rsidRPr="009B6616">
        <w:rPr>
          <w:szCs w:val="28"/>
        </w:rPr>
        <w:t>Дядьковского сельского поселения Кореновского района</w:t>
      </w:r>
      <w:r w:rsidRPr="00A11ADE">
        <w:rPr>
          <w:szCs w:val="28"/>
        </w:rPr>
        <w:t>, что положительно отразится и на повышении качества жизни в целом.</w:t>
      </w:r>
    </w:p>
    <w:p w:rsidR="00F646B9" w:rsidRPr="00441FD1" w:rsidRDefault="00F646B9" w:rsidP="00B379ED">
      <w:pPr>
        <w:pStyle w:val="formattext"/>
        <w:shd w:val="clear" w:color="auto" w:fill="FFFFFF"/>
        <w:spacing w:before="0" w:beforeAutospacing="0" w:after="0" w:afterAutospacing="0" w:line="276" w:lineRule="auto"/>
        <w:ind w:firstLine="851"/>
        <w:jc w:val="both"/>
        <w:textAlignment w:val="baseline"/>
        <w:rPr>
          <w:color w:val="000000" w:themeColor="text1"/>
          <w:spacing w:val="2"/>
          <w:sz w:val="28"/>
          <w:szCs w:val="28"/>
        </w:rPr>
      </w:pPr>
      <w:r w:rsidRPr="00A11ADE">
        <w:rPr>
          <w:color w:val="000000" w:themeColor="text1"/>
          <w:spacing w:val="2"/>
          <w:sz w:val="28"/>
          <w:szCs w:val="28"/>
        </w:rPr>
        <w:t xml:space="preserve">Оценка </w:t>
      </w:r>
      <w:r w:rsidRPr="0088662F">
        <w:rPr>
          <w:color w:val="000000" w:themeColor="text1"/>
          <w:spacing w:val="2"/>
          <w:sz w:val="28"/>
          <w:szCs w:val="28"/>
        </w:rPr>
        <w:t xml:space="preserve">эффективности Программы </w:t>
      </w:r>
      <w:r w:rsidR="003E3D17" w:rsidRPr="0088662F">
        <w:rPr>
          <w:color w:val="000000" w:themeColor="text1"/>
          <w:spacing w:val="2"/>
          <w:sz w:val="28"/>
          <w:szCs w:val="28"/>
        </w:rPr>
        <w:t xml:space="preserve">проводится </w:t>
      </w:r>
      <w:r w:rsidRPr="0088662F">
        <w:rPr>
          <w:color w:val="000000" w:themeColor="text1"/>
          <w:spacing w:val="2"/>
          <w:sz w:val="28"/>
          <w:szCs w:val="28"/>
        </w:rPr>
        <w:t xml:space="preserve">специалистами администрацией </w:t>
      </w:r>
      <w:r w:rsidRPr="0088662F">
        <w:rPr>
          <w:sz w:val="28"/>
          <w:szCs w:val="28"/>
        </w:rPr>
        <w:t>Дядьковского сельского поселения Кореновского района</w:t>
      </w:r>
      <w:r w:rsidRPr="0088662F">
        <w:rPr>
          <w:color w:val="000000" w:themeColor="text1"/>
          <w:spacing w:val="2"/>
          <w:sz w:val="28"/>
          <w:szCs w:val="28"/>
        </w:rPr>
        <w:t xml:space="preserve"> и осуществляется в целях</w:t>
      </w:r>
      <w:r w:rsidRPr="00A83429">
        <w:rPr>
          <w:color w:val="000000" w:themeColor="text1"/>
          <w:spacing w:val="2"/>
          <w:sz w:val="28"/>
          <w:szCs w:val="28"/>
        </w:rPr>
        <w:t xml:space="preserve"> оценки планируемого вклада </w:t>
      </w:r>
      <w:r w:rsidRPr="00F70FD0">
        <w:rPr>
          <w:color w:val="000000" w:themeColor="text1"/>
          <w:spacing w:val="2"/>
          <w:sz w:val="28"/>
          <w:szCs w:val="28"/>
        </w:rPr>
        <w:t xml:space="preserve">результатов Программы в социально-экономическое развитие </w:t>
      </w:r>
      <w:r w:rsidRPr="00F70FD0">
        <w:rPr>
          <w:sz w:val="28"/>
          <w:szCs w:val="28"/>
        </w:rPr>
        <w:t>Дядьковского сельского поселения Кореновского района</w:t>
      </w:r>
      <w:r w:rsidRPr="00F70FD0">
        <w:rPr>
          <w:color w:val="000000" w:themeColor="text1"/>
          <w:spacing w:val="2"/>
          <w:sz w:val="28"/>
          <w:szCs w:val="28"/>
        </w:rPr>
        <w:t>.</w:t>
      </w:r>
      <w:r w:rsidR="00F70FD0" w:rsidRPr="00F70FD0">
        <w:rPr>
          <w:color w:val="000000" w:themeColor="text1"/>
          <w:spacing w:val="2"/>
          <w:sz w:val="28"/>
          <w:szCs w:val="28"/>
        </w:rPr>
        <w:t xml:space="preserve"> С</w:t>
      </w:r>
      <w:r w:rsidRPr="00F70FD0">
        <w:rPr>
          <w:color w:val="000000" w:themeColor="text1"/>
          <w:spacing w:val="2"/>
          <w:sz w:val="28"/>
          <w:szCs w:val="28"/>
        </w:rPr>
        <w:t xml:space="preserve">пециалисты администрации </w:t>
      </w:r>
      <w:r w:rsidRPr="00F70FD0">
        <w:rPr>
          <w:sz w:val="28"/>
          <w:szCs w:val="28"/>
        </w:rPr>
        <w:t>Дядьковского</w:t>
      </w:r>
      <w:r w:rsidRPr="00A83429">
        <w:rPr>
          <w:sz w:val="28"/>
          <w:szCs w:val="28"/>
        </w:rPr>
        <w:t xml:space="preserve"> сельского поселения Кореновского района</w:t>
      </w:r>
      <w:r w:rsidRPr="00A83429">
        <w:rPr>
          <w:color w:val="000000" w:themeColor="text1"/>
          <w:spacing w:val="2"/>
          <w:sz w:val="28"/>
          <w:szCs w:val="28"/>
        </w:rPr>
        <w:t xml:space="preserve"> осуществляют мониторинг ситуации и анализ эффективности выполняемой работы,</w:t>
      </w:r>
      <w:r w:rsidRPr="00A83429">
        <w:rPr>
          <w:color w:val="000000"/>
          <w:spacing w:val="2"/>
          <w:sz w:val="28"/>
          <w:szCs w:val="28"/>
        </w:rPr>
        <w:t xml:space="preserve"> предоставляет </w:t>
      </w:r>
      <w:r w:rsidRPr="00A83429">
        <w:rPr>
          <w:color w:val="000000" w:themeColor="text1"/>
          <w:spacing w:val="2"/>
          <w:sz w:val="28"/>
          <w:szCs w:val="28"/>
        </w:rPr>
        <w:t xml:space="preserve">отчет о </w:t>
      </w:r>
      <w:r w:rsidRPr="00441FD1">
        <w:rPr>
          <w:color w:val="000000" w:themeColor="text1"/>
          <w:spacing w:val="2"/>
          <w:sz w:val="28"/>
          <w:szCs w:val="28"/>
        </w:rPr>
        <w:t xml:space="preserve">выполненных мероприятиях по </w:t>
      </w:r>
      <w:proofErr w:type="spellStart"/>
      <w:r w:rsidR="00A83429" w:rsidRPr="00441FD1">
        <w:rPr>
          <w:sz w:val="28"/>
          <w:szCs w:val="28"/>
        </w:rPr>
        <w:t>Дядьковскому</w:t>
      </w:r>
      <w:proofErr w:type="spellEnd"/>
      <w:r w:rsidR="00A83429" w:rsidRPr="00441FD1">
        <w:rPr>
          <w:sz w:val="28"/>
          <w:szCs w:val="28"/>
        </w:rPr>
        <w:t xml:space="preserve"> сельскому поселению </w:t>
      </w:r>
      <w:proofErr w:type="spellStart"/>
      <w:r w:rsidR="00A83429" w:rsidRPr="00441FD1">
        <w:rPr>
          <w:sz w:val="28"/>
          <w:szCs w:val="28"/>
        </w:rPr>
        <w:t>Кореновского</w:t>
      </w:r>
      <w:proofErr w:type="spellEnd"/>
      <w:r w:rsidR="00A83429" w:rsidRPr="00441FD1">
        <w:rPr>
          <w:sz w:val="28"/>
          <w:szCs w:val="28"/>
        </w:rPr>
        <w:t xml:space="preserve"> района</w:t>
      </w:r>
      <w:r w:rsidRPr="00441FD1">
        <w:rPr>
          <w:color w:val="000000" w:themeColor="text1"/>
          <w:spacing w:val="2"/>
          <w:sz w:val="28"/>
          <w:szCs w:val="28"/>
        </w:rPr>
        <w:t>.</w:t>
      </w:r>
    </w:p>
    <w:p w:rsidR="00F646B9" w:rsidRPr="00441FD1" w:rsidRDefault="00F646B9" w:rsidP="00B379ED">
      <w:pPr>
        <w:pStyle w:val="ConsPlusNormal"/>
        <w:spacing w:line="276" w:lineRule="auto"/>
        <w:ind w:firstLine="851"/>
        <w:jc w:val="both"/>
        <w:rPr>
          <w:szCs w:val="28"/>
        </w:rPr>
      </w:pPr>
      <w:r w:rsidRPr="00441FD1">
        <w:rPr>
          <w:szCs w:val="28"/>
        </w:rPr>
        <w:t>Индикатором эффективности реализации Программы следует считать:</w:t>
      </w:r>
    </w:p>
    <w:p w:rsidR="00360065" w:rsidRPr="00360065" w:rsidRDefault="00360065" w:rsidP="00B379ED">
      <w:pPr>
        <w:pStyle w:val="ConsPlusNormal"/>
        <w:spacing w:line="276" w:lineRule="auto"/>
        <w:jc w:val="both"/>
        <w:rPr>
          <w:szCs w:val="28"/>
        </w:rPr>
      </w:pPr>
      <w:r w:rsidRPr="00360065">
        <w:rPr>
          <w:szCs w:val="28"/>
        </w:rPr>
        <w:t>- количество благоустроенных территорий общего пользования;</w:t>
      </w:r>
    </w:p>
    <w:p w:rsidR="00360065" w:rsidRPr="00360065" w:rsidRDefault="00360065" w:rsidP="00B379ED">
      <w:pPr>
        <w:pStyle w:val="ConsPlusNormal"/>
        <w:spacing w:line="276" w:lineRule="auto"/>
        <w:jc w:val="both"/>
        <w:rPr>
          <w:szCs w:val="28"/>
        </w:rPr>
      </w:pPr>
      <w:r w:rsidRPr="00360065">
        <w:rPr>
          <w:szCs w:val="28"/>
        </w:rPr>
        <w:t>- площадь благоустроенных территорий общего пользования;</w:t>
      </w:r>
    </w:p>
    <w:p w:rsidR="00360065" w:rsidRPr="00360065" w:rsidRDefault="00360065" w:rsidP="00B379ED">
      <w:pPr>
        <w:pStyle w:val="ConsPlusNormal"/>
        <w:spacing w:line="276" w:lineRule="auto"/>
        <w:jc w:val="both"/>
        <w:rPr>
          <w:szCs w:val="28"/>
        </w:rPr>
      </w:pPr>
      <w:r w:rsidRPr="00360065">
        <w:rPr>
          <w:szCs w:val="28"/>
        </w:rPr>
        <w:t>- 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p w:rsidR="00A83429" w:rsidRPr="00360065" w:rsidRDefault="00360065" w:rsidP="00B379ED">
      <w:pPr>
        <w:spacing w:line="276" w:lineRule="auto"/>
        <w:jc w:val="both"/>
        <w:rPr>
          <w:b/>
          <w:i/>
          <w:sz w:val="28"/>
          <w:szCs w:val="28"/>
        </w:rPr>
        <w:sectPr w:rsidR="00A83429" w:rsidRPr="00360065" w:rsidSect="009E683E">
          <w:pgSz w:w="11906" w:h="16838"/>
          <w:pgMar w:top="1134" w:right="849" w:bottom="1134" w:left="1701" w:header="708" w:footer="708" w:gutter="0"/>
          <w:cols w:space="708"/>
          <w:docGrid w:linePitch="360"/>
        </w:sectPr>
      </w:pPr>
      <w:r w:rsidRPr="00360065">
        <w:rPr>
          <w:sz w:val="28"/>
          <w:szCs w:val="28"/>
        </w:rPr>
        <w:t>- площадь благоустроенных территорий о</w:t>
      </w:r>
      <w:r>
        <w:rPr>
          <w:sz w:val="28"/>
          <w:szCs w:val="28"/>
        </w:rPr>
        <w:t xml:space="preserve">бщего пользования, приходящаяся </w:t>
      </w:r>
      <w:r w:rsidRPr="00360065">
        <w:rPr>
          <w:sz w:val="28"/>
          <w:szCs w:val="28"/>
        </w:rPr>
        <w:t>на 1 жителя Дядьковского сельского поселения Кореновского района.</w:t>
      </w:r>
    </w:p>
    <w:p w:rsidR="00A83429" w:rsidRPr="00A83429" w:rsidRDefault="00A83429" w:rsidP="00A83429">
      <w:pPr>
        <w:jc w:val="center"/>
        <w:rPr>
          <w:b/>
          <w:bCs/>
          <w:i/>
          <w:sz w:val="28"/>
          <w:szCs w:val="28"/>
        </w:rPr>
      </w:pPr>
      <w:r w:rsidRPr="00A83429">
        <w:rPr>
          <w:b/>
          <w:i/>
          <w:sz w:val="28"/>
          <w:szCs w:val="28"/>
        </w:rPr>
        <w:lastRenderedPageBreak/>
        <w:t>7. Ф</w:t>
      </w:r>
      <w:r w:rsidRPr="00A83429">
        <w:rPr>
          <w:b/>
          <w:bCs/>
          <w:i/>
          <w:sz w:val="28"/>
          <w:szCs w:val="28"/>
        </w:rPr>
        <w:t>ОРМА УЧАСТИЯ ГРАЖДАН В ВЫПОЛНЕНИИ РАБОТ</w:t>
      </w:r>
      <w:r w:rsidRPr="00A83429">
        <w:rPr>
          <w:b/>
          <w:i/>
          <w:sz w:val="28"/>
          <w:szCs w:val="28"/>
        </w:rPr>
        <w:br/>
        <w:t xml:space="preserve">ПО БЛАГОУСТРОЙСТВУ </w:t>
      </w:r>
      <w:r w:rsidR="007B0E26">
        <w:rPr>
          <w:b/>
          <w:i/>
          <w:sz w:val="28"/>
          <w:szCs w:val="28"/>
        </w:rPr>
        <w:t>ОБЩЕСТВЕННЫХ</w:t>
      </w:r>
      <w:r w:rsidR="007B0E26" w:rsidRPr="00A83429">
        <w:rPr>
          <w:b/>
          <w:i/>
          <w:sz w:val="28"/>
          <w:szCs w:val="28"/>
        </w:rPr>
        <w:t xml:space="preserve"> </w:t>
      </w:r>
      <w:r w:rsidRPr="00A83429">
        <w:rPr>
          <w:b/>
          <w:i/>
          <w:sz w:val="28"/>
          <w:szCs w:val="28"/>
        </w:rPr>
        <w:t xml:space="preserve">ТЕРРИТОРИЙ </w:t>
      </w:r>
    </w:p>
    <w:p w:rsidR="00A83429" w:rsidRPr="00A83429" w:rsidRDefault="00A83429" w:rsidP="00A83429">
      <w:pPr>
        <w:spacing w:line="360" w:lineRule="auto"/>
        <w:ind w:firstLine="851"/>
        <w:jc w:val="both"/>
        <w:rPr>
          <w:sz w:val="28"/>
          <w:szCs w:val="28"/>
        </w:rPr>
      </w:pPr>
    </w:p>
    <w:p w:rsidR="00F61D56" w:rsidRDefault="00F61D56" w:rsidP="00B379ED">
      <w:pPr>
        <w:autoSpaceDE w:val="0"/>
        <w:autoSpaceDN w:val="0"/>
        <w:adjustRightInd w:val="0"/>
        <w:spacing w:line="276" w:lineRule="auto"/>
        <w:ind w:firstLine="709"/>
        <w:jc w:val="both"/>
        <w:rPr>
          <w:color w:val="000000"/>
          <w:sz w:val="28"/>
          <w:szCs w:val="28"/>
          <w:shd w:val="clear" w:color="auto" w:fill="FFFFFF"/>
        </w:rPr>
      </w:pPr>
      <w:r>
        <w:rPr>
          <w:sz w:val="28"/>
          <w:szCs w:val="28"/>
        </w:rPr>
        <w:t>У</w:t>
      </w:r>
      <w:r w:rsidRPr="003B2492">
        <w:rPr>
          <w:sz w:val="28"/>
          <w:szCs w:val="28"/>
        </w:rPr>
        <w:t>стан</w:t>
      </w:r>
      <w:r>
        <w:rPr>
          <w:sz w:val="28"/>
          <w:szCs w:val="28"/>
        </w:rPr>
        <w:t>о</w:t>
      </w:r>
      <w:r w:rsidRPr="003B2492">
        <w:rPr>
          <w:sz w:val="28"/>
          <w:szCs w:val="28"/>
        </w:rPr>
        <w:t>вле</w:t>
      </w:r>
      <w:r>
        <w:rPr>
          <w:sz w:val="28"/>
          <w:szCs w:val="28"/>
        </w:rPr>
        <w:t>н</w:t>
      </w:r>
      <w:r w:rsidRPr="003B2492">
        <w:rPr>
          <w:sz w:val="28"/>
          <w:szCs w:val="28"/>
        </w:rPr>
        <w:t xml:space="preserve"> порядок и</w:t>
      </w:r>
      <w:r>
        <w:rPr>
          <w:sz w:val="28"/>
          <w:szCs w:val="28"/>
        </w:rPr>
        <w:t xml:space="preserve"> </w:t>
      </w:r>
      <w:r w:rsidRPr="003B2492">
        <w:rPr>
          <w:sz w:val="28"/>
          <w:szCs w:val="28"/>
        </w:rPr>
        <w:t>формы трудового и (или) финансового участия граждан в выполнении</w:t>
      </w:r>
      <w:r>
        <w:rPr>
          <w:sz w:val="28"/>
          <w:szCs w:val="28"/>
        </w:rPr>
        <w:t xml:space="preserve"> </w:t>
      </w:r>
      <w:r w:rsidRPr="003B2492">
        <w:rPr>
          <w:sz w:val="28"/>
          <w:szCs w:val="28"/>
        </w:rPr>
        <w:t>указанных работ</w:t>
      </w:r>
      <w:r>
        <w:rPr>
          <w:color w:val="000000"/>
          <w:sz w:val="28"/>
          <w:szCs w:val="28"/>
          <w:shd w:val="clear" w:color="auto" w:fill="FFFFFF"/>
        </w:rPr>
        <w:t>.</w:t>
      </w:r>
    </w:p>
    <w:p w:rsidR="00F61D56" w:rsidRPr="00FA6A9A" w:rsidRDefault="00F61D56" w:rsidP="00B379ED">
      <w:pPr>
        <w:autoSpaceDE w:val="0"/>
        <w:autoSpaceDN w:val="0"/>
        <w:adjustRightInd w:val="0"/>
        <w:spacing w:line="276" w:lineRule="auto"/>
        <w:ind w:firstLine="709"/>
        <w:jc w:val="both"/>
        <w:rPr>
          <w:color w:val="000000"/>
          <w:sz w:val="28"/>
          <w:szCs w:val="28"/>
          <w:shd w:val="clear" w:color="auto" w:fill="FFFFFF"/>
        </w:rPr>
      </w:pPr>
      <w:r w:rsidRPr="00FA6A9A">
        <w:rPr>
          <w:color w:val="000000"/>
          <w:sz w:val="28"/>
          <w:szCs w:val="28"/>
          <w:shd w:val="clear" w:color="auto" w:fill="FFFFFF"/>
        </w:rPr>
        <w:t>Под формой финансового участия понимается:</w:t>
      </w:r>
    </w:p>
    <w:p w:rsidR="00F61D56" w:rsidRPr="00FA6A9A" w:rsidRDefault="00F61D56" w:rsidP="00B379ED">
      <w:pPr>
        <w:autoSpaceDE w:val="0"/>
        <w:autoSpaceDN w:val="0"/>
        <w:adjustRightInd w:val="0"/>
        <w:spacing w:line="276" w:lineRule="auto"/>
        <w:ind w:firstLine="709"/>
        <w:jc w:val="both"/>
        <w:rPr>
          <w:color w:val="000000"/>
          <w:sz w:val="28"/>
          <w:szCs w:val="28"/>
          <w:shd w:val="clear" w:color="auto" w:fill="FFFFFF"/>
        </w:rPr>
      </w:pPr>
      <w:r w:rsidRPr="00FA6A9A">
        <w:rPr>
          <w:color w:val="000000"/>
          <w:sz w:val="28"/>
          <w:szCs w:val="28"/>
          <w:shd w:val="clear" w:color="auto" w:fill="FFFFFF"/>
        </w:rPr>
        <w:t>- доля финансового участия заинтересованных лиц, организаций в</w:t>
      </w:r>
      <w:r>
        <w:rPr>
          <w:color w:val="000000"/>
          <w:sz w:val="28"/>
          <w:szCs w:val="28"/>
          <w:shd w:val="clear" w:color="auto" w:fill="FFFFFF"/>
        </w:rPr>
        <w:t xml:space="preserve"> </w:t>
      </w:r>
      <w:r w:rsidRPr="00FA6A9A">
        <w:rPr>
          <w:color w:val="000000"/>
          <w:sz w:val="28"/>
          <w:szCs w:val="28"/>
          <w:shd w:val="clear" w:color="auto" w:fill="FFFFFF"/>
        </w:rPr>
        <w:t xml:space="preserve">выполнении минимального перечня работ по благоустройству </w:t>
      </w:r>
      <w:r w:rsidR="009D7897">
        <w:rPr>
          <w:color w:val="000000"/>
          <w:sz w:val="28"/>
          <w:szCs w:val="28"/>
          <w:shd w:val="clear" w:color="auto" w:fill="FFFFFF"/>
        </w:rPr>
        <w:t>общественных</w:t>
      </w:r>
      <w:r>
        <w:rPr>
          <w:color w:val="000000"/>
          <w:sz w:val="28"/>
          <w:szCs w:val="28"/>
          <w:shd w:val="clear" w:color="auto" w:fill="FFFFFF"/>
        </w:rPr>
        <w:t xml:space="preserve"> </w:t>
      </w:r>
      <w:r w:rsidRPr="00FA6A9A">
        <w:rPr>
          <w:color w:val="000000"/>
          <w:sz w:val="28"/>
          <w:szCs w:val="28"/>
          <w:shd w:val="clear" w:color="auto" w:fill="FFFFFF"/>
        </w:rPr>
        <w:t xml:space="preserve">территорий в случае, если органом государственной власти </w:t>
      </w:r>
      <w:r>
        <w:rPr>
          <w:color w:val="000000"/>
          <w:sz w:val="28"/>
          <w:szCs w:val="28"/>
          <w:shd w:val="clear" w:color="auto" w:fill="FFFFFF"/>
        </w:rPr>
        <w:t xml:space="preserve">Краснодарского </w:t>
      </w:r>
      <w:r w:rsidRPr="00FA6A9A">
        <w:rPr>
          <w:color w:val="000000"/>
          <w:sz w:val="28"/>
          <w:szCs w:val="28"/>
          <w:shd w:val="clear" w:color="auto" w:fill="FFFFFF"/>
        </w:rPr>
        <w:t xml:space="preserve">края </w:t>
      </w:r>
      <w:r w:rsidR="009D7897">
        <w:rPr>
          <w:color w:val="000000"/>
          <w:sz w:val="28"/>
          <w:szCs w:val="28"/>
          <w:shd w:val="clear" w:color="auto" w:fill="FFFFFF"/>
        </w:rPr>
        <w:t>принято решение о таком участии.</w:t>
      </w:r>
    </w:p>
    <w:p w:rsidR="00F61D56" w:rsidRPr="00CA1CD0" w:rsidRDefault="00F61D56" w:rsidP="00B379ED">
      <w:pPr>
        <w:autoSpaceDE w:val="0"/>
        <w:autoSpaceDN w:val="0"/>
        <w:adjustRightInd w:val="0"/>
        <w:spacing w:line="276" w:lineRule="auto"/>
        <w:ind w:firstLine="709"/>
        <w:jc w:val="both"/>
        <w:rPr>
          <w:sz w:val="28"/>
          <w:szCs w:val="28"/>
        </w:rPr>
      </w:pPr>
      <w:r w:rsidRPr="00CA1CD0">
        <w:rPr>
          <w:color w:val="000000"/>
          <w:sz w:val="28"/>
          <w:szCs w:val="28"/>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CA1CD0">
        <w:rPr>
          <w:sz w:val="28"/>
          <w:szCs w:val="28"/>
        </w:rPr>
        <w:t>не требующая специальной квалификации</w:t>
      </w:r>
      <w:r w:rsidRPr="00CA1CD0">
        <w:rPr>
          <w:color w:val="000000"/>
          <w:sz w:val="28"/>
          <w:szCs w:val="28"/>
          <w:shd w:val="clear" w:color="auto" w:fill="FFFFFF"/>
        </w:rPr>
        <w:t xml:space="preserve"> и организуемая в качестве:</w:t>
      </w:r>
    </w:p>
    <w:p w:rsidR="00F61D56" w:rsidRPr="00924DB0" w:rsidRDefault="00F61D56" w:rsidP="00B379ED">
      <w:pPr>
        <w:autoSpaceDE w:val="0"/>
        <w:autoSpaceDN w:val="0"/>
        <w:adjustRightInd w:val="0"/>
        <w:spacing w:line="276" w:lineRule="auto"/>
        <w:ind w:firstLine="709"/>
        <w:jc w:val="both"/>
        <w:rPr>
          <w:sz w:val="28"/>
          <w:szCs w:val="28"/>
        </w:rPr>
      </w:pPr>
      <w:r w:rsidRPr="00CA1CD0">
        <w:rPr>
          <w:sz w:val="28"/>
          <w:szCs w:val="28"/>
        </w:rPr>
        <w:t xml:space="preserve">- трудового участия заинтересованных лиц, организаций в выполнении дополнительного перечня работ по благоустройству </w:t>
      </w:r>
      <w:r w:rsidR="009D7897">
        <w:rPr>
          <w:sz w:val="28"/>
          <w:szCs w:val="28"/>
        </w:rPr>
        <w:t>общественных</w:t>
      </w:r>
      <w:r>
        <w:rPr>
          <w:sz w:val="28"/>
          <w:szCs w:val="28"/>
        </w:rPr>
        <w:t xml:space="preserve"> территорий.</w:t>
      </w:r>
    </w:p>
    <w:p w:rsidR="00F61D56" w:rsidRPr="00556503" w:rsidRDefault="00F61D56" w:rsidP="00B379ED">
      <w:pPr>
        <w:pStyle w:val="a3"/>
        <w:shd w:val="clear" w:color="auto" w:fill="FFFFFF"/>
        <w:spacing w:before="0" w:beforeAutospacing="0" w:after="0" w:afterAutospacing="0" w:line="276" w:lineRule="auto"/>
        <w:ind w:firstLine="709"/>
        <w:jc w:val="both"/>
        <w:rPr>
          <w:sz w:val="28"/>
          <w:szCs w:val="28"/>
        </w:rPr>
      </w:pPr>
      <w:r w:rsidRPr="00556503">
        <w:rPr>
          <w:rStyle w:val="apple-converted-space"/>
          <w:color w:val="000000"/>
          <w:sz w:val="28"/>
          <w:szCs w:val="28"/>
        </w:rPr>
        <w:t xml:space="preserve">Организация трудового участия, </w:t>
      </w:r>
      <w:r w:rsidRPr="00556503">
        <w:rPr>
          <w:sz w:val="28"/>
          <w:szCs w:val="28"/>
        </w:rPr>
        <w:t>осуществляется заинтересованными лицами в соответствии с реш</w:t>
      </w:r>
      <w:r w:rsidR="009D7897">
        <w:rPr>
          <w:sz w:val="28"/>
          <w:szCs w:val="28"/>
        </w:rPr>
        <w:t>ением общего собрания</w:t>
      </w:r>
      <w:r w:rsidRPr="00556503">
        <w:rPr>
          <w:sz w:val="28"/>
          <w:szCs w:val="28"/>
        </w:rPr>
        <w:t xml:space="preserve">, </w:t>
      </w:r>
      <w:r w:rsidR="009D7897">
        <w:rPr>
          <w:sz w:val="28"/>
          <w:szCs w:val="28"/>
        </w:rPr>
        <w:t>общественная</w:t>
      </w:r>
      <w:r w:rsidRPr="00556503">
        <w:rPr>
          <w:sz w:val="28"/>
          <w:szCs w:val="28"/>
        </w:rPr>
        <w:t xml:space="preserve"> территория которого подлежит благоустройству</w:t>
      </w:r>
      <w:r>
        <w:rPr>
          <w:sz w:val="28"/>
          <w:szCs w:val="28"/>
        </w:rPr>
        <w:t xml:space="preserve"> в соответствии с Программой</w:t>
      </w:r>
      <w:r w:rsidRPr="00556503">
        <w:rPr>
          <w:sz w:val="28"/>
          <w:szCs w:val="28"/>
        </w:rPr>
        <w:t>, оформленного соответствующим протоколом общего собрания</w:t>
      </w:r>
      <w:r>
        <w:rPr>
          <w:sz w:val="28"/>
          <w:szCs w:val="28"/>
        </w:rPr>
        <w:t xml:space="preserve">, в объеме не менее установленного </w:t>
      </w:r>
      <w:r w:rsidRPr="00556503">
        <w:rPr>
          <w:sz w:val="28"/>
          <w:szCs w:val="28"/>
        </w:rPr>
        <w:t xml:space="preserve">государственной программой </w:t>
      </w:r>
      <w:r>
        <w:rPr>
          <w:sz w:val="28"/>
          <w:szCs w:val="28"/>
        </w:rPr>
        <w:t>Краснодарского</w:t>
      </w:r>
      <w:r w:rsidRPr="00556503">
        <w:rPr>
          <w:sz w:val="28"/>
          <w:szCs w:val="28"/>
        </w:rPr>
        <w:t xml:space="preserve"> края формирования городской среды</w:t>
      </w:r>
      <w:r>
        <w:rPr>
          <w:sz w:val="28"/>
          <w:szCs w:val="28"/>
        </w:rPr>
        <w:t xml:space="preserve">, </w:t>
      </w:r>
      <w:r w:rsidRPr="00556503">
        <w:rPr>
          <w:rStyle w:val="apple-converted-space"/>
          <w:color w:val="000000"/>
          <w:sz w:val="28"/>
          <w:szCs w:val="28"/>
        </w:rPr>
        <w:t>в случае принятия соответствующего решения</w:t>
      </w:r>
      <w:r w:rsidRPr="00556503">
        <w:rPr>
          <w:sz w:val="28"/>
          <w:szCs w:val="28"/>
        </w:rPr>
        <w:t xml:space="preserve"> органом государственной власти </w:t>
      </w:r>
      <w:r>
        <w:rPr>
          <w:sz w:val="28"/>
          <w:szCs w:val="28"/>
        </w:rPr>
        <w:t>Краснодарского</w:t>
      </w:r>
      <w:r w:rsidRPr="00556503">
        <w:rPr>
          <w:sz w:val="28"/>
          <w:szCs w:val="28"/>
        </w:rPr>
        <w:t xml:space="preserve"> края.</w:t>
      </w:r>
    </w:p>
    <w:p w:rsidR="00F61D56" w:rsidRPr="00556503" w:rsidRDefault="00F61D56" w:rsidP="00B379ED">
      <w:pPr>
        <w:pStyle w:val="a3"/>
        <w:shd w:val="clear" w:color="auto" w:fill="FFFFFF"/>
        <w:spacing w:before="0" w:beforeAutospacing="0" w:after="0" w:afterAutospacing="0" w:line="276" w:lineRule="auto"/>
        <w:ind w:firstLine="709"/>
        <w:jc w:val="both"/>
        <w:rPr>
          <w:color w:val="000000"/>
          <w:sz w:val="28"/>
          <w:szCs w:val="28"/>
        </w:rPr>
      </w:pPr>
      <w:r w:rsidRPr="00556503">
        <w:rPr>
          <w:rStyle w:val="apple-converted-space"/>
          <w:color w:val="000000"/>
          <w:sz w:val="28"/>
          <w:szCs w:val="28"/>
        </w:rPr>
        <w:t>Организация трудового участия призвана обеспечить реализацию потребностей в благоустройстве территории</w:t>
      </w:r>
      <w:r w:rsidR="004E4522">
        <w:rPr>
          <w:rStyle w:val="apple-converted-space"/>
          <w:color w:val="000000"/>
          <w:sz w:val="28"/>
          <w:szCs w:val="28"/>
        </w:rPr>
        <w:t xml:space="preserve"> общего пользования</w:t>
      </w:r>
      <w:r>
        <w:rPr>
          <w:rStyle w:val="apple-converted-space"/>
          <w:color w:val="000000"/>
          <w:sz w:val="28"/>
          <w:szCs w:val="28"/>
        </w:rPr>
        <w:t xml:space="preserve">, </w:t>
      </w:r>
      <w:r w:rsidRPr="00556503">
        <w:rPr>
          <w:color w:val="000000"/>
          <w:sz w:val="28"/>
          <w:szCs w:val="28"/>
        </w:rPr>
        <w:t>исходя из необходимости и целесообразности организации таких работ.</w:t>
      </w:r>
    </w:p>
    <w:p w:rsidR="009E683E" w:rsidRPr="003F006A" w:rsidRDefault="009E683E" w:rsidP="009E683E">
      <w:pPr>
        <w:pStyle w:val="ConsPlusNormal"/>
        <w:spacing w:line="360" w:lineRule="auto"/>
        <w:rPr>
          <w:b/>
          <w:i/>
          <w:szCs w:val="28"/>
        </w:rPr>
      </w:pPr>
    </w:p>
    <w:p w:rsidR="0096229A" w:rsidRDefault="0096229A" w:rsidP="002C487E">
      <w:pPr>
        <w:shd w:val="clear" w:color="auto" w:fill="FFFFFF"/>
        <w:spacing w:line="360" w:lineRule="auto"/>
        <w:ind w:firstLine="708"/>
        <w:jc w:val="center"/>
        <w:rPr>
          <w:b/>
          <w:i/>
          <w:sz w:val="28"/>
          <w:szCs w:val="28"/>
        </w:rPr>
      </w:pPr>
    </w:p>
    <w:p w:rsidR="0096229A" w:rsidRDefault="0096229A" w:rsidP="002C487E">
      <w:pPr>
        <w:shd w:val="clear" w:color="auto" w:fill="FFFFFF"/>
        <w:spacing w:line="360" w:lineRule="auto"/>
        <w:ind w:firstLine="708"/>
        <w:jc w:val="center"/>
        <w:rPr>
          <w:b/>
          <w:i/>
          <w:sz w:val="28"/>
          <w:szCs w:val="28"/>
        </w:rPr>
        <w:sectPr w:rsidR="0096229A" w:rsidSect="009E683E">
          <w:pgSz w:w="11906" w:h="16838"/>
          <w:pgMar w:top="1134" w:right="849" w:bottom="1134" w:left="1701" w:header="708" w:footer="708" w:gutter="0"/>
          <w:cols w:space="708"/>
          <w:docGrid w:linePitch="360"/>
        </w:sectPr>
      </w:pPr>
    </w:p>
    <w:p w:rsidR="000741BB" w:rsidRPr="0020459F" w:rsidRDefault="000741BB" w:rsidP="00B379ED">
      <w:pPr>
        <w:pStyle w:val="30"/>
        <w:keepNext/>
        <w:keepLines/>
        <w:shd w:val="clear" w:color="auto" w:fill="auto"/>
        <w:tabs>
          <w:tab w:val="left" w:pos="1662"/>
          <w:tab w:val="left" w:pos="9923"/>
        </w:tabs>
        <w:spacing w:before="0" w:after="300" w:line="276" w:lineRule="auto"/>
        <w:ind w:left="2127" w:right="1300" w:firstLine="0"/>
      </w:pPr>
      <w:r w:rsidRPr="00B379ED">
        <w:rPr>
          <w:i/>
        </w:rPr>
        <w:lastRenderedPageBreak/>
        <w:t xml:space="preserve">8. </w:t>
      </w:r>
      <w:bookmarkStart w:id="2" w:name="bookmark8"/>
      <w:r w:rsidRPr="00B379ED">
        <w:rPr>
          <w:i/>
        </w:rPr>
        <w:t>МЕХАНИЗМ РЕАЛИЗАЦИИ ПРОГРАММЫ И КОНТРОЛЬ ЗА ЕЕ ВЫПОЛНЕНИЕМ</w:t>
      </w:r>
      <w:bookmarkEnd w:id="2"/>
    </w:p>
    <w:p w:rsidR="000741BB" w:rsidRDefault="000741BB" w:rsidP="00B379ED">
      <w:pPr>
        <w:tabs>
          <w:tab w:val="left" w:pos="142"/>
          <w:tab w:val="left" w:pos="1134"/>
        </w:tabs>
        <w:spacing w:line="276" w:lineRule="auto"/>
        <w:ind w:left="1418" w:firstLine="709"/>
        <w:contextualSpacing/>
        <w:jc w:val="both"/>
        <w:outlineLvl w:val="1"/>
        <w:rPr>
          <w:sz w:val="28"/>
          <w:szCs w:val="28"/>
        </w:rPr>
      </w:pPr>
      <w:r w:rsidRPr="00C73A41">
        <w:rPr>
          <w:sz w:val="28"/>
          <w:szCs w:val="28"/>
        </w:rPr>
        <w:t xml:space="preserve">Механизм  реализации  мероприятий  муниципальной программы основан на обеспечении достижения запланированных результатов и величин целевых индикаторов, показателей, установленных в муниципальной программе. Ответственный исполнитель муниципальной программы – </w:t>
      </w:r>
      <w:proofErr w:type="spellStart"/>
      <w:r w:rsidRPr="00C73A41">
        <w:rPr>
          <w:sz w:val="28"/>
          <w:szCs w:val="28"/>
        </w:rPr>
        <w:t>Дядьковское</w:t>
      </w:r>
      <w:proofErr w:type="spellEnd"/>
      <w:r w:rsidRPr="00C73A41">
        <w:rPr>
          <w:sz w:val="28"/>
          <w:szCs w:val="28"/>
        </w:rPr>
        <w:t xml:space="preserve"> сельское поселение </w:t>
      </w:r>
      <w:proofErr w:type="spellStart"/>
      <w:r w:rsidRPr="00C73A41">
        <w:rPr>
          <w:sz w:val="28"/>
          <w:szCs w:val="28"/>
        </w:rPr>
        <w:t>Кореновского</w:t>
      </w:r>
      <w:proofErr w:type="spellEnd"/>
      <w:r w:rsidRPr="00C73A41">
        <w:rPr>
          <w:sz w:val="28"/>
          <w:szCs w:val="28"/>
        </w:rPr>
        <w:t xml:space="preserve"> района.</w:t>
      </w:r>
    </w:p>
    <w:p w:rsidR="000741BB" w:rsidRPr="00696433" w:rsidRDefault="000741BB" w:rsidP="00B379ED">
      <w:pPr>
        <w:tabs>
          <w:tab w:val="left" w:pos="142"/>
          <w:tab w:val="left" w:pos="1134"/>
        </w:tabs>
        <w:spacing w:line="276" w:lineRule="auto"/>
        <w:ind w:left="1418" w:firstLine="709"/>
        <w:contextualSpacing/>
        <w:jc w:val="both"/>
        <w:outlineLvl w:val="1"/>
        <w:rPr>
          <w:sz w:val="28"/>
          <w:szCs w:val="28"/>
        </w:rPr>
      </w:pPr>
      <w:r w:rsidRPr="002877FE">
        <w:rPr>
          <w:sz w:val="28"/>
          <w:szCs w:val="28"/>
        </w:rPr>
        <w:t xml:space="preserve">Муниципальная программа предусматривает реализацию мероприятий </w:t>
      </w:r>
      <w:proofErr w:type="gramStart"/>
      <w:r w:rsidRPr="002877FE">
        <w:rPr>
          <w:sz w:val="28"/>
          <w:szCs w:val="28"/>
        </w:rPr>
        <w:t>общественных  обсуждений</w:t>
      </w:r>
      <w:proofErr w:type="gramEnd"/>
      <w:r w:rsidRPr="002877FE">
        <w:rPr>
          <w:sz w:val="28"/>
          <w:szCs w:val="28"/>
        </w:rPr>
        <w:t xml:space="preserve"> с представителями заинтересованных лиц дизайн-проектов благоустройства общественной территории (собственники помещений</w:t>
      </w:r>
      <w:r>
        <w:rPr>
          <w:sz w:val="28"/>
          <w:szCs w:val="28"/>
        </w:rPr>
        <w:t xml:space="preserve">, </w:t>
      </w:r>
      <w:r w:rsidRPr="002877FE">
        <w:rPr>
          <w:sz w:val="28"/>
          <w:szCs w:val="28"/>
        </w:rPr>
        <w:t xml:space="preserve">подлежащей благоустройству, включенной в муниципальную программу) Дядьковского сельского поселения </w:t>
      </w:r>
      <w:r w:rsidRPr="00696433">
        <w:rPr>
          <w:sz w:val="28"/>
          <w:szCs w:val="28"/>
        </w:rPr>
        <w:t xml:space="preserve">Кореновского района. </w:t>
      </w:r>
    </w:p>
    <w:p w:rsidR="000741BB" w:rsidRPr="00696433" w:rsidRDefault="000741BB" w:rsidP="00B379ED">
      <w:pPr>
        <w:tabs>
          <w:tab w:val="left" w:pos="142"/>
          <w:tab w:val="left" w:pos="1134"/>
        </w:tabs>
        <w:spacing w:line="276" w:lineRule="auto"/>
        <w:ind w:left="1418" w:firstLine="709"/>
        <w:contextualSpacing/>
        <w:jc w:val="both"/>
        <w:outlineLvl w:val="1"/>
        <w:rPr>
          <w:sz w:val="28"/>
          <w:szCs w:val="28"/>
        </w:rPr>
      </w:pPr>
      <w:r w:rsidRPr="00696433">
        <w:rPr>
          <w:sz w:val="28"/>
          <w:szCs w:val="28"/>
        </w:rPr>
        <w:t>В целях обсуждения, согласования и утверждения дизайн-проекта благоустройства общественных территорий, необходимо организовать размещение представленных проектов на официальном сайте Дядьковского сельского поселения Кореновского района в телекоммуникационной сети Интернет для голосования собственников и жителей поселения по утверждению дизайн-проектов.</w:t>
      </w:r>
    </w:p>
    <w:p w:rsidR="000741BB" w:rsidRPr="00696433" w:rsidRDefault="000741BB" w:rsidP="00B379ED">
      <w:pPr>
        <w:tabs>
          <w:tab w:val="left" w:pos="142"/>
          <w:tab w:val="left" w:pos="1134"/>
        </w:tabs>
        <w:spacing w:line="276" w:lineRule="auto"/>
        <w:ind w:left="1418" w:firstLine="709"/>
        <w:contextualSpacing/>
        <w:jc w:val="both"/>
        <w:outlineLvl w:val="1"/>
        <w:rPr>
          <w:sz w:val="28"/>
          <w:szCs w:val="28"/>
        </w:rPr>
      </w:pPr>
      <w:r w:rsidRPr="00696433">
        <w:rPr>
          <w:sz w:val="28"/>
          <w:szCs w:val="28"/>
        </w:rPr>
        <w:t>Реализация мероприятий муниципальной программы в части закупок товаров,  работ,  услуг  осуществляется в порядке, установленном действующим законодательством Российской Федерации в сфере закупок товаров,  работ,  услуг на обеспечение государственных и муниципальных нужд.</w:t>
      </w:r>
    </w:p>
    <w:p w:rsidR="000741BB" w:rsidRPr="00035165" w:rsidRDefault="000741BB" w:rsidP="00B379ED">
      <w:pPr>
        <w:tabs>
          <w:tab w:val="left" w:pos="142"/>
          <w:tab w:val="left" w:pos="1134"/>
        </w:tabs>
        <w:spacing w:line="276" w:lineRule="auto"/>
        <w:ind w:left="1418" w:firstLine="709"/>
        <w:contextualSpacing/>
        <w:jc w:val="both"/>
        <w:outlineLvl w:val="1"/>
        <w:rPr>
          <w:sz w:val="28"/>
          <w:szCs w:val="28"/>
        </w:rPr>
      </w:pPr>
      <w:r w:rsidRPr="00035165">
        <w:rPr>
          <w:sz w:val="28"/>
          <w:szCs w:val="28"/>
        </w:rPr>
        <w:t xml:space="preserve">Ответственный исполнитель муниципальной программы – </w:t>
      </w:r>
      <w:proofErr w:type="spellStart"/>
      <w:r w:rsidRPr="00035165">
        <w:rPr>
          <w:sz w:val="28"/>
          <w:szCs w:val="28"/>
        </w:rPr>
        <w:t>Дядьковское</w:t>
      </w:r>
      <w:proofErr w:type="spellEnd"/>
      <w:r w:rsidRPr="00035165">
        <w:rPr>
          <w:sz w:val="28"/>
          <w:szCs w:val="28"/>
        </w:rPr>
        <w:t xml:space="preserve"> сельское поселение </w:t>
      </w:r>
      <w:proofErr w:type="spellStart"/>
      <w:r w:rsidRPr="00035165">
        <w:rPr>
          <w:sz w:val="28"/>
          <w:szCs w:val="28"/>
        </w:rPr>
        <w:t>Кореновского</w:t>
      </w:r>
      <w:proofErr w:type="spellEnd"/>
      <w:r w:rsidRPr="00035165">
        <w:rPr>
          <w:sz w:val="28"/>
          <w:szCs w:val="28"/>
        </w:rPr>
        <w:t xml:space="preserve"> района организует реализацию муниципальной программы, обеспечивает внесение изменений в муниципальную программу, несет ответственность за реализацию, достижение целевых индикаторов, показателей муниципальной программы, а также ожидаемых результатов ее реализации.</w:t>
      </w:r>
    </w:p>
    <w:p w:rsidR="000741BB" w:rsidRPr="00441FD1" w:rsidRDefault="000741BB" w:rsidP="00B379ED">
      <w:pPr>
        <w:tabs>
          <w:tab w:val="left" w:pos="142"/>
          <w:tab w:val="left" w:pos="1134"/>
        </w:tabs>
        <w:spacing w:line="276" w:lineRule="auto"/>
        <w:ind w:left="1418" w:firstLine="709"/>
        <w:contextualSpacing/>
        <w:jc w:val="both"/>
        <w:outlineLvl w:val="1"/>
        <w:rPr>
          <w:sz w:val="28"/>
          <w:szCs w:val="28"/>
        </w:rPr>
      </w:pPr>
      <w:r w:rsidRPr="00035165">
        <w:rPr>
          <w:sz w:val="28"/>
          <w:szCs w:val="28"/>
        </w:rPr>
        <w:t xml:space="preserve">Реализация муниципальной программы предусматривает целевое использование денежных средств, в соответствии с поставленными задачами, определенными мероприятиями, а также регулярное проведение мониторинга достигнутых результатов и эффективности расходования средств субсидий из </w:t>
      </w:r>
      <w:r w:rsidRPr="00441FD1">
        <w:rPr>
          <w:sz w:val="28"/>
          <w:szCs w:val="28"/>
        </w:rPr>
        <w:t>федерального бюджета, а также бюджета Дядьковского сельского поселения Кореновского района.</w:t>
      </w:r>
    </w:p>
    <w:p w:rsidR="000741BB" w:rsidRPr="00035165" w:rsidRDefault="000741BB" w:rsidP="00B379ED">
      <w:pPr>
        <w:tabs>
          <w:tab w:val="left" w:pos="142"/>
          <w:tab w:val="left" w:pos="1134"/>
        </w:tabs>
        <w:spacing w:line="276" w:lineRule="auto"/>
        <w:ind w:left="1418" w:firstLine="709"/>
        <w:contextualSpacing/>
        <w:jc w:val="both"/>
        <w:outlineLvl w:val="1"/>
        <w:rPr>
          <w:sz w:val="28"/>
          <w:szCs w:val="28"/>
        </w:rPr>
      </w:pPr>
      <w:r w:rsidRPr="00441FD1">
        <w:rPr>
          <w:sz w:val="28"/>
          <w:szCs w:val="28"/>
        </w:rPr>
        <w:t>Ответственный исполнитель контролирует выполнение мероприятий, выявляют их отклонение от предусмотренных целей, устанавливает причины и применяют меры по их устранению.</w:t>
      </w:r>
    </w:p>
    <w:p w:rsidR="000741BB" w:rsidRPr="009B6616" w:rsidRDefault="000741BB" w:rsidP="00B379ED">
      <w:pPr>
        <w:tabs>
          <w:tab w:val="left" w:pos="142"/>
          <w:tab w:val="left" w:pos="1134"/>
        </w:tabs>
        <w:spacing w:line="276" w:lineRule="auto"/>
        <w:ind w:left="1418" w:firstLine="709"/>
        <w:contextualSpacing/>
        <w:jc w:val="both"/>
        <w:outlineLvl w:val="1"/>
        <w:rPr>
          <w:sz w:val="28"/>
          <w:szCs w:val="28"/>
        </w:rPr>
      </w:pPr>
      <w:r w:rsidRPr="009B6616">
        <w:rPr>
          <w:sz w:val="28"/>
          <w:szCs w:val="28"/>
        </w:rPr>
        <w:lastRenderedPageBreak/>
        <w:t>Финансирование расходов на реализацию муниципальной программы осуществляется в порядке, установленном для исполнения бюджета Дядьковского сельского поселения Кореновского района.</w:t>
      </w: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pPr>
    </w:p>
    <w:p w:rsidR="000741BB" w:rsidRDefault="000741BB" w:rsidP="002C487E">
      <w:pPr>
        <w:shd w:val="clear" w:color="auto" w:fill="FFFFFF"/>
        <w:spacing w:line="360" w:lineRule="auto"/>
        <w:ind w:firstLine="708"/>
        <w:jc w:val="center"/>
        <w:rPr>
          <w:b/>
          <w:i/>
          <w:sz w:val="28"/>
          <w:szCs w:val="28"/>
        </w:rPr>
        <w:sectPr w:rsidR="000741BB" w:rsidSect="000741BB">
          <w:pgSz w:w="11906" w:h="16838"/>
          <w:pgMar w:top="1134" w:right="849" w:bottom="1134" w:left="282" w:header="708" w:footer="708" w:gutter="0"/>
          <w:cols w:space="708"/>
          <w:docGrid w:linePitch="360"/>
        </w:sectPr>
      </w:pPr>
    </w:p>
    <w:p w:rsidR="00276DEB" w:rsidRPr="002C487E" w:rsidRDefault="000741BB" w:rsidP="002C487E">
      <w:pPr>
        <w:shd w:val="clear" w:color="auto" w:fill="FFFFFF"/>
        <w:spacing w:line="360" w:lineRule="auto"/>
        <w:ind w:firstLine="708"/>
        <w:jc w:val="center"/>
        <w:rPr>
          <w:b/>
          <w:i/>
          <w:sz w:val="28"/>
          <w:szCs w:val="28"/>
        </w:rPr>
      </w:pPr>
      <w:r>
        <w:rPr>
          <w:b/>
          <w:i/>
          <w:sz w:val="28"/>
          <w:szCs w:val="28"/>
        </w:rPr>
        <w:lastRenderedPageBreak/>
        <w:t>9</w:t>
      </w:r>
      <w:r w:rsidR="002C487E" w:rsidRPr="002C487E">
        <w:rPr>
          <w:b/>
          <w:i/>
          <w:sz w:val="28"/>
          <w:szCs w:val="28"/>
        </w:rPr>
        <w:t xml:space="preserve">. ВИЗУАЛИЗИРОВАННЫЙ ПЕРЕЧЕНЬ ОБРАЗЦОВ ЭЛЕМЕНТОВ БЛАГОУСТРОЙСТВА, ПРЕДЛАГАЕМЫХ К РАЗМЕЩЕНИЮ НА ОБЩЕСТВЕННОЙ ТЕРРИТОРИИ (ПАРК), СФОРМИРОВАННЫЙ ИСХОДЯ ИЗ МИНИМАЛЬНОГО ПЕРЕЧНЯ РАБОТ </w:t>
      </w:r>
    </w:p>
    <w:p w:rsidR="00D10FD7" w:rsidRDefault="002A57B4">
      <w:r w:rsidRPr="002A57B4">
        <w:rPr>
          <w:noProof/>
        </w:rPr>
        <w:drawing>
          <wp:inline distT="0" distB="0" distL="0" distR="0" wp14:anchorId="37AC5C80" wp14:editId="6A656BDF">
            <wp:extent cx="9656578" cy="4184922"/>
            <wp:effectExtent l="19050" t="0" r="1772" b="0"/>
            <wp:docPr id="1" name="Рисунок 1">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D527F50E-9E92-4ED7-85E2-DADEFC1FF380}"/>
                </a:ext>
              </a:extLst>
            </wp:docPr>
            <wp:cNvGraphicFramePr/>
            <a:graphic xmlns:a="http://schemas.openxmlformats.org/drawingml/2006/main">
              <a:graphicData uri="http://schemas.openxmlformats.org/drawingml/2006/picture">
                <pic:pic xmlns:pic="http://schemas.openxmlformats.org/drawingml/2006/picture">
                  <pic:nvPicPr>
                    <pic:cNvPr id="140" name="Рисунок 139">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D527F50E-9E92-4ED7-85E2-DADEFC1FF38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4234" cy="41925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10FD7" w:rsidRDefault="00D10FD7"/>
    <w:p w:rsidR="00D10FD7" w:rsidRDefault="00D10FD7"/>
    <w:p w:rsidR="00D10FD7" w:rsidRPr="0007551D" w:rsidRDefault="002A57B4" w:rsidP="002A57B4">
      <w:pPr>
        <w:jc w:val="center"/>
        <w:rPr>
          <w:b/>
          <w:i/>
          <w:sz w:val="28"/>
          <w:szCs w:val="28"/>
        </w:rPr>
      </w:pPr>
      <w:r w:rsidRPr="0007551D">
        <w:rPr>
          <w:b/>
          <w:i/>
          <w:sz w:val="28"/>
          <w:szCs w:val="28"/>
        </w:rPr>
        <w:t>Рис 1 – Детский игровой комплекс (пример)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5"/>
        <w:gridCol w:w="7441"/>
      </w:tblGrid>
      <w:tr w:rsidR="000E199D" w:rsidTr="002C487E">
        <w:trPr>
          <w:trHeight w:val="6927"/>
        </w:trPr>
        <w:tc>
          <w:tcPr>
            <w:tcW w:w="7393" w:type="dxa"/>
          </w:tcPr>
          <w:p w:rsidR="000E199D" w:rsidRDefault="000E199D"/>
          <w:p w:rsidR="000E199D" w:rsidRDefault="000E199D" w:rsidP="00020A55">
            <w:pPr>
              <w:jc w:val="center"/>
            </w:pPr>
            <w:r w:rsidRPr="000E199D">
              <w:rPr>
                <w:noProof/>
              </w:rPr>
              <w:drawing>
                <wp:inline distT="0" distB="0" distL="0" distR="0" wp14:anchorId="4FE82DE4" wp14:editId="1935628A">
                  <wp:extent cx="4527875" cy="3753293"/>
                  <wp:effectExtent l="19050" t="0" r="6025" b="0"/>
                  <wp:docPr id="4" name="Рисунок 4" descr="Детские уличные качели">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Рисунок 9" descr="Детские уличные качели">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100-00000A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2642" cy="377382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E199D" w:rsidRDefault="000E199D"/>
          <w:p w:rsidR="000E199D" w:rsidRPr="0007551D" w:rsidRDefault="000E199D" w:rsidP="00723D70">
            <w:pPr>
              <w:jc w:val="center"/>
              <w:rPr>
                <w:b/>
                <w:i/>
                <w:sz w:val="28"/>
                <w:szCs w:val="28"/>
              </w:rPr>
            </w:pPr>
            <w:r w:rsidRPr="0007551D">
              <w:rPr>
                <w:b/>
                <w:i/>
                <w:sz w:val="28"/>
                <w:szCs w:val="28"/>
              </w:rPr>
              <w:t>Рисунок 2 – Детские качели «Лодочка»</w:t>
            </w:r>
          </w:p>
          <w:p w:rsidR="000E199D" w:rsidRDefault="000E199D"/>
        </w:tc>
        <w:tc>
          <w:tcPr>
            <w:tcW w:w="7393" w:type="dxa"/>
          </w:tcPr>
          <w:p w:rsidR="00723D70" w:rsidRDefault="00723D70" w:rsidP="00020A55">
            <w:pPr>
              <w:jc w:val="center"/>
            </w:pPr>
            <w:r w:rsidRPr="00723D70">
              <w:rPr>
                <w:noProof/>
              </w:rPr>
              <w:drawing>
                <wp:inline distT="0" distB="0" distL="0" distR="0" wp14:anchorId="30121263" wp14:editId="40583A07">
                  <wp:extent cx="4595480" cy="3402419"/>
                  <wp:effectExtent l="19050" t="0" r="0" b="0"/>
                  <wp:docPr id="5" name="Рисунок 5" descr="http://leto-veres.ru/images/katalog/I207.jpg">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81997569-51D4-42F1-87C6-220D73578CBC}"/>
                      </a:ext>
                    </a:extLst>
                  </wp:docPr>
                  <wp:cNvGraphicFramePr/>
                  <a:graphic xmlns:a="http://schemas.openxmlformats.org/drawingml/2006/main">
                    <a:graphicData uri="http://schemas.openxmlformats.org/drawingml/2006/picture">
                      <pic:pic xmlns:pic="http://schemas.openxmlformats.org/drawingml/2006/picture">
                        <pic:nvPicPr>
                          <pic:cNvPr id="15" name="Рисунок 14" descr="http://leto-veres.ru/images/katalog/I207.jpg">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81997569-51D4-42F1-87C6-220D73578CBC}"/>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1061" cy="34065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23D70" w:rsidRPr="00723D70" w:rsidRDefault="00723D70" w:rsidP="00723D70"/>
          <w:p w:rsidR="00723D70" w:rsidRPr="00723D70" w:rsidRDefault="00723D70" w:rsidP="00723D70"/>
          <w:p w:rsidR="00723D70" w:rsidRPr="00723D70" w:rsidRDefault="00723D70" w:rsidP="00723D70"/>
          <w:p w:rsidR="00723D70" w:rsidRDefault="00723D70" w:rsidP="00723D70"/>
          <w:p w:rsidR="000E199D" w:rsidRPr="0007551D" w:rsidRDefault="00723D70" w:rsidP="00723D70">
            <w:pPr>
              <w:jc w:val="center"/>
              <w:rPr>
                <w:sz w:val="28"/>
                <w:szCs w:val="28"/>
              </w:rPr>
            </w:pPr>
            <w:r w:rsidRPr="0007551D">
              <w:rPr>
                <w:b/>
                <w:i/>
                <w:sz w:val="28"/>
                <w:szCs w:val="28"/>
              </w:rPr>
              <w:t>Рисунок 3 – Карусель на 8 мест</w:t>
            </w:r>
          </w:p>
        </w:tc>
      </w:tr>
    </w:tbl>
    <w:p w:rsidR="00D10FD7" w:rsidRDefault="00D10FD7"/>
    <w:p w:rsidR="00D10FD7" w:rsidRDefault="00D10FD7"/>
    <w:p w:rsidR="00D10FD7" w:rsidRDefault="00D10FD7"/>
    <w:p w:rsidR="00D10FD7" w:rsidRDefault="00D10FD7"/>
    <w:p w:rsidR="00D10FD7" w:rsidRDefault="00D10FD7"/>
    <w:p w:rsidR="00D10FD7" w:rsidRDefault="00D10FD7"/>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020A55" w:rsidTr="002C487E">
        <w:trPr>
          <w:trHeight w:val="4234"/>
        </w:trPr>
        <w:tc>
          <w:tcPr>
            <w:tcW w:w="7393" w:type="dxa"/>
          </w:tcPr>
          <w:p w:rsidR="00020A55" w:rsidRDefault="00020A55" w:rsidP="00020A55">
            <w:pPr>
              <w:jc w:val="center"/>
            </w:pPr>
            <w:r w:rsidRPr="00020A55">
              <w:rPr>
                <w:noProof/>
              </w:rPr>
              <w:lastRenderedPageBreak/>
              <w:drawing>
                <wp:inline distT="0" distB="0" distL="0" distR="0" wp14:anchorId="13B7051F" wp14:editId="6F4C4349">
                  <wp:extent cx="3589352" cy="2238233"/>
                  <wp:effectExtent l="19050" t="0" r="0" b="0"/>
                  <wp:docPr id="6" name="Рисунок 6">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D7F218DA-D2C5-4BDC-9578-BB2F837E5C5E}"/>
                      </a:ext>
                    </a:extLst>
                  </wp:docPr>
                  <wp:cNvGraphicFramePr/>
                  <a:graphic xmlns:a="http://schemas.openxmlformats.org/drawingml/2006/main">
                    <a:graphicData uri="http://schemas.openxmlformats.org/drawingml/2006/picture">
                      <pic:pic xmlns:pic="http://schemas.openxmlformats.org/drawingml/2006/picture">
                        <pic:nvPicPr>
                          <pic:cNvPr id="26" name="Рисунок 25">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D7F218DA-D2C5-4BDC-9578-BB2F837E5C5E}"/>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690" cy="224530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20A55" w:rsidRDefault="00020A55"/>
          <w:p w:rsidR="00020A55" w:rsidRPr="0007551D" w:rsidRDefault="00020A55" w:rsidP="002716F2">
            <w:pPr>
              <w:jc w:val="center"/>
              <w:rPr>
                <w:b/>
                <w:i/>
                <w:sz w:val="28"/>
                <w:szCs w:val="28"/>
              </w:rPr>
            </w:pPr>
            <w:r w:rsidRPr="0007551D">
              <w:rPr>
                <w:b/>
                <w:i/>
                <w:sz w:val="28"/>
                <w:szCs w:val="28"/>
              </w:rPr>
              <w:t>Рисунок 4 – Песочница "Бабочка" (со счетами)</w:t>
            </w:r>
          </w:p>
          <w:p w:rsidR="00020A55" w:rsidRDefault="00020A55"/>
        </w:tc>
        <w:tc>
          <w:tcPr>
            <w:tcW w:w="7393" w:type="dxa"/>
          </w:tcPr>
          <w:p w:rsidR="002716F2" w:rsidRDefault="002716F2" w:rsidP="002716F2">
            <w:pPr>
              <w:jc w:val="center"/>
              <w:rPr>
                <w:b/>
                <w:i/>
              </w:rPr>
            </w:pPr>
          </w:p>
          <w:p w:rsidR="002716F2" w:rsidRDefault="002716F2" w:rsidP="002716F2">
            <w:pPr>
              <w:jc w:val="center"/>
              <w:rPr>
                <w:b/>
                <w:i/>
              </w:rPr>
            </w:pPr>
          </w:p>
          <w:p w:rsidR="002716F2" w:rsidRDefault="002716F2" w:rsidP="002716F2">
            <w:pPr>
              <w:jc w:val="center"/>
              <w:rPr>
                <w:b/>
                <w:i/>
              </w:rPr>
            </w:pPr>
            <w:r w:rsidRPr="002716F2">
              <w:rPr>
                <w:b/>
                <w:i/>
                <w:noProof/>
              </w:rPr>
              <w:drawing>
                <wp:inline distT="0" distB="0" distL="0" distR="0" wp14:anchorId="5BBE3D3B" wp14:editId="2C3FE810">
                  <wp:extent cx="3147231" cy="1733266"/>
                  <wp:effectExtent l="19050" t="0" r="0" b="0"/>
                  <wp:docPr id="7" name="Рисунок 7" descr="Детская качалка-балансир">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300-00000A000000}"/>
                      </a:ext>
                    </a:extLst>
                  </wp:docPr>
                  <wp:cNvGraphicFramePr/>
                  <a:graphic xmlns:a="http://schemas.openxmlformats.org/drawingml/2006/main">
                    <a:graphicData uri="http://schemas.openxmlformats.org/drawingml/2006/picture">
                      <pic:pic xmlns:pic="http://schemas.openxmlformats.org/drawingml/2006/picture">
                        <pic:nvPicPr>
                          <pic:cNvPr id="10" name="Рисунок 9" descr="Детская качалка-балансир">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300-00000A00000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8323" cy="173386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716F2" w:rsidRDefault="002716F2" w:rsidP="002716F2">
            <w:pPr>
              <w:jc w:val="center"/>
              <w:rPr>
                <w:b/>
                <w:i/>
              </w:rPr>
            </w:pPr>
          </w:p>
          <w:p w:rsidR="002716F2" w:rsidRDefault="002716F2" w:rsidP="002716F2">
            <w:pPr>
              <w:jc w:val="center"/>
              <w:rPr>
                <w:b/>
                <w:i/>
              </w:rPr>
            </w:pPr>
          </w:p>
          <w:p w:rsidR="00020A55" w:rsidRPr="0007551D" w:rsidRDefault="002716F2" w:rsidP="002716F2">
            <w:pPr>
              <w:jc w:val="center"/>
              <w:rPr>
                <w:b/>
                <w:i/>
                <w:sz w:val="28"/>
                <w:szCs w:val="28"/>
              </w:rPr>
            </w:pPr>
            <w:r w:rsidRPr="0007551D">
              <w:rPr>
                <w:b/>
                <w:i/>
                <w:sz w:val="28"/>
                <w:szCs w:val="28"/>
              </w:rPr>
              <w:t>Рисунок 5 – Качалка-балансир</w:t>
            </w:r>
          </w:p>
        </w:tc>
      </w:tr>
      <w:tr w:rsidR="0007551D" w:rsidTr="002C487E">
        <w:tc>
          <w:tcPr>
            <w:tcW w:w="7393" w:type="dxa"/>
          </w:tcPr>
          <w:p w:rsidR="0007551D" w:rsidRDefault="0007551D"/>
          <w:p w:rsidR="0007551D" w:rsidRDefault="0007551D" w:rsidP="0007551D">
            <w:pPr>
              <w:jc w:val="center"/>
            </w:pPr>
            <w:r w:rsidRPr="0007551D">
              <w:rPr>
                <w:noProof/>
              </w:rPr>
              <w:drawing>
                <wp:inline distT="0" distB="0" distL="0" distR="0" wp14:anchorId="2AB6694F" wp14:editId="32F2B7B8">
                  <wp:extent cx="3734085" cy="1992573"/>
                  <wp:effectExtent l="19050" t="0" r="0" b="0"/>
                  <wp:docPr id="8" name="Рисунок 8"/>
                  <wp:cNvGraphicFramePr/>
                  <a:graphic xmlns:a="http://schemas.openxmlformats.org/drawingml/2006/main">
                    <a:graphicData uri="http://schemas.openxmlformats.org/drawingml/2006/picture">
                      <pic:pic xmlns:pic="http://schemas.openxmlformats.org/drawingml/2006/picture">
                        <pic:nvPicPr>
                          <pic:cNvPr id="102960" name="Рисунок 18"/>
                          <pic:cNvPicPr>
                            <a:picLocks noChangeAspect="1" noChangeArrowheads="1"/>
                          </pic:cNvPicPr>
                        </pic:nvPicPr>
                        <pic:blipFill>
                          <a:blip r:embed="rId14" cstate="print"/>
                          <a:srcRect l="21053" t="10701" r="14403" b="5531"/>
                          <a:stretch>
                            <a:fillRect/>
                          </a:stretch>
                        </pic:blipFill>
                        <pic:spPr bwMode="auto">
                          <a:xfrm>
                            <a:off x="0" y="0"/>
                            <a:ext cx="3775017" cy="2014415"/>
                          </a:xfrm>
                          <a:prstGeom prst="rect">
                            <a:avLst/>
                          </a:prstGeom>
                          <a:noFill/>
                          <a:ln w="9525">
                            <a:noFill/>
                            <a:round/>
                            <a:headEnd/>
                            <a:tailEnd/>
                          </a:ln>
                        </pic:spPr>
                      </pic:pic>
                    </a:graphicData>
                  </a:graphic>
                </wp:inline>
              </w:drawing>
            </w:r>
          </w:p>
          <w:p w:rsidR="0007551D" w:rsidRDefault="0007551D"/>
          <w:p w:rsidR="0007551D" w:rsidRDefault="0007551D"/>
          <w:p w:rsidR="0007551D" w:rsidRPr="006A5B56" w:rsidRDefault="0007551D" w:rsidP="006A5B56">
            <w:pPr>
              <w:jc w:val="center"/>
              <w:rPr>
                <w:b/>
                <w:i/>
                <w:sz w:val="28"/>
                <w:szCs w:val="28"/>
              </w:rPr>
            </w:pPr>
            <w:r w:rsidRPr="0007551D">
              <w:rPr>
                <w:b/>
                <w:i/>
                <w:sz w:val="28"/>
                <w:szCs w:val="28"/>
              </w:rPr>
              <w:t>Рисунок 6 – Скамья</w:t>
            </w:r>
          </w:p>
        </w:tc>
        <w:tc>
          <w:tcPr>
            <w:tcW w:w="7393" w:type="dxa"/>
          </w:tcPr>
          <w:p w:rsidR="00F43BD4" w:rsidRDefault="00F43BD4" w:rsidP="00F43BD4">
            <w:pPr>
              <w:jc w:val="center"/>
            </w:pPr>
            <w:r w:rsidRPr="00F43BD4">
              <w:rPr>
                <w:noProof/>
              </w:rPr>
              <w:drawing>
                <wp:inline distT="0" distB="0" distL="0" distR="0" wp14:anchorId="247ED447" wp14:editId="30A277BE">
                  <wp:extent cx="2069057" cy="2142698"/>
                  <wp:effectExtent l="19050" t="0" r="7393" b="0"/>
                  <wp:docPr id="9" name="Рисунок 9" descr="http://imperator-kovka.ru/userfiles/images/%D0%A3%D1%80%D0%BD%D1%8B/kovannaya-kontakt.jpg"/>
                  <wp:cNvGraphicFramePr/>
                  <a:graphic xmlns:a="http://schemas.openxmlformats.org/drawingml/2006/main">
                    <a:graphicData uri="http://schemas.openxmlformats.org/drawingml/2006/picture">
                      <pic:pic xmlns:pic="http://schemas.openxmlformats.org/drawingml/2006/picture">
                        <pic:nvPicPr>
                          <pic:cNvPr id="103018" name="Рисунок 66" descr="http://imperator-kovka.ru/userfiles/images/%D0%A3%D1%80%D0%BD%D1%8B/kovannaya-kontakt.jpg"/>
                          <pic:cNvPicPr>
                            <a:picLocks noChangeAspect="1" noChangeArrowheads="1"/>
                          </pic:cNvPicPr>
                        </pic:nvPicPr>
                        <pic:blipFill>
                          <a:blip r:embed="rId15" cstate="print"/>
                          <a:srcRect/>
                          <a:stretch>
                            <a:fillRect/>
                          </a:stretch>
                        </pic:blipFill>
                        <pic:spPr bwMode="auto">
                          <a:xfrm>
                            <a:off x="0" y="0"/>
                            <a:ext cx="2064033" cy="2137495"/>
                          </a:xfrm>
                          <a:prstGeom prst="rect">
                            <a:avLst/>
                          </a:prstGeom>
                          <a:noFill/>
                          <a:ln w="9525">
                            <a:noFill/>
                            <a:miter lim="800000"/>
                            <a:headEnd/>
                            <a:tailEnd/>
                          </a:ln>
                        </pic:spPr>
                      </pic:pic>
                    </a:graphicData>
                  </a:graphic>
                </wp:inline>
              </w:drawing>
            </w:r>
          </w:p>
          <w:p w:rsidR="00F43BD4" w:rsidRDefault="00F43BD4" w:rsidP="00F43BD4"/>
          <w:p w:rsidR="00F43BD4" w:rsidRDefault="00F43BD4" w:rsidP="00F43BD4"/>
          <w:p w:rsidR="0007551D" w:rsidRPr="00F43BD4" w:rsidRDefault="00F43BD4" w:rsidP="00F43BD4">
            <w:pPr>
              <w:jc w:val="center"/>
              <w:rPr>
                <w:b/>
                <w:i/>
                <w:sz w:val="28"/>
                <w:szCs w:val="28"/>
              </w:rPr>
            </w:pPr>
            <w:r w:rsidRPr="00F43BD4">
              <w:rPr>
                <w:b/>
                <w:i/>
                <w:sz w:val="28"/>
                <w:szCs w:val="28"/>
              </w:rPr>
              <w:t>Рисунок 7 – Урна</w:t>
            </w:r>
          </w:p>
        </w:tc>
      </w:tr>
      <w:tr w:rsidR="006A5B56" w:rsidTr="002C487E">
        <w:tc>
          <w:tcPr>
            <w:tcW w:w="14786" w:type="dxa"/>
            <w:gridSpan w:val="2"/>
          </w:tcPr>
          <w:p w:rsidR="006A5B56" w:rsidRDefault="006A5B56" w:rsidP="006A5B56">
            <w:pPr>
              <w:jc w:val="center"/>
            </w:pPr>
            <w:r w:rsidRPr="006A5B56">
              <w:rPr>
                <w:noProof/>
              </w:rPr>
              <w:lastRenderedPageBreak/>
              <w:drawing>
                <wp:inline distT="0" distB="0" distL="0" distR="0" wp14:anchorId="63D88698" wp14:editId="04B05581">
                  <wp:extent cx="8731544" cy="4348717"/>
                  <wp:effectExtent l="19050" t="0" r="0" b="0"/>
                  <wp:docPr id="10" name="Рисунок 10" descr="Ограждение 'Лилия'"/>
                  <wp:cNvGraphicFramePr/>
                  <a:graphic xmlns:a="http://schemas.openxmlformats.org/drawingml/2006/main">
                    <a:graphicData uri="http://schemas.openxmlformats.org/drawingml/2006/picture">
                      <pic:pic xmlns:pic="http://schemas.openxmlformats.org/drawingml/2006/picture">
                        <pic:nvPicPr>
                          <pic:cNvPr id="107888" name="Рисунок 26" descr="Ограждение 'Лилия'"/>
                          <pic:cNvPicPr>
                            <a:picLocks noChangeAspect="1" noChangeArrowheads="1"/>
                          </pic:cNvPicPr>
                        </pic:nvPicPr>
                        <pic:blipFill>
                          <a:blip r:embed="rId16" cstate="print"/>
                          <a:srcRect/>
                          <a:stretch>
                            <a:fillRect/>
                          </a:stretch>
                        </pic:blipFill>
                        <pic:spPr bwMode="auto">
                          <a:xfrm>
                            <a:off x="0" y="0"/>
                            <a:ext cx="8729917" cy="4347906"/>
                          </a:xfrm>
                          <a:prstGeom prst="rect">
                            <a:avLst/>
                          </a:prstGeom>
                          <a:noFill/>
                          <a:ln w="9525">
                            <a:noFill/>
                            <a:miter lim="800000"/>
                            <a:headEnd/>
                            <a:tailEnd/>
                          </a:ln>
                        </pic:spPr>
                      </pic:pic>
                    </a:graphicData>
                  </a:graphic>
                </wp:inline>
              </w:drawing>
            </w:r>
          </w:p>
          <w:p w:rsidR="006A5B56" w:rsidRDefault="006A5B56" w:rsidP="006A5B56">
            <w:pPr>
              <w:jc w:val="center"/>
            </w:pPr>
            <w:r w:rsidRPr="006A5B56">
              <w:rPr>
                <w:b/>
                <w:i/>
                <w:sz w:val="28"/>
                <w:szCs w:val="28"/>
              </w:rPr>
              <w:t>Рисунок 8 – Газонная ограда</w:t>
            </w:r>
          </w:p>
          <w:p w:rsidR="006A5B56" w:rsidRDefault="006A5B56"/>
          <w:p w:rsidR="006A5B56" w:rsidRDefault="006A5B56"/>
          <w:p w:rsidR="006A5B56" w:rsidRDefault="006A5B56"/>
        </w:tc>
      </w:tr>
    </w:tbl>
    <w:p w:rsidR="00D10FD7" w:rsidRDefault="00D10FD7"/>
    <w:p w:rsidR="00D10FD7" w:rsidRDefault="00D10FD7"/>
    <w:p w:rsidR="00D10FD7" w:rsidRDefault="00D10FD7"/>
    <w:sectPr w:rsidR="00D10FD7" w:rsidSect="000741BB">
      <w:pgSz w:w="16838" w:h="11906" w:orient="landscape"/>
      <w:pgMar w:top="1701" w:right="1134" w:bottom="28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08" w:rsidRDefault="00897608" w:rsidP="00D1523A">
      <w:r>
        <w:separator/>
      </w:r>
    </w:p>
  </w:endnote>
  <w:endnote w:type="continuationSeparator" w:id="0">
    <w:p w:rsidR="00897608" w:rsidRDefault="00897608" w:rsidP="00D1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150797"/>
      <w:docPartObj>
        <w:docPartGallery w:val="Page Numbers (Bottom of Page)"/>
        <w:docPartUnique/>
      </w:docPartObj>
    </w:sdtPr>
    <w:sdtEndPr/>
    <w:sdtContent>
      <w:p w:rsidR="000741BB" w:rsidRDefault="000741BB">
        <w:pPr>
          <w:pStyle w:val="a6"/>
          <w:jc w:val="right"/>
        </w:pPr>
        <w:r>
          <w:fldChar w:fldCharType="begin"/>
        </w:r>
        <w:r>
          <w:instrText xml:space="preserve"> PAGE   \* MERGEFORMAT </w:instrText>
        </w:r>
        <w:r>
          <w:fldChar w:fldCharType="separate"/>
        </w:r>
        <w:r w:rsidR="00A417EE">
          <w:rPr>
            <w:noProof/>
          </w:rPr>
          <w:t>25</w:t>
        </w:r>
        <w:r>
          <w:rPr>
            <w:noProof/>
          </w:rPr>
          <w:fldChar w:fldCharType="end"/>
        </w:r>
      </w:p>
    </w:sdtContent>
  </w:sdt>
  <w:p w:rsidR="000741BB" w:rsidRDefault="000741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08" w:rsidRDefault="00897608" w:rsidP="00D1523A">
      <w:r>
        <w:separator/>
      </w:r>
    </w:p>
  </w:footnote>
  <w:footnote w:type="continuationSeparator" w:id="0">
    <w:p w:rsidR="00897608" w:rsidRDefault="00897608" w:rsidP="00D15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699E"/>
    <w:multiLevelType w:val="hybridMultilevel"/>
    <w:tmpl w:val="4DF29AC2"/>
    <w:lvl w:ilvl="0" w:tplc="DA6266E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4277AB"/>
    <w:multiLevelType w:val="hybridMultilevel"/>
    <w:tmpl w:val="C42422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7C1EA7"/>
    <w:multiLevelType w:val="hybridMultilevel"/>
    <w:tmpl w:val="6DA0EE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B91E70"/>
    <w:multiLevelType w:val="multilevel"/>
    <w:tmpl w:val="E3FAA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8B0800"/>
    <w:multiLevelType w:val="hybridMultilevel"/>
    <w:tmpl w:val="1A989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E34AF1"/>
    <w:multiLevelType w:val="multilevel"/>
    <w:tmpl w:val="4C908850"/>
    <w:lvl w:ilvl="0">
      <w:start w:val="1"/>
      <w:numFmt w:val="decimal"/>
      <w:lvlText w:val="%1."/>
      <w:lvlJc w:val="left"/>
      <w:rPr>
        <w:rFonts w:ascii="Times New Roman" w:eastAsia="Times New Roman" w:hAnsi="Times New Roman" w:cs="Times New Roman"/>
        <w:b/>
        <w:bCs/>
        <w:i/>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E02FA4"/>
    <w:multiLevelType w:val="hybridMultilevel"/>
    <w:tmpl w:val="EFD453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36418A1"/>
    <w:multiLevelType w:val="hybridMultilevel"/>
    <w:tmpl w:val="9488B65C"/>
    <w:lvl w:ilvl="0" w:tplc="864A3C1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45D5EB6"/>
    <w:multiLevelType w:val="hybridMultilevel"/>
    <w:tmpl w:val="EFD453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F203F61"/>
    <w:multiLevelType w:val="hybridMultilevel"/>
    <w:tmpl w:val="4B965008"/>
    <w:lvl w:ilvl="0" w:tplc="DA6266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5"/>
  </w:num>
  <w:num w:numId="6">
    <w:abstractNumId w:val="1"/>
  </w:num>
  <w:num w:numId="7">
    <w:abstractNumId w:val="3"/>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5FF1"/>
    <w:rsid w:val="00004570"/>
    <w:rsid w:val="00020A55"/>
    <w:rsid w:val="00035165"/>
    <w:rsid w:val="00036C2D"/>
    <w:rsid w:val="000741BB"/>
    <w:rsid w:val="0007551D"/>
    <w:rsid w:val="000B6F1D"/>
    <w:rsid w:val="000C6286"/>
    <w:rsid w:val="000C7450"/>
    <w:rsid w:val="000D5D94"/>
    <w:rsid w:val="000E1675"/>
    <w:rsid w:val="000E199D"/>
    <w:rsid w:val="000E5EED"/>
    <w:rsid w:val="001112B9"/>
    <w:rsid w:val="001732BB"/>
    <w:rsid w:val="00197799"/>
    <w:rsid w:val="001B7FCE"/>
    <w:rsid w:val="00202908"/>
    <w:rsid w:val="0020459F"/>
    <w:rsid w:val="00211263"/>
    <w:rsid w:val="002169C6"/>
    <w:rsid w:val="00254CC5"/>
    <w:rsid w:val="00256E95"/>
    <w:rsid w:val="00257294"/>
    <w:rsid w:val="00257625"/>
    <w:rsid w:val="002716F2"/>
    <w:rsid w:val="00276DEB"/>
    <w:rsid w:val="002877FE"/>
    <w:rsid w:val="00294C99"/>
    <w:rsid w:val="002A57B4"/>
    <w:rsid w:val="002B0DAF"/>
    <w:rsid w:val="002C487E"/>
    <w:rsid w:val="002C556E"/>
    <w:rsid w:val="002F4C37"/>
    <w:rsid w:val="00330566"/>
    <w:rsid w:val="0033580E"/>
    <w:rsid w:val="00360065"/>
    <w:rsid w:val="00362B20"/>
    <w:rsid w:val="003762EE"/>
    <w:rsid w:val="003974AB"/>
    <w:rsid w:val="003E16CB"/>
    <w:rsid w:val="003E3D17"/>
    <w:rsid w:val="003F006A"/>
    <w:rsid w:val="003F118E"/>
    <w:rsid w:val="003F2219"/>
    <w:rsid w:val="003F3581"/>
    <w:rsid w:val="00441FD1"/>
    <w:rsid w:val="0044586A"/>
    <w:rsid w:val="004519B2"/>
    <w:rsid w:val="00477437"/>
    <w:rsid w:val="00481DB5"/>
    <w:rsid w:val="00487F9C"/>
    <w:rsid w:val="004E4522"/>
    <w:rsid w:val="004E631D"/>
    <w:rsid w:val="004F6008"/>
    <w:rsid w:val="005610B0"/>
    <w:rsid w:val="00570873"/>
    <w:rsid w:val="005B728F"/>
    <w:rsid w:val="00675E10"/>
    <w:rsid w:val="00683380"/>
    <w:rsid w:val="00696433"/>
    <w:rsid w:val="006A5B56"/>
    <w:rsid w:val="006B0E67"/>
    <w:rsid w:val="006E5071"/>
    <w:rsid w:val="00711AEC"/>
    <w:rsid w:val="007141D8"/>
    <w:rsid w:val="00723D70"/>
    <w:rsid w:val="0073516E"/>
    <w:rsid w:val="007367F7"/>
    <w:rsid w:val="00754B1B"/>
    <w:rsid w:val="00765E51"/>
    <w:rsid w:val="00773285"/>
    <w:rsid w:val="007758B3"/>
    <w:rsid w:val="007B03F9"/>
    <w:rsid w:val="007B0E26"/>
    <w:rsid w:val="007C2A6F"/>
    <w:rsid w:val="007C3F9D"/>
    <w:rsid w:val="00820179"/>
    <w:rsid w:val="008302D9"/>
    <w:rsid w:val="0088662F"/>
    <w:rsid w:val="00886E74"/>
    <w:rsid w:val="00897608"/>
    <w:rsid w:val="008E4790"/>
    <w:rsid w:val="008F7971"/>
    <w:rsid w:val="00912966"/>
    <w:rsid w:val="00945563"/>
    <w:rsid w:val="00954C3E"/>
    <w:rsid w:val="0096229A"/>
    <w:rsid w:val="009A6D73"/>
    <w:rsid w:val="009B5EF9"/>
    <w:rsid w:val="009B6616"/>
    <w:rsid w:val="009D7897"/>
    <w:rsid w:val="009E37AF"/>
    <w:rsid w:val="009E683E"/>
    <w:rsid w:val="00A11FF1"/>
    <w:rsid w:val="00A225AC"/>
    <w:rsid w:val="00A37289"/>
    <w:rsid w:val="00A417EE"/>
    <w:rsid w:val="00A50DF9"/>
    <w:rsid w:val="00A825D0"/>
    <w:rsid w:val="00A83429"/>
    <w:rsid w:val="00AC799F"/>
    <w:rsid w:val="00AE250D"/>
    <w:rsid w:val="00B0168D"/>
    <w:rsid w:val="00B06625"/>
    <w:rsid w:val="00B111DE"/>
    <w:rsid w:val="00B379ED"/>
    <w:rsid w:val="00B63F84"/>
    <w:rsid w:val="00B7238C"/>
    <w:rsid w:val="00B81664"/>
    <w:rsid w:val="00C21CBA"/>
    <w:rsid w:val="00C36C9F"/>
    <w:rsid w:val="00C6787E"/>
    <w:rsid w:val="00C73A41"/>
    <w:rsid w:val="00C75827"/>
    <w:rsid w:val="00C868B9"/>
    <w:rsid w:val="00CA35C4"/>
    <w:rsid w:val="00CB6214"/>
    <w:rsid w:val="00CB63F7"/>
    <w:rsid w:val="00CF109C"/>
    <w:rsid w:val="00CF20A1"/>
    <w:rsid w:val="00D10FD7"/>
    <w:rsid w:val="00D1523A"/>
    <w:rsid w:val="00D179E2"/>
    <w:rsid w:val="00D21306"/>
    <w:rsid w:val="00D55FF1"/>
    <w:rsid w:val="00D94D29"/>
    <w:rsid w:val="00DC79DA"/>
    <w:rsid w:val="00DF11F0"/>
    <w:rsid w:val="00E136C3"/>
    <w:rsid w:val="00E26E42"/>
    <w:rsid w:val="00E33C94"/>
    <w:rsid w:val="00E41FA1"/>
    <w:rsid w:val="00E503F5"/>
    <w:rsid w:val="00E55939"/>
    <w:rsid w:val="00E6512E"/>
    <w:rsid w:val="00E72143"/>
    <w:rsid w:val="00E92AFC"/>
    <w:rsid w:val="00F0246F"/>
    <w:rsid w:val="00F11C83"/>
    <w:rsid w:val="00F43BD4"/>
    <w:rsid w:val="00F61D56"/>
    <w:rsid w:val="00F646B9"/>
    <w:rsid w:val="00F6582C"/>
    <w:rsid w:val="00F70FD0"/>
    <w:rsid w:val="00F83609"/>
    <w:rsid w:val="00FA39AD"/>
    <w:rsid w:val="00FA69B8"/>
    <w:rsid w:val="00FD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23F5F8A-4E8D-4F51-B4FE-93C75952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F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FF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Normal (Web)"/>
    <w:basedOn w:val="a"/>
    <w:uiPriority w:val="99"/>
    <w:rsid w:val="00E72143"/>
    <w:pPr>
      <w:spacing w:before="100" w:beforeAutospacing="1" w:after="100" w:afterAutospacing="1"/>
    </w:pPr>
  </w:style>
  <w:style w:type="paragraph" w:customStyle="1" w:styleId="ConsPlusTitlePage">
    <w:name w:val="ConsPlusTitlePage"/>
    <w:rsid w:val="00FA39AD"/>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header"/>
    <w:basedOn w:val="a"/>
    <w:link w:val="a5"/>
    <w:uiPriority w:val="99"/>
    <w:semiHidden/>
    <w:unhideWhenUsed/>
    <w:rsid w:val="00D1523A"/>
    <w:pPr>
      <w:tabs>
        <w:tab w:val="center" w:pos="4677"/>
        <w:tab w:val="right" w:pos="9355"/>
      </w:tabs>
    </w:pPr>
  </w:style>
  <w:style w:type="character" w:customStyle="1" w:styleId="a5">
    <w:name w:val="Верхний колонтитул Знак"/>
    <w:basedOn w:val="a0"/>
    <w:link w:val="a4"/>
    <w:uiPriority w:val="99"/>
    <w:semiHidden/>
    <w:rsid w:val="00D1523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1523A"/>
    <w:pPr>
      <w:tabs>
        <w:tab w:val="center" w:pos="4677"/>
        <w:tab w:val="right" w:pos="9355"/>
      </w:tabs>
    </w:pPr>
  </w:style>
  <w:style w:type="character" w:customStyle="1" w:styleId="a7">
    <w:name w:val="Нижний колонтитул Знак"/>
    <w:basedOn w:val="a0"/>
    <w:link w:val="a6"/>
    <w:uiPriority w:val="99"/>
    <w:rsid w:val="00D1523A"/>
    <w:rPr>
      <w:rFonts w:ascii="Times New Roman" w:eastAsia="Times New Roman" w:hAnsi="Times New Roman" w:cs="Times New Roman"/>
      <w:sz w:val="24"/>
      <w:szCs w:val="24"/>
      <w:lang w:eastAsia="ru-RU"/>
    </w:rPr>
  </w:style>
  <w:style w:type="paragraph" w:styleId="a8">
    <w:name w:val="List Paragraph"/>
    <w:basedOn w:val="a"/>
    <w:uiPriority w:val="34"/>
    <w:qFormat/>
    <w:rsid w:val="00C36C9F"/>
    <w:pPr>
      <w:ind w:left="720"/>
      <w:contextualSpacing/>
    </w:pPr>
  </w:style>
  <w:style w:type="paragraph" w:customStyle="1" w:styleId="fn2r">
    <w:name w:val="fn2r"/>
    <w:basedOn w:val="a"/>
    <w:rsid w:val="00C21CBA"/>
    <w:pPr>
      <w:spacing w:before="100" w:beforeAutospacing="1" w:after="100" w:afterAutospacing="1"/>
    </w:pPr>
    <w:rPr>
      <w:rFonts w:eastAsiaTheme="minorEastAsia"/>
    </w:rPr>
  </w:style>
  <w:style w:type="paragraph" w:styleId="a9">
    <w:name w:val="Balloon Text"/>
    <w:basedOn w:val="a"/>
    <w:link w:val="aa"/>
    <w:uiPriority w:val="99"/>
    <w:semiHidden/>
    <w:unhideWhenUsed/>
    <w:rsid w:val="002A57B4"/>
    <w:rPr>
      <w:rFonts w:ascii="Tahoma" w:hAnsi="Tahoma" w:cs="Tahoma"/>
      <w:sz w:val="16"/>
      <w:szCs w:val="16"/>
    </w:rPr>
  </w:style>
  <w:style w:type="character" w:customStyle="1" w:styleId="aa">
    <w:name w:val="Текст выноски Знак"/>
    <w:basedOn w:val="a0"/>
    <w:link w:val="a9"/>
    <w:uiPriority w:val="99"/>
    <w:semiHidden/>
    <w:rsid w:val="002A57B4"/>
    <w:rPr>
      <w:rFonts w:ascii="Tahoma" w:eastAsia="Times New Roman" w:hAnsi="Tahoma" w:cs="Tahoma"/>
      <w:sz w:val="16"/>
      <w:szCs w:val="16"/>
      <w:lang w:eastAsia="ru-RU"/>
    </w:rPr>
  </w:style>
  <w:style w:type="table" w:styleId="ab">
    <w:name w:val="Table Grid"/>
    <w:basedOn w:val="a1"/>
    <w:uiPriority w:val="59"/>
    <w:rsid w:val="000E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646B9"/>
    <w:pPr>
      <w:spacing w:before="100" w:beforeAutospacing="1" w:after="100" w:afterAutospacing="1"/>
    </w:pPr>
    <w:rPr>
      <w:rFonts w:eastAsiaTheme="minorEastAsia"/>
    </w:rPr>
  </w:style>
  <w:style w:type="character" w:customStyle="1" w:styleId="apple-converted-space">
    <w:name w:val="apple-converted-space"/>
    <w:basedOn w:val="a0"/>
    <w:rsid w:val="00F61D56"/>
  </w:style>
  <w:style w:type="character" w:customStyle="1" w:styleId="2">
    <w:name w:val="Основной текст (2)_"/>
    <w:basedOn w:val="a0"/>
    <w:rsid w:val="00E26E4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E26E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c">
    <w:name w:val="Hyperlink"/>
    <w:basedOn w:val="a0"/>
    <w:rsid w:val="00B63F84"/>
    <w:rPr>
      <w:color w:val="0066CC"/>
      <w:u w:val="single"/>
    </w:rPr>
  </w:style>
  <w:style w:type="character" w:customStyle="1" w:styleId="6">
    <w:name w:val="Основной текст (6)_"/>
    <w:basedOn w:val="a0"/>
    <w:link w:val="60"/>
    <w:rsid w:val="00E503F5"/>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E503F5"/>
    <w:pPr>
      <w:widowControl w:val="0"/>
      <w:shd w:val="clear" w:color="auto" w:fill="FFFFFF"/>
      <w:spacing w:after="600" w:line="288" w:lineRule="exact"/>
      <w:ind w:hanging="720"/>
      <w:jc w:val="center"/>
    </w:pPr>
    <w:rPr>
      <w:b/>
      <w:bCs/>
      <w:sz w:val="28"/>
      <w:szCs w:val="28"/>
      <w:lang w:eastAsia="en-US"/>
    </w:rPr>
  </w:style>
  <w:style w:type="character" w:customStyle="1" w:styleId="3">
    <w:name w:val="Заголовок №3_"/>
    <w:basedOn w:val="a0"/>
    <w:link w:val="30"/>
    <w:rsid w:val="00AE250D"/>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AE250D"/>
    <w:pPr>
      <w:widowControl w:val="0"/>
      <w:shd w:val="clear" w:color="auto" w:fill="FFFFFF"/>
      <w:spacing w:before="600" w:after="240" w:line="293" w:lineRule="exact"/>
      <w:ind w:hanging="1720"/>
      <w:jc w:val="center"/>
      <w:outlineLvl w:val="2"/>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9BF2B-0614-4EA9-99D5-CD393FEE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4794</Words>
  <Characters>27330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миленин</dc:creator>
  <cp:lastModifiedBy>Админ</cp:lastModifiedBy>
  <cp:revision>7</cp:revision>
  <dcterms:created xsi:type="dcterms:W3CDTF">2017-08-26T17:34:00Z</dcterms:created>
  <dcterms:modified xsi:type="dcterms:W3CDTF">2017-09-20T12:42:00Z</dcterms:modified>
</cp:coreProperties>
</file>