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364A" w:rsidRPr="008C4C91" w:rsidRDefault="009D364A" w:rsidP="009D364A">
      <w:pPr>
        <w:jc w:val="center"/>
        <w:rPr>
          <w:b/>
          <w:sz w:val="36"/>
          <w:szCs w:val="36"/>
          <w:lang w:val="ru-RU"/>
        </w:rPr>
      </w:pPr>
    </w:p>
    <w:p w:rsidR="009D364A" w:rsidRPr="008C4C91" w:rsidRDefault="009D364A" w:rsidP="009D364A">
      <w:pPr>
        <w:jc w:val="center"/>
        <w:rPr>
          <w:b/>
          <w:sz w:val="36"/>
          <w:szCs w:val="36"/>
          <w:lang w:val="ru-RU"/>
        </w:rPr>
      </w:pPr>
    </w:p>
    <w:p w:rsidR="009D364A" w:rsidRPr="008C4C91" w:rsidRDefault="009D364A" w:rsidP="009D364A">
      <w:pPr>
        <w:jc w:val="center"/>
        <w:rPr>
          <w:b/>
          <w:sz w:val="36"/>
          <w:szCs w:val="36"/>
          <w:lang w:val="ru-RU"/>
        </w:rPr>
      </w:pPr>
    </w:p>
    <w:p w:rsidR="009D364A" w:rsidRPr="008C4C91" w:rsidRDefault="009D364A" w:rsidP="009D364A">
      <w:pPr>
        <w:jc w:val="center"/>
        <w:rPr>
          <w:b/>
          <w:sz w:val="36"/>
          <w:szCs w:val="36"/>
          <w:lang w:val="ru-RU"/>
        </w:rPr>
      </w:pPr>
    </w:p>
    <w:p w:rsidR="009D364A" w:rsidRPr="008C4C91" w:rsidRDefault="009D364A" w:rsidP="009D364A">
      <w:pPr>
        <w:overflowPunct w:val="0"/>
        <w:spacing w:line="288" w:lineRule="auto"/>
        <w:jc w:val="center"/>
        <w:textAlignment w:val="baseline"/>
        <w:rPr>
          <w:sz w:val="28"/>
          <w:szCs w:val="28"/>
          <w:lang w:val="ru-RU"/>
        </w:rPr>
      </w:pPr>
    </w:p>
    <w:p w:rsidR="009D364A" w:rsidRPr="008C4C91" w:rsidRDefault="009D364A" w:rsidP="009D364A">
      <w:pPr>
        <w:overflowPunct w:val="0"/>
        <w:spacing w:line="312" w:lineRule="auto"/>
        <w:jc w:val="center"/>
        <w:textAlignment w:val="baseline"/>
        <w:rPr>
          <w:b/>
          <w:sz w:val="28"/>
          <w:szCs w:val="28"/>
          <w:lang w:val="ru-RU"/>
        </w:rPr>
      </w:pPr>
    </w:p>
    <w:p w:rsidR="009D364A" w:rsidRPr="008C4C91" w:rsidRDefault="009D364A" w:rsidP="009D364A">
      <w:pPr>
        <w:overflowPunct w:val="0"/>
        <w:spacing w:line="312" w:lineRule="auto"/>
        <w:jc w:val="center"/>
        <w:textAlignment w:val="baseline"/>
        <w:rPr>
          <w:b/>
          <w:sz w:val="28"/>
          <w:szCs w:val="28"/>
          <w:lang w:val="ru-RU"/>
        </w:rPr>
      </w:pPr>
    </w:p>
    <w:p w:rsidR="00C40631" w:rsidRPr="00C40631" w:rsidRDefault="00C40631" w:rsidP="00C40631">
      <w:pPr>
        <w:jc w:val="center"/>
        <w:rPr>
          <w:rFonts w:ascii="Times New Roman" w:eastAsia="Lucida Sans Unicode" w:hAnsi="Times New Roman" w:cs="Mangal"/>
          <w:b/>
          <w:kern w:val="3"/>
          <w:sz w:val="36"/>
          <w:szCs w:val="24"/>
          <w:lang w:val="ru-RU" w:eastAsia="zh-CN" w:bidi="hi-IN"/>
        </w:rPr>
      </w:pPr>
      <w:bookmarkStart w:id="0" w:name="__RefHeading__1_511578628"/>
      <w:r w:rsidRPr="00C40631">
        <w:rPr>
          <w:rFonts w:ascii="Times New Roman" w:eastAsia="Lucida Sans Unicode" w:hAnsi="Times New Roman" w:cs="Mangal"/>
          <w:b/>
          <w:kern w:val="3"/>
          <w:sz w:val="36"/>
          <w:szCs w:val="24"/>
          <w:lang w:val="ru-RU" w:eastAsia="zh-CN" w:bidi="hi-IN"/>
        </w:rPr>
        <w:t>О Б О С Н О В Ы В А Ю Щ И Е   М А Т Е Р И А Л Ы</w:t>
      </w:r>
      <w:bookmarkEnd w:id="0"/>
    </w:p>
    <w:p w:rsidR="00C40631" w:rsidRPr="00C40631" w:rsidRDefault="00C40631" w:rsidP="00C40631">
      <w:pPr>
        <w:jc w:val="center"/>
        <w:rPr>
          <w:rFonts w:ascii="Times New Roman" w:eastAsia="Lucida Sans Unicode" w:hAnsi="Times New Roman" w:cs="Mangal"/>
          <w:b/>
          <w:kern w:val="3"/>
          <w:sz w:val="36"/>
          <w:szCs w:val="24"/>
          <w:lang w:val="ru-RU" w:eastAsia="zh-CN" w:bidi="hi-IN"/>
        </w:rPr>
      </w:pPr>
      <w:r w:rsidRPr="00C40631">
        <w:rPr>
          <w:rFonts w:ascii="Times New Roman" w:eastAsia="Lucida Sans Unicode" w:hAnsi="Times New Roman" w:cs="Mangal"/>
          <w:b/>
          <w:kern w:val="3"/>
          <w:sz w:val="36"/>
          <w:szCs w:val="24"/>
          <w:lang w:val="ru-RU" w:eastAsia="zh-CN" w:bidi="hi-IN"/>
        </w:rPr>
        <w:t xml:space="preserve">приложение </w:t>
      </w:r>
    </w:p>
    <w:p w:rsidR="00C40631" w:rsidRDefault="00C121B7" w:rsidP="00C40631">
      <w:pPr>
        <w:pStyle w:val="Standard"/>
        <w:jc w:val="center"/>
        <w:rPr>
          <w:b/>
          <w:sz w:val="36"/>
        </w:rPr>
      </w:pPr>
      <w:r w:rsidRPr="00C40631">
        <w:rPr>
          <w:b/>
          <w:sz w:val="36"/>
        </w:rPr>
        <w:t>к</w:t>
      </w:r>
      <w:r>
        <w:rPr>
          <w:b/>
          <w:sz w:val="36"/>
        </w:rPr>
        <w:t xml:space="preserve"> </w:t>
      </w:r>
      <w:r w:rsidR="00C40631">
        <w:rPr>
          <w:b/>
          <w:sz w:val="36"/>
        </w:rPr>
        <w:t xml:space="preserve">программе </w:t>
      </w:r>
      <w:r w:rsidR="00C40631">
        <w:rPr>
          <w:b/>
          <w:bCs/>
          <w:sz w:val="36"/>
          <w:szCs w:val="36"/>
        </w:rPr>
        <w:t>комплексного развития систем</w:t>
      </w:r>
    </w:p>
    <w:p w:rsidR="002501E1" w:rsidRDefault="00C40631" w:rsidP="002501E1">
      <w:pPr>
        <w:pStyle w:val="Standard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коммунальной инфраструктуры муниципального образования </w:t>
      </w:r>
      <w:proofErr w:type="spellStart"/>
      <w:r w:rsidR="002501E1">
        <w:rPr>
          <w:b/>
          <w:bCs/>
          <w:sz w:val="36"/>
          <w:szCs w:val="36"/>
        </w:rPr>
        <w:t>Дядьковское</w:t>
      </w:r>
      <w:proofErr w:type="spellEnd"/>
      <w:r w:rsidR="002501E1">
        <w:rPr>
          <w:b/>
          <w:bCs/>
          <w:sz w:val="36"/>
          <w:szCs w:val="36"/>
        </w:rPr>
        <w:t xml:space="preserve"> сельское поселение</w:t>
      </w:r>
    </w:p>
    <w:p w:rsidR="00C40631" w:rsidRDefault="002501E1" w:rsidP="002501E1">
      <w:pPr>
        <w:pStyle w:val="Standard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Кореновского района</w:t>
      </w:r>
      <w:r w:rsidR="00C40631">
        <w:rPr>
          <w:b/>
          <w:bCs/>
          <w:sz w:val="36"/>
          <w:szCs w:val="36"/>
        </w:rPr>
        <w:t xml:space="preserve"> Краснодарского края</w:t>
      </w:r>
    </w:p>
    <w:p w:rsidR="00D94E4D" w:rsidRDefault="00D94E4D" w:rsidP="00D94E4D">
      <w:pPr>
        <w:pStyle w:val="Standard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на период 20 лет (до 2032 г.) с выделением первой </w:t>
      </w:r>
    </w:p>
    <w:p w:rsidR="00D94E4D" w:rsidRDefault="00D94E4D" w:rsidP="00D94E4D">
      <w:pPr>
        <w:pStyle w:val="Standard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очереди строительства – 10 лет с 2013г. до 2022г. </w:t>
      </w:r>
    </w:p>
    <w:p w:rsidR="00D94E4D" w:rsidRDefault="00D94E4D" w:rsidP="00D94E4D">
      <w:pPr>
        <w:pStyle w:val="Standard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и на перспективу до 2041 года</w:t>
      </w:r>
    </w:p>
    <w:p w:rsidR="00C40631" w:rsidRDefault="00C40631" w:rsidP="00C40631">
      <w:pPr>
        <w:pStyle w:val="Standard"/>
        <w:jc w:val="center"/>
        <w:rPr>
          <w:b/>
          <w:bCs/>
          <w:sz w:val="36"/>
          <w:szCs w:val="36"/>
        </w:rPr>
      </w:pPr>
    </w:p>
    <w:p w:rsidR="00C40631" w:rsidRDefault="00C40631" w:rsidP="00C40631">
      <w:pPr>
        <w:pStyle w:val="S3"/>
        <w:jc w:val="center"/>
        <w:rPr>
          <w:b/>
          <w:sz w:val="36"/>
          <w:szCs w:val="36"/>
        </w:rPr>
      </w:pPr>
    </w:p>
    <w:p w:rsidR="00C40631" w:rsidRDefault="00C40631" w:rsidP="00C40631">
      <w:pPr>
        <w:pStyle w:val="S3"/>
        <w:jc w:val="center"/>
        <w:rPr>
          <w:b/>
          <w:sz w:val="36"/>
          <w:szCs w:val="36"/>
        </w:rPr>
      </w:pPr>
    </w:p>
    <w:p w:rsidR="00716B71" w:rsidRDefault="00716B71" w:rsidP="00716B71">
      <w:pPr>
        <w:spacing w:line="240" w:lineRule="auto"/>
        <w:jc w:val="center"/>
        <w:rPr>
          <w:b/>
          <w:sz w:val="36"/>
          <w:szCs w:val="36"/>
          <w:lang w:val="ru-RU"/>
        </w:rPr>
      </w:pPr>
      <w:r>
        <w:rPr>
          <w:b/>
          <w:sz w:val="36"/>
          <w:szCs w:val="36"/>
          <w:lang w:val="ru-RU"/>
        </w:rPr>
        <w:t>В</w:t>
      </w:r>
      <w:r w:rsidRPr="00AA649D">
        <w:rPr>
          <w:b/>
          <w:sz w:val="36"/>
          <w:szCs w:val="36"/>
          <w:lang w:val="ru-RU"/>
        </w:rPr>
        <w:t xml:space="preserve">одоснабжение </w:t>
      </w:r>
    </w:p>
    <w:p w:rsidR="00C40631" w:rsidRDefault="00C40631" w:rsidP="00716B71">
      <w:pPr>
        <w:pStyle w:val="S3"/>
        <w:ind w:firstLine="0"/>
        <w:jc w:val="center"/>
        <w:rPr>
          <w:b/>
          <w:sz w:val="36"/>
          <w:szCs w:val="36"/>
        </w:rPr>
      </w:pPr>
    </w:p>
    <w:p w:rsidR="00716B71" w:rsidRDefault="00716B71" w:rsidP="00C40631">
      <w:pPr>
        <w:overflowPunct w:val="0"/>
        <w:jc w:val="center"/>
        <w:textAlignment w:val="baseline"/>
        <w:rPr>
          <w:b/>
          <w:sz w:val="36"/>
          <w:szCs w:val="36"/>
          <w:lang w:val="ru-RU"/>
        </w:rPr>
      </w:pPr>
    </w:p>
    <w:p w:rsidR="009D364A" w:rsidRPr="00C40631" w:rsidRDefault="00C40631" w:rsidP="00C40631">
      <w:pPr>
        <w:overflowPunct w:val="0"/>
        <w:jc w:val="center"/>
        <w:textAlignment w:val="baseline"/>
        <w:rPr>
          <w:b/>
          <w:sz w:val="32"/>
          <w:szCs w:val="32"/>
          <w:lang w:val="ru-RU"/>
        </w:rPr>
      </w:pPr>
      <w:r w:rsidRPr="00AA649D">
        <w:rPr>
          <w:b/>
          <w:sz w:val="36"/>
          <w:szCs w:val="36"/>
          <w:lang w:val="ru-RU"/>
        </w:rPr>
        <w:t xml:space="preserve">том </w:t>
      </w:r>
      <w:r w:rsidR="00D94E4D">
        <w:rPr>
          <w:b/>
          <w:sz w:val="36"/>
          <w:szCs w:val="36"/>
          <w:lang w:val="ru-RU"/>
        </w:rPr>
        <w:t>2</w:t>
      </w:r>
    </w:p>
    <w:p w:rsidR="00C40631" w:rsidRDefault="00C40631" w:rsidP="009D364A">
      <w:pPr>
        <w:jc w:val="center"/>
        <w:rPr>
          <w:b/>
          <w:sz w:val="32"/>
          <w:szCs w:val="32"/>
          <w:lang w:val="ru-RU"/>
        </w:rPr>
      </w:pPr>
      <w:bookmarkStart w:id="1" w:name="_GoBack"/>
      <w:bookmarkEnd w:id="1"/>
    </w:p>
    <w:p w:rsidR="00C40631" w:rsidRDefault="00C40631" w:rsidP="009D364A">
      <w:pPr>
        <w:jc w:val="center"/>
        <w:rPr>
          <w:b/>
          <w:sz w:val="32"/>
          <w:szCs w:val="32"/>
          <w:lang w:val="ru-RU"/>
        </w:rPr>
      </w:pPr>
    </w:p>
    <w:p w:rsidR="00C40631" w:rsidRDefault="00C40631" w:rsidP="009D364A">
      <w:pPr>
        <w:jc w:val="center"/>
        <w:rPr>
          <w:b/>
          <w:sz w:val="32"/>
          <w:szCs w:val="32"/>
          <w:lang w:val="ru-RU"/>
        </w:rPr>
      </w:pPr>
    </w:p>
    <w:p w:rsidR="002F5911" w:rsidRPr="002F5911" w:rsidRDefault="009D364A" w:rsidP="003E6253">
      <w:pPr>
        <w:pStyle w:val="affff"/>
        <w:rPr>
          <w:rFonts w:ascii="Times New Roman" w:hAnsi="Times New Roman"/>
          <w:b w:val="0"/>
          <w:noProof/>
        </w:rPr>
      </w:pPr>
      <w:r w:rsidRPr="008C4C91">
        <w:rPr>
          <w:sz w:val="32"/>
          <w:szCs w:val="32"/>
        </w:rPr>
        <w:br w:type="page"/>
      </w:r>
      <w:bookmarkStart w:id="2" w:name="_Toc351640620"/>
      <w:bookmarkStart w:id="3" w:name="_Toc351641420"/>
      <w:bookmarkStart w:id="4" w:name="_Toc351817508"/>
      <w:bookmarkStart w:id="5" w:name="_Toc353792899"/>
      <w:r w:rsidRPr="008C4C91">
        <w:lastRenderedPageBreak/>
        <w:t>Содержание</w:t>
      </w:r>
      <w:bookmarkEnd w:id="2"/>
      <w:bookmarkEnd w:id="3"/>
      <w:bookmarkEnd w:id="4"/>
      <w:bookmarkEnd w:id="5"/>
      <w:r w:rsidRPr="002F5911">
        <w:rPr>
          <w:rFonts w:ascii="Times New Roman" w:hAnsi="Times New Roman"/>
          <w:b w:val="0"/>
          <w:iCs/>
        </w:rPr>
        <w:fldChar w:fldCharType="begin"/>
      </w:r>
      <w:r w:rsidRPr="002F5911">
        <w:rPr>
          <w:rFonts w:ascii="Times New Roman" w:hAnsi="Times New Roman"/>
          <w:b w:val="0"/>
          <w:iCs/>
        </w:rPr>
        <w:instrText xml:space="preserve"> TOC \o "1-1" \h \z \t "Подзаголовок_1;2" </w:instrText>
      </w:r>
      <w:r w:rsidRPr="002F5911">
        <w:rPr>
          <w:rFonts w:ascii="Times New Roman" w:hAnsi="Times New Roman"/>
          <w:b w:val="0"/>
          <w:iCs/>
        </w:rPr>
        <w:fldChar w:fldCharType="separate"/>
      </w:r>
    </w:p>
    <w:p w:rsidR="002F5911" w:rsidRPr="002F5911" w:rsidRDefault="00915E2B">
      <w:pPr>
        <w:pStyle w:val="19"/>
        <w:rPr>
          <w:rFonts w:eastAsiaTheme="minorEastAsia"/>
          <w:bCs w:val="0"/>
          <w:noProof/>
          <w:sz w:val="22"/>
          <w:szCs w:val="22"/>
          <w:lang w:val="ru-RU" w:eastAsia="ru-RU" w:bidi="ar-SA"/>
        </w:rPr>
      </w:pPr>
      <w:hyperlink w:anchor="_Toc353792900" w:history="1">
        <w:r w:rsidR="002F5911" w:rsidRPr="002F5911">
          <w:rPr>
            <w:rStyle w:val="aff7"/>
            <w:noProof/>
          </w:rPr>
          <w:t>Введение.</w:t>
        </w:r>
        <w:r w:rsidR="002F5911" w:rsidRPr="002F5911">
          <w:rPr>
            <w:noProof/>
            <w:webHidden/>
          </w:rPr>
          <w:tab/>
        </w:r>
        <w:r w:rsidR="002F5911" w:rsidRPr="002F5911">
          <w:rPr>
            <w:noProof/>
            <w:webHidden/>
          </w:rPr>
          <w:fldChar w:fldCharType="begin"/>
        </w:r>
        <w:r w:rsidR="002F5911" w:rsidRPr="002F5911">
          <w:rPr>
            <w:noProof/>
            <w:webHidden/>
          </w:rPr>
          <w:instrText xml:space="preserve"> PAGEREF _Toc353792900 \h </w:instrText>
        </w:r>
        <w:r w:rsidR="002F5911" w:rsidRPr="002F5911">
          <w:rPr>
            <w:noProof/>
            <w:webHidden/>
          </w:rPr>
        </w:r>
        <w:r w:rsidR="002F5911" w:rsidRPr="002F5911">
          <w:rPr>
            <w:noProof/>
            <w:webHidden/>
          </w:rPr>
          <w:fldChar w:fldCharType="separate"/>
        </w:r>
        <w:r w:rsidR="00404F03">
          <w:rPr>
            <w:noProof/>
            <w:webHidden/>
          </w:rPr>
          <w:t>3</w:t>
        </w:r>
        <w:r w:rsidR="002F5911" w:rsidRPr="002F5911">
          <w:rPr>
            <w:noProof/>
            <w:webHidden/>
          </w:rPr>
          <w:fldChar w:fldCharType="end"/>
        </w:r>
      </w:hyperlink>
    </w:p>
    <w:p w:rsidR="002F5911" w:rsidRPr="002F5911" w:rsidRDefault="00915E2B">
      <w:pPr>
        <w:pStyle w:val="19"/>
        <w:rPr>
          <w:rFonts w:eastAsiaTheme="minorEastAsia"/>
          <w:bCs w:val="0"/>
          <w:noProof/>
          <w:sz w:val="22"/>
          <w:szCs w:val="22"/>
          <w:lang w:val="ru-RU" w:eastAsia="ru-RU" w:bidi="ar-SA"/>
        </w:rPr>
      </w:pPr>
      <w:hyperlink w:anchor="_Toc353792901" w:history="1">
        <w:r w:rsidR="002F5911" w:rsidRPr="002F5911">
          <w:rPr>
            <w:rStyle w:val="aff7"/>
            <w:noProof/>
          </w:rPr>
          <w:t>I.</w:t>
        </w:r>
        <w:r w:rsidR="002F5911" w:rsidRPr="002F5911">
          <w:rPr>
            <w:rFonts w:eastAsiaTheme="minorEastAsia"/>
            <w:bCs w:val="0"/>
            <w:noProof/>
            <w:sz w:val="22"/>
            <w:szCs w:val="22"/>
            <w:lang w:val="ru-RU" w:eastAsia="ru-RU" w:bidi="ar-SA"/>
          </w:rPr>
          <w:tab/>
        </w:r>
        <w:r w:rsidR="002F5911" w:rsidRPr="002F5911">
          <w:rPr>
            <w:rStyle w:val="aff7"/>
            <w:noProof/>
          </w:rPr>
          <w:t>Существующее положение в сфере водоснабжения муниципального образования Дядьковское СП.</w:t>
        </w:r>
        <w:r w:rsidR="002F5911" w:rsidRPr="002F5911">
          <w:rPr>
            <w:noProof/>
            <w:webHidden/>
          </w:rPr>
          <w:tab/>
        </w:r>
        <w:r w:rsidR="002F5911" w:rsidRPr="002F5911">
          <w:rPr>
            <w:noProof/>
            <w:webHidden/>
          </w:rPr>
          <w:fldChar w:fldCharType="begin"/>
        </w:r>
        <w:r w:rsidR="002F5911" w:rsidRPr="002F5911">
          <w:rPr>
            <w:noProof/>
            <w:webHidden/>
          </w:rPr>
          <w:instrText xml:space="preserve"> PAGEREF _Toc353792901 \h </w:instrText>
        </w:r>
        <w:r w:rsidR="002F5911" w:rsidRPr="002F5911">
          <w:rPr>
            <w:noProof/>
            <w:webHidden/>
          </w:rPr>
        </w:r>
        <w:r w:rsidR="002F5911" w:rsidRPr="002F5911">
          <w:rPr>
            <w:noProof/>
            <w:webHidden/>
          </w:rPr>
          <w:fldChar w:fldCharType="separate"/>
        </w:r>
        <w:r w:rsidR="00404F03">
          <w:rPr>
            <w:noProof/>
            <w:webHidden/>
          </w:rPr>
          <w:t>5</w:t>
        </w:r>
        <w:r w:rsidR="002F5911" w:rsidRPr="002F5911">
          <w:rPr>
            <w:noProof/>
            <w:webHidden/>
          </w:rPr>
          <w:fldChar w:fldCharType="end"/>
        </w:r>
      </w:hyperlink>
    </w:p>
    <w:p w:rsidR="002F5911" w:rsidRPr="002F5911" w:rsidRDefault="00915E2B">
      <w:pPr>
        <w:pStyle w:val="27"/>
        <w:rPr>
          <w:rFonts w:ascii="Times New Roman" w:eastAsiaTheme="minorEastAsia" w:hAnsi="Times New Roman"/>
          <w:b w:val="0"/>
          <w:bCs w:val="0"/>
          <w:noProof/>
          <w:sz w:val="22"/>
          <w:szCs w:val="22"/>
          <w:lang w:val="ru-RU" w:eastAsia="ru-RU" w:bidi="ar-SA"/>
        </w:rPr>
      </w:pPr>
      <w:hyperlink w:anchor="_Toc353792902" w:history="1">
        <w:r w:rsidR="002F5911" w:rsidRPr="002F5911">
          <w:rPr>
            <w:rStyle w:val="aff7"/>
            <w:rFonts w:ascii="Times New Roman" w:hAnsi="Times New Roman"/>
            <w:b w:val="0"/>
            <w:noProof/>
            <w:lang w:val="ru-RU"/>
          </w:rPr>
          <w:t>1.1.</w:t>
        </w:r>
        <w:r w:rsidR="002F5911" w:rsidRPr="002F5911">
          <w:rPr>
            <w:rFonts w:ascii="Times New Roman" w:eastAsiaTheme="minorEastAsia" w:hAnsi="Times New Roman"/>
            <w:b w:val="0"/>
            <w:bCs w:val="0"/>
            <w:noProof/>
            <w:sz w:val="22"/>
            <w:szCs w:val="22"/>
            <w:lang w:val="ru-RU" w:eastAsia="ru-RU" w:bidi="ar-SA"/>
          </w:rPr>
          <w:tab/>
        </w:r>
        <w:r w:rsidR="002F5911" w:rsidRPr="002F5911">
          <w:rPr>
            <w:rStyle w:val="aff7"/>
            <w:rFonts w:ascii="Times New Roman" w:hAnsi="Times New Roman"/>
            <w:b w:val="0"/>
            <w:noProof/>
            <w:lang w:val="ru-RU"/>
          </w:rPr>
          <w:t>Структура системы водоснабжения</w:t>
        </w:r>
        <w:r w:rsidR="002F5911" w:rsidRPr="002F5911">
          <w:rPr>
            <w:rFonts w:ascii="Times New Roman" w:hAnsi="Times New Roman"/>
            <w:b w:val="0"/>
            <w:noProof/>
            <w:webHidden/>
          </w:rPr>
          <w:tab/>
        </w:r>
        <w:r w:rsidR="002F5911" w:rsidRPr="002F5911">
          <w:rPr>
            <w:rFonts w:ascii="Times New Roman" w:hAnsi="Times New Roman"/>
            <w:b w:val="0"/>
            <w:noProof/>
            <w:webHidden/>
          </w:rPr>
          <w:fldChar w:fldCharType="begin"/>
        </w:r>
        <w:r w:rsidR="002F5911" w:rsidRPr="002F5911">
          <w:rPr>
            <w:rFonts w:ascii="Times New Roman" w:hAnsi="Times New Roman"/>
            <w:b w:val="0"/>
            <w:noProof/>
            <w:webHidden/>
          </w:rPr>
          <w:instrText xml:space="preserve"> PAGEREF _Toc353792902 \h </w:instrText>
        </w:r>
        <w:r w:rsidR="002F5911" w:rsidRPr="002F5911">
          <w:rPr>
            <w:rFonts w:ascii="Times New Roman" w:hAnsi="Times New Roman"/>
            <w:b w:val="0"/>
            <w:noProof/>
            <w:webHidden/>
          </w:rPr>
        </w:r>
        <w:r w:rsidR="002F5911" w:rsidRPr="002F5911">
          <w:rPr>
            <w:rFonts w:ascii="Times New Roman" w:hAnsi="Times New Roman"/>
            <w:b w:val="0"/>
            <w:noProof/>
            <w:webHidden/>
          </w:rPr>
          <w:fldChar w:fldCharType="separate"/>
        </w:r>
        <w:r w:rsidR="00404F03">
          <w:rPr>
            <w:rFonts w:ascii="Times New Roman" w:hAnsi="Times New Roman"/>
            <w:b w:val="0"/>
            <w:noProof/>
            <w:webHidden/>
          </w:rPr>
          <w:t>5</w:t>
        </w:r>
        <w:r w:rsidR="002F5911" w:rsidRPr="002F5911">
          <w:rPr>
            <w:rFonts w:ascii="Times New Roman" w:hAnsi="Times New Roman"/>
            <w:b w:val="0"/>
            <w:noProof/>
            <w:webHidden/>
          </w:rPr>
          <w:fldChar w:fldCharType="end"/>
        </w:r>
      </w:hyperlink>
    </w:p>
    <w:p w:rsidR="002F5911" w:rsidRPr="002F5911" w:rsidRDefault="00915E2B">
      <w:pPr>
        <w:pStyle w:val="27"/>
        <w:rPr>
          <w:rFonts w:ascii="Times New Roman" w:eastAsiaTheme="minorEastAsia" w:hAnsi="Times New Roman"/>
          <w:b w:val="0"/>
          <w:bCs w:val="0"/>
          <w:noProof/>
          <w:sz w:val="22"/>
          <w:szCs w:val="22"/>
          <w:lang w:val="ru-RU" w:eastAsia="ru-RU" w:bidi="ar-SA"/>
        </w:rPr>
      </w:pPr>
      <w:hyperlink w:anchor="_Toc353792903" w:history="1">
        <w:r w:rsidR="002F5911" w:rsidRPr="002F5911">
          <w:rPr>
            <w:rStyle w:val="aff7"/>
            <w:rFonts w:ascii="Times New Roman" w:hAnsi="Times New Roman"/>
            <w:b w:val="0"/>
            <w:noProof/>
            <w:lang w:val="ru-RU"/>
          </w:rPr>
          <w:t>1.2.</w:t>
        </w:r>
        <w:r w:rsidR="002F5911" w:rsidRPr="002F5911">
          <w:rPr>
            <w:rFonts w:ascii="Times New Roman" w:eastAsiaTheme="minorEastAsia" w:hAnsi="Times New Roman"/>
            <w:b w:val="0"/>
            <w:bCs w:val="0"/>
            <w:noProof/>
            <w:sz w:val="22"/>
            <w:szCs w:val="22"/>
            <w:lang w:val="ru-RU" w:eastAsia="ru-RU" w:bidi="ar-SA"/>
          </w:rPr>
          <w:tab/>
        </w:r>
        <w:r w:rsidR="002F5911" w:rsidRPr="002F5911">
          <w:rPr>
            <w:rStyle w:val="aff7"/>
            <w:rFonts w:ascii="Times New Roman" w:hAnsi="Times New Roman"/>
            <w:b w:val="0"/>
            <w:noProof/>
            <w:lang w:val="ru-RU"/>
          </w:rPr>
          <w:t>Анализ состояния и функционирования существующих источников водоснабжения</w:t>
        </w:r>
        <w:r w:rsidR="002F5911" w:rsidRPr="002F5911">
          <w:rPr>
            <w:rFonts w:ascii="Times New Roman" w:hAnsi="Times New Roman"/>
            <w:b w:val="0"/>
            <w:noProof/>
            <w:webHidden/>
          </w:rPr>
          <w:tab/>
        </w:r>
        <w:r w:rsidR="002F5911" w:rsidRPr="002F5911">
          <w:rPr>
            <w:rFonts w:ascii="Times New Roman" w:hAnsi="Times New Roman"/>
            <w:b w:val="0"/>
            <w:noProof/>
            <w:webHidden/>
          </w:rPr>
          <w:fldChar w:fldCharType="begin"/>
        </w:r>
        <w:r w:rsidR="002F5911" w:rsidRPr="002F5911">
          <w:rPr>
            <w:rFonts w:ascii="Times New Roman" w:hAnsi="Times New Roman"/>
            <w:b w:val="0"/>
            <w:noProof/>
            <w:webHidden/>
          </w:rPr>
          <w:instrText xml:space="preserve"> PAGEREF _Toc353792903 \h </w:instrText>
        </w:r>
        <w:r w:rsidR="002F5911" w:rsidRPr="002F5911">
          <w:rPr>
            <w:rFonts w:ascii="Times New Roman" w:hAnsi="Times New Roman"/>
            <w:b w:val="0"/>
            <w:noProof/>
            <w:webHidden/>
          </w:rPr>
        </w:r>
        <w:r w:rsidR="002F5911" w:rsidRPr="002F5911">
          <w:rPr>
            <w:rFonts w:ascii="Times New Roman" w:hAnsi="Times New Roman"/>
            <w:b w:val="0"/>
            <w:noProof/>
            <w:webHidden/>
          </w:rPr>
          <w:fldChar w:fldCharType="separate"/>
        </w:r>
        <w:r w:rsidR="00404F03">
          <w:rPr>
            <w:rFonts w:ascii="Times New Roman" w:hAnsi="Times New Roman"/>
            <w:b w:val="0"/>
            <w:noProof/>
            <w:webHidden/>
          </w:rPr>
          <w:t>7</w:t>
        </w:r>
        <w:r w:rsidR="002F5911" w:rsidRPr="002F5911">
          <w:rPr>
            <w:rFonts w:ascii="Times New Roman" w:hAnsi="Times New Roman"/>
            <w:b w:val="0"/>
            <w:noProof/>
            <w:webHidden/>
          </w:rPr>
          <w:fldChar w:fldCharType="end"/>
        </w:r>
      </w:hyperlink>
    </w:p>
    <w:p w:rsidR="002F5911" w:rsidRPr="002F5911" w:rsidRDefault="00915E2B">
      <w:pPr>
        <w:pStyle w:val="27"/>
        <w:rPr>
          <w:rFonts w:ascii="Times New Roman" w:eastAsiaTheme="minorEastAsia" w:hAnsi="Times New Roman"/>
          <w:b w:val="0"/>
          <w:bCs w:val="0"/>
          <w:noProof/>
          <w:sz w:val="22"/>
          <w:szCs w:val="22"/>
          <w:lang w:val="ru-RU" w:eastAsia="ru-RU" w:bidi="ar-SA"/>
        </w:rPr>
      </w:pPr>
      <w:hyperlink w:anchor="_Toc353792904" w:history="1">
        <w:r w:rsidR="002F5911" w:rsidRPr="002F5911">
          <w:rPr>
            <w:rStyle w:val="aff7"/>
            <w:rFonts w:ascii="Times New Roman" w:hAnsi="Times New Roman"/>
            <w:b w:val="0"/>
            <w:noProof/>
            <w:lang w:val="ru-RU"/>
          </w:rPr>
          <w:t>1.3.</w:t>
        </w:r>
        <w:r w:rsidR="002F5911" w:rsidRPr="002F5911">
          <w:rPr>
            <w:rFonts w:ascii="Times New Roman" w:eastAsiaTheme="minorEastAsia" w:hAnsi="Times New Roman"/>
            <w:b w:val="0"/>
            <w:bCs w:val="0"/>
            <w:noProof/>
            <w:sz w:val="22"/>
            <w:szCs w:val="22"/>
            <w:lang w:val="ru-RU" w:eastAsia="ru-RU" w:bidi="ar-SA"/>
          </w:rPr>
          <w:tab/>
        </w:r>
        <w:r w:rsidR="002F5911" w:rsidRPr="002F5911">
          <w:rPr>
            <w:rStyle w:val="aff7"/>
            <w:rFonts w:ascii="Times New Roman" w:hAnsi="Times New Roman"/>
            <w:b w:val="0"/>
            <w:noProof/>
            <w:lang w:val="ru-RU"/>
          </w:rPr>
          <w:t>Анализ существующей схемы водоснабжения</w:t>
        </w:r>
        <w:r w:rsidR="002F5911" w:rsidRPr="002F5911">
          <w:rPr>
            <w:rFonts w:ascii="Times New Roman" w:hAnsi="Times New Roman"/>
            <w:b w:val="0"/>
            <w:noProof/>
            <w:webHidden/>
          </w:rPr>
          <w:tab/>
        </w:r>
        <w:r w:rsidR="002F5911" w:rsidRPr="002F5911">
          <w:rPr>
            <w:rFonts w:ascii="Times New Roman" w:hAnsi="Times New Roman"/>
            <w:b w:val="0"/>
            <w:noProof/>
            <w:webHidden/>
          </w:rPr>
          <w:fldChar w:fldCharType="begin"/>
        </w:r>
        <w:r w:rsidR="002F5911" w:rsidRPr="002F5911">
          <w:rPr>
            <w:rFonts w:ascii="Times New Roman" w:hAnsi="Times New Roman"/>
            <w:b w:val="0"/>
            <w:noProof/>
            <w:webHidden/>
          </w:rPr>
          <w:instrText xml:space="preserve"> PAGEREF _Toc353792904 \h </w:instrText>
        </w:r>
        <w:r w:rsidR="002F5911" w:rsidRPr="002F5911">
          <w:rPr>
            <w:rFonts w:ascii="Times New Roman" w:hAnsi="Times New Roman"/>
            <w:b w:val="0"/>
            <w:noProof/>
            <w:webHidden/>
          </w:rPr>
        </w:r>
        <w:r w:rsidR="002F5911" w:rsidRPr="002F5911">
          <w:rPr>
            <w:rFonts w:ascii="Times New Roman" w:hAnsi="Times New Roman"/>
            <w:b w:val="0"/>
            <w:noProof/>
            <w:webHidden/>
          </w:rPr>
          <w:fldChar w:fldCharType="separate"/>
        </w:r>
        <w:r w:rsidR="00404F03">
          <w:rPr>
            <w:rFonts w:ascii="Times New Roman" w:hAnsi="Times New Roman"/>
            <w:b w:val="0"/>
            <w:noProof/>
            <w:webHidden/>
          </w:rPr>
          <w:t>10</w:t>
        </w:r>
        <w:r w:rsidR="002F5911" w:rsidRPr="002F5911">
          <w:rPr>
            <w:rFonts w:ascii="Times New Roman" w:hAnsi="Times New Roman"/>
            <w:b w:val="0"/>
            <w:noProof/>
            <w:webHidden/>
          </w:rPr>
          <w:fldChar w:fldCharType="end"/>
        </w:r>
      </w:hyperlink>
    </w:p>
    <w:p w:rsidR="002F5911" w:rsidRPr="002F5911" w:rsidRDefault="00915E2B">
      <w:pPr>
        <w:pStyle w:val="27"/>
        <w:rPr>
          <w:rFonts w:ascii="Times New Roman" w:eastAsiaTheme="minorEastAsia" w:hAnsi="Times New Roman"/>
          <w:b w:val="0"/>
          <w:bCs w:val="0"/>
          <w:noProof/>
          <w:sz w:val="22"/>
          <w:szCs w:val="22"/>
          <w:lang w:val="ru-RU" w:eastAsia="ru-RU" w:bidi="ar-SA"/>
        </w:rPr>
      </w:pPr>
      <w:hyperlink w:anchor="_Toc353792905" w:history="1">
        <w:r w:rsidR="002F5911" w:rsidRPr="002F5911">
          <w:rPr>
            <w:rStyle w:val="aff7"/>
            <w:rFonts w:ascii="Times New Roman" w:hAnsi="Times New Roman"/>
            <w:b w:val="0"/>
            <w:noProof/>
            <w:lang w:val="ru-RU"/>
          </w:rPr>
          <w:t>1.4.</w:t>
        </w:r>
        <w:r w:rsidR="002F5911" w:rsidRPr="002F5911">
          <w:rPr>
            <w:rFonts w:ascii="Times New Roman" w:eastAsiaTheme="minorEastAsia" w:hAnsi="Times New Roman"/>
            <w:b w:val="0"/>
            <w:bCs w:val="0"/>
            <w:noProof/>
            <w:sz w:val="22"/>
            <w:szCs w:val="22"/>
            <w:lang w:val="ru-RU" w:eastAsia="ru-RU" w:bidi="ar-SA"/>
          </w:rPr>
          <w:tab/>
        </w:r>
        <w:r w:rsidR="002F5911" w:rsidRPr="002F5911">
          <w:rPr>
            <w:rStyle w:val="aff7"/>
            <w:rFonts w:ascii="Times New Roman" w:hAnsi="Times New Roman"/>
            <w:b w:val="0"/>
            <w:noProof/>
            <w:lang w:val="ru-RU" w:eastAsia="ru-RU"/>
          </w:rPr>
          <w:t>Анализ существующих сооружений системы водоснабжения</w:t>
        </w:r>
        <w:r w:rsidR="002F5911" w:rsidRPr="002F5911">
          <w:rPr>
            <w:rFonts w:ascii="Times New Roman" w:hAnsi="Times New Roman"/>
            <w:b w:val="0"/>
            <w:noProof/>
            <w:webHidden/>
          </w:rPr>
          <w:tab/>
        </w:r>
        <w:r w:rsidR="002F5911" w:rsidRPr="002F5911">
          <w:rPr>
            <w:rFonts w:ascii="Times New Roman" w:hAnsi="Times New Roman"/>
            <w:b w:val="0"/>
            <w:noProof/>
            <w:webHidden/>
          </w:rPr>
          <w:fldChar w:fldCharType="begin"/>
        </w:r>
        <w:r w:rsidR="002F5911" w:rsidRPr="002F5911">
          <w:rPr>
            <w:rFonts w:ascii="Times New Roman" w:hAnsi="Times New Roman"/>
            <w:b w:val="0"/>
            <w:noProof/>
            <w:webHidden/>
          </w:rPr>
          <w:instrText xml:space="preserve"> PAGEREF _Toc353792905 \h </w:instrText>
        </w:r>
        <w:r w:rsidR="002F5911" w:rsidRPr="002F5911">
          <w:rPr>
            <w:rFonts w:ascii="Times New Roman" w:hAnsi="Times New Roman"/>
            <w:b w:val="0"/>
            <w:noProof/>
            <w:webHidden/>
          </w:rPr>
        </w:r>
        <w:r w:rsidR="002F5911" w:rsidRPr="002F5911">
          <w:rPr>
            <w:rFonts w:ascii="Times New Roman" w:hAnsi="Times New Roman"/>
            <w:b w:val="0"/>
            <w:noProof/>
            <w:webHidden/>
          </w:rPr>
          <w:fldChar w:fldCharType="separate"/>
        </w:r>
        <w:r w:rsidR="00404F03">
          <w:rPr>
            <w:rFonts w:ascii="Times New Roman" w:hAnsi="Times New Roman"/>
            <w:b w:val="0"/>
            <w:noProof/>
            <w:webHidden/>
          </w:rPr>
          <w:t>11</w:t>
        </w:r>
        <w:r w:rsidR="002F5911" w:rsidRPr="002F5911">
          <w:rPr>
            <w:rFonts w:ascii="Times New Roman" w:hAnsi="Times New Roman"/>
            <w:b w:val="0"/>
            <w:noProof/>
            <w:webHidden/>
          </w:rPr>
          <w:fldChar w:fldCharType="end"/>
        </w:r>
      </w:hyperlink>
    </w:p>
    <w:p w:rsidR="002F5911" w:rsidRPr="002F5911" w:rsidRDefault="00915E2B">
      <w:pPr>
        <w:pStyle w:val="27"/>
        <w:rPr>
          <w:rFonts w:ascii="Times New Roman" w:eastAsiaTheme="minorEastAsia" w:hAnsi="Times New Roman"/>
          <w:b w:val="0"/>
          <w:bCs w:val="0"/>
          <w:noProof/>
          <w:sz w:val="22"/>
          <w:szCs w:val="22"/>
          <w:lang w:val="ru-RU" w:eastAsia="ru-RU" w:bidi="ar-SA"/>
        </w:rPr>
      </w:pPr>
      <w:hyperlink w:anchor="_Toc353792906" w:history="1">
        <w:r w:rsidR="002F5911" w:rsidRPr="002F5911">
          <w:rPr>
            <w:rStyle w:val="aff7"/>
            <w:rFonts w:ascii="Times New Roman" w:hAnsi="Times New Roman"/>
            <w:b w:val="0"/>
            <w:noProof/>
            <w:lang w:val="ru-RU"/>
          </w:rPr>
          <w:t>1.5.</w:t>
        </w:r>
        <w:r w:rsidR="002F5911" w:rsidRPr="002F5911">
          <w:rPr>
            <w:rFonts w:ascii="Times New Roman" w:eastAsiaTheme="minorEastAsia" w:hAnsi="Times New Roman"/>
            <w:b w:val="0"/>
            <w:bCs w:val="0"/>
            <w:noProof/>
            <w:sz w:val="22"/>
            <w:szCs w:val="22"/>
            <w:lang w:val="ru-RU" w:eastAsia="ru-RU" w:bidi="ar-SA"/>
          </w:rPr>
          <w:tab/>
        </w:r>
        <w:r w:rsidR="002F5911" w:rsidRPr="002F5911">
          <w:rPr>
            <w:rStyle w:val="aff7"/>
            <w:rFonts w:ascii="Times New Roman" w:hAnsi="Times New Roman"/>
            <w:b w:val="0"/>
            <w:noProof/>
            <w:lang w:val="ru-RU" w:eastAsia="ru-RU"/>
          </w:rPr>
          <w:t>Анализ состояния и функционирования водопроводных сетей систем водоснабжения</w:t>
        </w:r>
        <w:r w:rsidR="002F5911" w:rsidRPr="002F5911">
          <w:rPr>
            <w:rFonts w:ascii="Times New Roman" w:hAnsi="Times New Roman"/>
            <w:b w:val="0"/>
            <w:noProof/>
            <w:webHidden/>
          </w:rPr>
          <w:tab/>
        </w:r>
        <w:r w:rsidR="002F5911" w:rsidRPr="002F5911">
          <w:rPr>
            <w:rFonts w:ascii="Times New Roman" w:hAnsi="Times New Roman"/>
            <w:b w:val="0"/>
            <w:noProof/>
            <w:webHidden/>
          </w:rPr>
          <w:fldChar w:fldCharType="begin"/>
        </w:r>
        <w:r w:rsidR="002F5911" w:rsidRPr="002F5911">
          <w:rPr>
            <w:rFonts w:ascii="Times New Roman" w:hAnsi="Times New Roman"/>
            <w:b w:val="0"/>
            <w:noProof/>
            <w:webHidden/>
          </w:rPr>
          <w:instrText xml:space="preserve"> PAGEREF _Toc353792906 \h </w:instrText>
        </w:r>
        <w:r w:rsidR="002F5911" w:rsidRPr="002F5911">
          <w:rPr>
            <w:rFonts w:ascii="Times New Roman" w:hAnsi="Times New Roman"/>
            <w:b w:val="0"/>
            <w:noProof/>
            <w:webHidden/>
          </w:rPr>
        </w:r>
        <w:r w:rsidR="002F5911" w:rsidRPr="002F5911">
          <w:rPr>
            <w:rFonts w:ascii="Times New Roman" w:hAnsi="Times New Roman"/>
            <w:b w:val="0"/>
            <w:noProof/>
            <w:webHidden/>
          </w:rPr>
          <w:fldChar w:fldCharType="separate"/>
        </w:r>
        <w:r w:rsidR="00404F03">
          <w:rPr>
            <w:rFonts w:ascii="Times New Roman" w:hAnsi="Times New Roman"/>
            <w:b w:val="0"/>
            <w:noProof/>
            <w:webHidden/>
          </w:rPr>
          <w:t>12</w:t>
        </w:r>
        <w:r w:rsidR="002F5911" w:rsidRPr="002F5911">
          <w:rPr>
            <w:rFonts w:ascii="Times New Roman" w:hAnsi="Times New Roman"/>
            <w:b w:val="0"/>
            <w:noProof/>
            <w:webHidden/>
          </w:rPr>
          <w:fldChar w:fldCharType="end"/>
        </w:r>
      </w:hyperlink>
    </w:p>
    <w:p w:rsidR="002F5911" w:rsidRPr="002F5911" w:rsidRDefault="00915E2B">
      <w:pPr>
        <w:pStyle w:val="27"/>
        <w:rPr>
          <w:rFonts w:ascii="Times New Roman" w:eastAsiaTheme="minorEastAsia" w:hAnsi="Times New Roman"/>
          <w:b w:val="0"/>
          <w:bCs w:val="0"/>
          <w:noProof/>
          <w:sz w:val="22"/>
          <w:szCs w:val="22"/>
          <w:lang w:val="ru-RU" w:eastAsia="ru-RU" w:bidi="ar-SA"/>
        </w:rPr>
      </w:pPr>
      <w:hyperlink w:anchor="_Toc353792907" w:history="1">
        <w:r w:rsidR="002F5911" w:rsidRPr="002F5911">
          <w:rPr>
            <w:rStyle w:val="aff7"/>
            <w:rFonts w:ascii="Times New Roman" w:hAnsi="Times New Roman"/>
            <w:b w:val="0"/>
            <w:noProof/>
            <w:lang w:val="ru-RU"/>
          </w:rPr>
          <w:t>1.6.</w:t>
        </w:r>
        <w:r w:rsidR="002F5911" w:rsidRPr="002F5911">
          <w:rPr>
            <w:rFonts w:ascii="Times New Roman" w:eastAsiaTheme="minorEastAsia" w:hAnsi="Times New Roman"/>
            <w:b w:val="0"/>
            <w:bCs w:val="0"/>
            <w:noProof/>
            <w:sz w:val="22"/>
            <w:szCs w:val="22"/>
            <w:lang w:val="ru-RU" w:eastAsia="ru-RU" w:bidi="ar-SA"/>
          </w:rPr>
          <w:tab/>
        </w:r>
        <w:r w:rsidR="002F5911" w:rsidRPr="002F5911">
          <w:rPr>
            <w:rStyle w:val="aff7"/>
            <w:rFonts w:ascii="Times New Roman" w:hAnsi="Times New Roman"/>
            <w:b w:val="0"/>
            <w:noProof/>
            <w:lang w:val="ru-RU" w:eastAsia="ru-RU"/>
          </w:rPr>
          <w:t>Анализ существующих технических и технологических проблем в водоснабжении</w:t>
        </w:r>
        <w:r w:rsidR="002F5911" w:rsidRPr="002F5911">
          <w:rPr>
            <w:rFonts w:ascii="Times New Roman" w:hAnsi="Times New Roman"/>
            <w:b w:val="0"/>
            <w:noProof/>
            <w:webHidden/>
          </w:rPr>
          <w:tab/>
        </w:r>
        <w:r w:rsidR="002F5911" w:rsidRPr="002F5911">
          <w:rPr>
            <w:rFonts w:ascii="Times New Roman" w:hAnsi="Times New Roman"/>
            <w:b w:val="0"/>
            <w:noProof/>
            <w:webHidden/>
          </w:rPr>
          <w:fldChar w:fldCharType="begin"/>
        </w:r>
        <w:r w:rsidR="002F5911" w:rsidRPr="002F5911">
          <w:rPr>
            <w:rFonts w:ascii="Times New Roman" w:hAnsi="Times New Roman"/>
            <w:b w:val="0"/>
            <w:noProof/>
            <w:webHidden/>
          </w:rPr>
          <w:instrText xml:space="preserve"> PAGEREF _Toc353792907 \h </w:instrText>
        </w:r>
        <w:r w:rsidR="002F5911" w:rsidRPr="002F5911">
          <w:rPr>
            <w:rFonts w:ascii="Times New Roman" w:hAnsi="Times New Roman"/>
            <w:b w:val="0"/>
            <w:noProof/>
            <w:webHidden/>
          </w:rPr>
        </w:r>
        <w:r w:rsidR="002F5911" w:rsidRPr="002F5911">
          <w:rPr>
            <w:rFonts w:ascii="Times New Roman" w:hAnsi="Times New Roman"/>
            <w:b w:val="0"/>
            <w:noProof/>
            <w:webHidden/>
          </w:rPr>
          <w:fldChar w:fldCharType="separate"/>
        </w:r>
        <w:r w:rsidR="00404F03">
          <w:rPr>
            <w:rFonts w:ascii="Times New Roman" w:hAnsi="Times New Roman"/>
            <w:b w:val="0"/>
            <w:noProof/>
            <w:webHidden/>
          </w:rPr>
          <w:t>13</w:t>
        </w:r>
        <w:r w:rsidR="002F5911" w:rsidRPr="002F5911">
          <w:rPr>
            <w:rFonts w:ascii="Times New Roman" w:hAnsi="Times New Roman"/>
            <w:b w:val="0"/>
            <w:noProof/>
            <w:webHidden/>
          </w:rPr>
          <w:fldChar w:fldCharType="end"/>
        </w:r>
      </w:hyperlink>
    </w:p>
    <w:p w:rsidR="002F5911" w:rsidRPr="002F5911" w:rsidRDefault="00915E2B">
      <w:pPr>
        <w:pStyle w:val="19"/>
        <w:rPr>
          <w:rFonts w:eastAsiaTheme="minorEastAsia"/>
          <w:bCs w:val="0"/>
          <w:noProof/>
          <w:sz w:val="22"/>
          <w:szCs w:val="22"/>
          <w:lang w:val="ru-RU" w:eastAsia="ru-RU" w:bidi="ar-SA"/>
        </w:rPr>
      </w:pPr>
      <w:hyperlink w:anchor="_Toc353792908" w:history="1">
        <w:r w:rsidR="002F5911" w:rsidRPr="002F5911">
          <w:rPr>
            <w:rStyle w:val="aff7"/>
            <w:noProof/>
          </w:rPr>
          <w:t>II.</w:t>
        </w:r>
        <w:r w:rsidR="002F5911" w:rsidRPr="002F5911">
          <w:rPr>
            <w:rFonts w:eastAsiaTheme="minorEastAsia"/>
            <w:bCs w:val="0"/>
            <w:noProof/>
            <w:sz w:val="22"/>
            <w:szCs w:val="22"/>
            <w:lang w:val="ru-RU" w:eastAsia="ru-RU" w:bidi="ar-SA"/>
          </w:rPr>
          <w:tab/>
        </w:r>
        <w:r w:rsidR="002F5911" w:rsidRPr="002F5911">
          <w:rPr>
            <w:rStyle w:val="aff7"/>
            <w:noProof/>
          </w:rPr>
          <w:t>Балансы производительности сооружений системы водоснабжения и потребления воды в зонах действия источников водоснабжения.</w:t>
        </w:r>
        <w:r w:rsidR="002F5911" w:rsidRPr="002F5911">
          <w:rPr>
            <w:noProof/>
            <w:webHidden/>
          </w:rPr>
          <w:tab/>
        </w:r>
        <w:r w:rsidR="002F5911" w:rsidRPr="002F5911">
          <w:rPr>
            <w:noProof/>
            <w:webHidden/>
          </w:rPr>
          <w:fldChar w:fldCharType="begin"/>
        </w:r>
        <w:r w:rsidR="002F5911" w:rsidRPr="002F5911">
          <w:rPr>
            <w:noProof/>
            <w:webHidden/>
          </w:rPr>
          <w:instrText xml:space="preserve"> PAGEREF _Toc353792908 \h </w:instrText>
        </w:r>
        <w:r w:rsidR="002F5911" w:rsidRPr="002F5911">
          <w:rPr>
            <w:noProof/>
            <w:webHidden/>
          </w:rPr>
        </w:r>
        <w:r w:rsidR="002F5911" w:rsidRPr="002F5911">
          <w:rPr>
            <w:noProof/>
            <w:webHidden/>
          </w:rPr>
          <w:fldChar w:fldCharType="separate"/>
        </w:r>
        <w:r w:rsidR="00404F03">
          <w:rPr>
            <w:noProof/>
            <w:webHidden/>
          </w:rPr>
          <w:t>15</w:t>
        </w:r>
        <w:r w:rsidR="002F5911" w:rsidRPr="002F5911">
          <w:rPr>
            <w:noProof/>
            <w:webHidden/>
          </w:rPr>
          <w:fldChar w:fldCharType="end"/>
        </w:r>
      </w:hyperlink>
    </w:p>
    <w:p w:rsidR="002F5911" w:rsidRPr="002F5911" w:rsidRDefault="00915E2B">
      <w:pPr>
        <w:pStyle w:val="27"/>
        <w:rPr>
          <w:rFonts w:ascii="Times New Roman" w:eastAsiaTheme="minorEastAsia" w:hAnsi="Times New Roman"/>
          <w:b w:val="0"/>
          <w:bCs w:val="0"/>
          <w:noProof/>
          <w:sz w:val="22"/>
          <w:szCs w:val="22"/>
          <w:lang w:val="ru-RU" w:eastAsia="ru-RU" w:bidi="ar-SA"/>
        </w:rPr>
      </w:pPr>
      <w:hyperlink w:anchor="_Toc353792909" w:history="1">
        <w:r w:rsidR="002F5911" w:rsidRPr="002F5911">
          <w:rPr>
            <w:rStyle w:val="aff7"/>
            <w:rFonts w:ascii="Times New Roman" w:hAnsi="Times New Roman"/>
            <w:b w:val="0"/>
            <w:noProof/>
            <w:lang w:val="ru-RU"/>
          </w:rPr>
          <w:t>2.1.</w:t>
        </w:r>
        <w:r w:rsidR="002F5911" w:rsidRPr="002F5911">
          <w:rPr>
            <w:rFonts w:ascii="Times New Roman" w:eastAsiaTheme="minorEastAsia" w:hAnsi="Times New Roman"/>
            <w:b w:val="0"/>
            <w:bCs w:val="0"/>
            <w:noProof/>
            <w:sz w:val="22"/>
            <w:szCs w:val="22"/>
            <w:lang w:val="ru-RU" w:eastAsia="ru-RU" w:bidi="ar-SA"/>
          </w:rPr>
          <w:tab/>
        </w:r>
        <w:r w:rsidR="002F5911" w:rsidRPr="002F5911">
          <w:rPr>
            <w:rStyle w:val="aff7"/>
            <w:rFonts w:ascii="Times New Roman" w:hAnsi="Times New Roman"/>
            <w:b w:val="0"/>
            <w:noProof/>
            <w:lang w:val="ru-RU"/>
          </w:rPr>
          <w:t>Водный баланс подачи и реализации воды</w:t>
        </w:r>
        <w:r w:rsidR="002F5911" w:rsidRPr="002F5911">
          <w:rPr>
            <w:rFonts w:ascii="Times New Roman" w:hAnsi="Times New Roman"/>
            <w:b w:val="0"/>
            <w:noProof/>
            <w:webHidden/>
          </w:rPr>
          <w:tab/>
        </w:r>
        <w:r w:rsidR="002F5911" w:rsidRPr="002F5911">
          <w:rPr>
            <w:rFonts w:ascii="Times New Roman" w:hAnsi="Times New Roman"/>
            <w:b w:val="0"/>
            <w:noProof/>
            <w:webHidden/>
          </w:rPr>
          <w:fldChar w:fldCharType="begin"/>
        </w:r>
        <w:r w:rsidR="002F5911" w:rsidRPr="002F5911">
          <w:rPr>
            <w:rFonts w:ascii="Times New Roman" w:hAnsi="Times New Roman"/>
            <w:b w:val="0"/>
            <w:noProof/>
            <w:webHidden/>
          </w:rPr>
          <w:instrText xml:space="preserve"> PAGEREF _Toc353792909 \h </w:instrText>
        </w:r>
        <w:r w:rsidR="002F5911" w:rsidRPr="002F5911">
          <w:rPr>
            <w:rFonts w:ascii="Times New Roman" w:hAnsi="Times New Roman"/>
            <w:b w:val="0"/>
            <w:noProof/>
            <w:webHidden/>
          </w:rPr>
        </w:r>
        <w:r w:rsidR="002F5911" w:rsidRPr="002F5911">
          <w:rPr>
            <w:rFonts w:ascii="Times New Roman" w:hAnsi="Times New Roman"/>
            <w:b w:val="0"/>
            <w:noProof/>
            <w:webHidden/>
          </w:rPr>
          <w:fldChar w:fldCharType="separate"/>
        </w:r>
        <w:r w:rsidR="00404F03">
          <w:rPr>
            <w:rFonts w:ascii="Times New Roman" w:hAnsi="Times New Roman"/>
            <w:b w:val="0"/>
            <w:noProof/>
            <w:webHidden/>
          </w:rPr>
          <w:t>15</w:t>
        </w:r>
        <w:r w:rsidR="002F5911" w:rsidRPr="002F5911">
          <w:rPr>
            <w:rFonts w:ascii="Times New Roman" w:hAnsi="Times New Roman"/>
            <w:b w:val="0"/>
            <w:noProof/>
            <w:webHidden/>
          </w:rPr>
          <w:fldChar w:fldCharType="end"/>
        </w:r>
      </w:hyperlink>
    </w:p>
    <w:p w:rsidR="002F5911" w:rsidRPr="002F5911" w:rsidRDefault="00915E2B">
      <w:pPr>
        <w:pStyle w:val="27"/>
        <w:rPr>
          <w:rFonts w:ascii="Times New Roman" w:eastAsiaTheme="minorEastAsia" w:hAnsi="Times New Roman"/>
          <w:b w:val="0"/>
          <w:bCs w:val="0"/>
          <w:noProof/>
          <w:sz w:val="22"/>
          <w:szCs w:val="22"/>
          <w:lang w:val="ru-RU" w:eastAsia="ru-RU" w:bidi="ar-SA"/>
        </w:rPr>
      </w:pPr>
      <w:hyperlink w:anchor="_Toc353792910" w:history="1">
        <w:r w:rsidR="002F5911" w:rsidRPr="002F5911">
          <w:rPr>
            <w:rStyle w:val="aff7"/>
            <w:rFonts w:ascii="Times New Roman" w:hAnsi="Times New Roman"/>
            <w:b w:val="0"/>
            <w:noProof/>
            <w:lang w:val="ru-RU"/>
          </w:rPr>
          <w:t>2.2.</w:t>
        </w:r>
        <w:r w:rsidR="002F5911" w:rsidRPr="002F5911">
          <w:rPr>
            <w:rFonts w:ascii="Times New Roman" w:eastAsiaTheme="minorEastAsia" w:hAnsi="Times New Roman"/>
            <w:b w:val="0"/>
            <w:bCs w:val="0"/>
            <w:noProof/>
            <w:sz w:val="22"/>
            <w:szCs w:val="22"/>
            <w:lang w:val="ru-RU" w:eastAsia="ru-RU" w:bidi="ar-SA"/>
          </w:rPr>
          <w:tab/>
        </w:r>
        <w:r w:rsidR="002F5911" w:rsidRPr="002F5911">
          <w:rPr>
            <w:rStyle w:val="aff7"/>
            <w:rFonts w:ascii="Times New Roman" w:hAnsi="Times New Roman"/>
            <w:b w:val="0"/>
            <w:noProof/>
            <w:lang w:val="ru-RU" w:eastAsia="ru-RU"/>
          </w:rPr>
          <w:t>Наличие коммерческого приборного учета воды</w:t>
        </w:r>
        <w:r w:rsidR="002F5911" w:rsidRPr="002F5911">
          <w:rPr>
            <w:rFonts w:ascii="Times New Roman" w:hAnsi="Times New Roman"/>
            <w:b w:val="0"/>
            <w:noProof/>
            <w:webHidden/>
          </w:rPr>
          <w:tab/>
        </w:r>
        <w:r w:rsidR="002F5911" w:rsidRPr="002F5911">
          <w:rPr>
            <w:rFonts w:ascii="Times New Roman" w:hAnsi="Times New Roman"/>
            <w:b w:val="0"/>
            <w:noProof/>
            <w:webHidden/>
          </w:rPr>
          <w:fldChar w:fldCharType="begin"/>
        </w:r>
        <w:r w:rsidR="002F5911" w:rsidRPr="002F5911">
          <w:rPr>
            <w:rFonts w:ascii="Times New Roman" w:hAnsi="Times New Roman"/>
            <w:b w:val="0"/>
            <w:noProof/>
            <w:webHidden/>
          </w:rPr>
          <w:instrText xml:space="preserve"> PAGEREF _Toc353792910 \h </w:instrText>
        </w:r>
        <w:r w:rsidR="002F5911" w:rsidRPr="002F5911">
          <w:rPr>
            <w:rFonts w:ascii="Times New Roman" w:hAnsi="Times New Roman"/>
            <w:b w:val="0"/>
            <w:noProof/>
            <w:webHidden/>
          </w:rPr>
        </w:r>
        <w:r w:rsidR="002F5911" w:rsidRPr="002F5911">
          <w:rPr>
            <w:rFonts w:ascii="Times New Roman" w:hAnsi="Times New Roman"/>
            <w:b w:val="0"/>
            <w:noProof/>
            <w:webHidden/>
          </w:rPr>
          <w:fldChar w:fldCharType="separate"/>
        </w:r>
        <w:r w:rsidR="00404F03">
          <w:rPr>
            <w:rFonts w:ascii="Times New Roman" w:hAnsi="Times New Roman"/>
            <w:b w:val="0"/>
            <w:noProof/>
            <w:webHidden/>
          </w:rPr>
          <w:t>17</w:t>
        </w:r>
        <w:r w:rsidR="002F5911" w:rsidRPr="002F5911">
          <w:rPr>
            <w:rFonts w:ascii="Times New Roman" w:hAnsi="Times New Roman"/>
            <w:b w:val="0"/>
            <w:noProof/>
            <w:webHidden/>
          </w:rPr>
          <w:fldChar w:fldCharType="end"/>
        </w:r>
      </w:hyperlink>
    </w:p>
    <w:p w:rsidR="002F5911" w:rsidRPr="002F5911" w:rsidRDefault="00915E2B">
      <w:pPr>
        <w:pStyle w:val="27"/>
        <w:rPr>
          <w:rFonts w:ascii="Times New Roman" w:eastAsiaTheme="minorEastAsia" w:hAnsi="Times New Roman"/>
          <w:b w:val="0"/>
          <w:bCs w:val="0"/>
          <w:noProof/>
          <w:sz w:val="22"/>
          <w:szCs w:val="22"/>
          <w:lang w:val="ru-RU" w:eastAsia="ru-RU" w:bidi="ar-SA"/>
        </w:rPr>
      </w:pPr>
      <w:hyperlink w:anchor="_Toc353792911" w:history="1">
        <w:r w:rsidR="002F5911" w:rsidRPr="002F5911">
          <w:rPr>
            <w:rStyle w:val="aff7"/>
            <w:rFonts w:ascii="Times New Roman" w:hAnsi="Times New Roman"/>
            <w:b w:val="0"/>
            <w:noProof/>
            <w:lang w:val="ru-RU"/>
          </w:rPr>
          <w:t>2.3.</w:t>
        </w:r>
        <w:r w:rsidR="002F5911" w:rsidRPr="002F5911">
          <w:rPr>
            <w:rFonts w:ascii="Times New Roman" w:eastAsiaTheme="minorEastAsia" w:hAnsi="Times New Roman"/>
            <w:b w:val="0"/>
            <w:bCs w:val="0"/>
            <w:noProof/>
            <w:sz w:val="22"/>
            <w:szCs w:val="22"/>
            <w:lang w:val="ru-RU" w:eastAsia="ru-RU" w:bidi="ar-SA"/>
          </w:rPr>
          <w:tab/>
        </w:r>
        <w:r w:rsidR="002F5911" w:rsidRPr="002F5911">
          <w:rPr>
            <w:rStyle w:val="aff7"/>
            <w:rFonts w:ascii="Times New Roman" w:hAnsi="Times New Roman"/>
            <w:b w:val="0"/>
            <w:noProof/>
            <w:lang w:val="ru-RU" w:eastAsia="ru-RU"/>
          </w:rPr>
          <w:t>Анализ резервов и дефицитов производственных мощностей системы водоснабжения</w:t>
        </w:r>
        <w:r w:rsidR="002F5911" w:rsidRPr="002F5911">
          <w:rPr>
            <w:rFonts w:ascii="Times New Roman" w:hAnsi="Times New Roman"/>
            <w:b w:val="0"/>
            <w:noProof/>
            <w:webHidden/>
          </w:rPr>
          <w:tab/>
        </w:r>
        <w:r w:rsidR="002F5911" w:rsidRPr="002F5911">
          <w:rPr>
            <w:rFonts w:ascii="Times New Roman" w:hAnsi="Times New Roman"/>
            <w:b w:val="0"/>
            <w:noProof/>
            <w:webHidden/>
          </w:rPr>
          <w:fldChar w:fldCharType="begin"/>
        </w:r>
        <w:r w:rsidR="002F5911" w:rsidRPr="002F5911">
          <w:rPr>
            <w:rFonts w:ascii="Times New Roman" w:hAnsi="Times New Roman"/>
            <w:b w:val="0"/>
            <w:noProof/>
            <w:webHidden/>
          </w:rPr>
          <w:instrText xml:space="preserve"> PAGEREF _Toc353792911 \h </w:instrText>
        </w:r>
        <w:r w:rsidR="002F5911" w:rsidRPr="002F5911">
          <w:rPr>
            <w:rFonts w:ascii="Times New Roman" w:hAnsi="Times New Roman"/>
            <w:b w:val="0"/>
            <w:noProof/>
            <w:webHidden/>
          </w:rPr>
        </w:r>
        <w:r w:rsidR="002F5911" w:rsidRPr="002F5911">
          <w:rPr>
            <w:rFonts w:ascii="Times New Roman" w:hAnsi="Times New Roman"/>
            <w:b w:val="0"/>
            <w:noProof/>
            <w:webHidden/>
          </w:rPr>
          <w:fldChar w:fldCharType="separate"/>
        </w:r>
        <w:r w:rsidR="00404F03">
          <w:rPr>
            <w:rFonts w:ascii="Times New Roman" w:hAnsi="Times New Roman"/>
            <w:b w:val="0"/>
            <w:noProof/>
            <w:webHidden/>
          </w:rPr>
          <w:t>18</w:t>
        </w:r>
        <w:r w:rsidR="002F5911" w:rsidRPr="002F5911">
          <w:rPr>
            <w:rFonts w:ascii="Times New Roman" w:hAnsi="Times New Roman"/>
            <w:b w:val="0"/>
            <w:noProof/>
            <w:webHidden/>
          </w:rPr>
          <w:fldChar w:fldCharType="end"/>
        </w:r>
      </w:hyperlink>
    </w:p>
    <w:p w:rsidR="002F5911" w:rsidRPr="002F5911" w:rsidRDefault="00915E2B">
      <w:pPr>
        <w:pStyle w:val="19"/>
        <w:rPr>
          <w:rFonts w:eastAsiaTheme="minorEastAsia"/>
          <w:bCs w:val="0"/>
          <w:noProof/>
          <w:sz w:val="22"/>
          <w:szCs w:val="22"/>
          <w:lang w:val="ru-RU" w:eastAsia="ru-RU" w:bidi="ar-SA"/>
        </w:rPr>
      </w:pPr>
      <w:hyperlink w:anchor="_Toc353792912" w:history="1">
        <w:r w:rsidR="002F5911" w:rsidRPr="002F5911">
          <w:rPr>
            <w:rStyle w:val="aff7"/>
            <w:noProof/>
            <w:lang w:val="ru-RU"/>
          </w:rPr>
          <w:t>III.</w:t>
        </w:r>
        <w:r w:rsidR="002F5911" w:rsidRPr="002F5911">
          <w:rPr>
            <w:rFonts w:eastAsiaTheme="minorEastAsia"/>
            <w:bCs w:val="0"/>
            <w:noProof/>
            <w:sz w:val="22"/>
            <w:szCs w:val="22"/>
            <w:lang w:val="ru-RU" w:eastAsia="ru-RU" w:bidi="ar-SA"/>
          </w:rPr>
          <w:tab/>
        </w:r>
        <w:r w:rsidR="002F5911" w:rsidRPr="002F5911">
          <w:rPr>
            <w:rStyle w:val="aff7"/>
            <w:noProof/>
            <w:lang w:val="ru-RU"/>
          </w:rPr>
          <w:t>Перспективное потребление коммунальных ресурсов в сфере водоснабжения муниципального образования Дядьковское СП.</w:t>
        </w:r>
        <w:r w:rsidR="002F5911" w:rsidRPr="002F5911">
          <w:rPr>
            <w:noProof/>
            <w:webHidden/>
          </w:rPr>
          <w:tab/>
        </w:r>
        <w:r w:rsidR="002F5911" w:rsidRPr="002F5911">
          <w:rPr>
            <w:noProof/>
            <w:webHidden/>
          </w:rPr>
          <w:fldChar w:fldCharType="begin"/>
        </w:r>
        <w:r w:rsidR="002F5911" w:rsidRPr="002F5911">
          <w:rPr>
            <w:noProof/>
            <w:webHidden/>
          </w:rPr>
          <w:instrText xml:space="preserve"> PAGEREF _Toc353792912 \h </w:instrText>
        </w:r>
        <w:r w:rsidR="002F5911" w:rsidRPr="002F5911">
          <w:rPr>
            <w:noProof/>
            <w:webHidden/>
          </w:rPr>
        </w:r>
        <w:r w:rsidR="002F5911" w:rsidRPr="002F5911">
          <w:rPr>
            <w:noProof/>
            <w:webHidden/>
          </w:rPr>
          <w:fldChar w:fldCharType="separate"/>
        </w:r>
        <w:r w:rsidR="00404F03">
          <w:rPr>
            <w:noProof/>
            <w:webHidden/>
          </w:rPr>
          <w:t>19</w:t>
        </w:r>
        <w:r w:rsidR="002F5911" w:rsidRPr="002F5911">
          <w:rPr>
            <w:noProof/>
            <w:webHidden/>
          </w:rPr>
          <w:fldChar w:fldCharType="end"/>
        </w:r>
      </w:hyperlink>
    </w:p>
    <w:p w:rsidR="002F5911" w:rsidRPr="002F5911" w:rsidRDefault="00915E2B">
      <w:pPr>
        <w:pStyle w:val="27"/>
        <w:rPr>
          <w:rFonts w:ascii="Times New Roman" w:eastAsiaTheme="minorEastAsia" w:hAnsi="Times New Roman"/>
          <w:b w:val="0"/>
          <w:bCs w:val="0"/>
          <w:noProof/>
          <w:sz w:val="22"/>
          <w:szCs w:val="22"/>
          <w:lang w:val="ru-RU" w:eastAsia="ru-RU" w:bidi="ar-SA"/>
        </w:rPr>
      </w:pPr>
      <w:hyperlink w:anchor="_Toc353792913" w:history="1">
        <w:r w:rsidR="002F5911" w:rsidRPr="002F5911">
          <w:rPr>
            <w:rStyle w:val="aff7"/>
            <w:rFonts w:ascii="Times New Roman" w:hAnsi="Times New Roman"/>
            <w:b w:val="0"/>
            <w:noProof/>
            <w:lang w:val="ru-RU"/>
          </w:rPr>
          <w:t>3.1.</w:t>
        </w:r>
        <w:r w:rsidR="002F5911" w:rsidRPr="002F5911">
          <w:rPr>
            <w:rFonts w:ascii="Times New Roman" w:eastAsiaTheme="minorEastAsia" w:hAnsi="Times New Roman"/>
            <w:b w:val="0"/>
            <w:bCs w:val="0"/>
            <w:noProof/>
            <w:sz w:val="22"/>
            <w:szCs w:val="22"/>
            <w:lang w:val="ru-RU" w:eastAsia="ru-RU" w:bidi="ar-SA"/>
          </w:rPr>
          <w:tab/>
        </w:r>
        <w:r w:rsidR="002F5911" w:rsidRPr="002F5911">
          <w:rPr>
            <w:rStyle w:val="aff7"/>
            <w:rFonts w:ascii="Times New Roman" w:hAnsi="Times New Roman"/>
            <w:b w:val="0"/>
            <w:noProof/>
            <w:lang w:val="ru-RU" w:eastAsia="ru-RU"/>
          </w:rPr>
          <w:t>Сведения о фактическом и ожидаемом потреблении воды</w:t>
        </w:r>
        <w:r w:rsidR="002F5911" w:rsidRPr="002F5911">
          <w:rPr>
            <w:rFonts w:ascii="Times New Roman" w:hAnsi="Times New Roman"/>
            <w:b w:val="0"/>
            <w:noProof/>
            <w:webHidden/>
          </w:rPr>
          <w:tab/>
        </w:r>
        <w:r w:rsidR="002F5911" w:rsidRPr="002F5911">
          <w:rPr>
            <w:rFonts w:ascii="Times New Roman" w:hAnsi="Times New Roman"/>
            <w:b w:val="0"/>
            <w:noProof/>
            <w:webHidden/>
          </w:rPr>
          <w:fldChar w:fldCharType="begin"/>
        </w:r>
        <w:r w:rsidR="002F5911" w:rsidRPr="002F5911">
          <w:rPr>
            <w:rFonts w:ascii="Times New Roman" w:hAnsi="Times New Roman"/>
            <w:b w:val="0"/>
            <w:noProof/>
            <w:webHidden/>
          </w:rPr>
          <w:instrText xml:space="preserve"> PAGEREF _Toc353792913 \h </w:instrText>
        </w:r>
        <w:r w:rsidR="002F5911" w:rsidRPr="002F5911">
          <w:rPr>
            <w:rFonts w:ascii="Times New Roman" w:hAnsi="Times New Roman"/>
            <w:b w:val="0"/>
            <w:noProof/>
            <w:webHidden/>
          </w:rPr>
        </w:r>
        <w:r w:rsidR="002F5911" w:rsidRPr="002F5911">
          <w:rPr>
            <w:rFonts w:ascii="Times New Roman" w:hAnsi="Times New Roman"/>
            <w:b w:val="0"/>
            <w:noProof/>
            <w:webHidden/>
          </w:rPr>
          <w:fldChar w:fldCharType="separate"/>
        </w:r>
        <w:r w:rsidR="00404F03">
          <w:rPr>
            <w:rFonts w:ascii="Times New Roman" w:hAnsi="Times New Roman"/>
            <w:b w:val="0"/>
            <w:noProof/>
            <w:webHidden/>
          </w:rPr>
          <w:t>19</w:t>
        </w:r>
        <w:r w:rsidR="002F5911" w:rsidRPr="002F5911">
          <w:rPr>
            <w:rFonts w:ascii="Times New Roman" w:hAnsi="Times New Roman"/>
            <w:b w:val="0"/>
            <w:noProof/>
            <w:webHidden/>
          </w:rPr>
          <w:fldChar w:fldCharType="end"/>
        </w:r>
      </w:hyperlink>
    </w:p>
    <w:p w:rsidR="002F5911" w:rsidRPr="002F5911" w:rsidRDefault="00915E2B">
      <w:pPr>
        <w:pStyle w:val="19"/>
        <w:rPr>
          <w:rFonts w:eastAsiaTheme="minorEastAsia"/>
          <w:bCs w:val="0"/>
          <w:noProof/>
          <w:sz w:val="22"/>
          <w:szCs w:val="22"/>
          <w:lang w:val="ru-RU" w:eastAsia="ru-RU" w:bidi="ar-SA"/>
        </w:rPr>
      </w:pPr>
      <w:hyperlink w:anchor="_Toc353792914" w:history="1">
        <w:r w:rsidR="002F5911" w:rsidRPr="002F5911">
          <w:rPr>
            <w:rStyle w:val="aff7"/>
            <w:noProof/>
          </w:rPr>
          <w:t>IV.</w:t>
        </w:r>
        <w:r w:rsidR="002F5911" w:rsidRPr="002F5911">
          <w:rPr>
            <w:rFonts w:eastAsiaTheme="minorEastAsia"/>
            <w:bCs w:val="0"/>
            <w:noProof/>
            <w:sz w:val="22"/>
            <w:szCs w:val="22"/>
            <w:lang w:val="ru-RU" w:eastAsia="ru-RU" w:bidi="ar-SA"/>
          </w:rPr>
          <w:tab/>
        </w:r>
        <w:r w:rsidR="002F5911" w:rsidRPr="002F5911">
          <w:rPr>
            <w:rStyle w:val="aff7"/>
            <w:noProof/>
          </w:rPr>
          <w:t>Предложения по строительству, реконструкции и модернизации объектов систем водоснабжения муниципального образования Дядьковское СП.</w:t>
        </w:r>
        <w:r w:rsidR="002F5911" w:rsidRPr="002F5911">
          <w:rPr>
            <w:noProof/>
            <w:webHidden/>
          </w:rPr>
          <w:tab/>
        </w:r>
        <w:r w:rsidR="002F5911" w:rsidRPr="002F5911">
          <w:rPr>
            <w:noProof/>
            <w:webHidden/>
          </w:rPr>
          <w:fldChar w:fldCharType="begin"/>
        </w:r>
        <w:r w:rsidR="002F5911" w:rsidRPr="002F5911">
          <w:rPr>
            <w:noProof/>
            <w:webHidden/>
          </w:rPr>
          <w:instrText xml:space="preserve"> PAGEREF _Toc353792914 \h </w:instrText>
        </w:r>
        <w:r w:rsidR="002F5911" w:rsidRPr="002F5911">
          <w:rPr>
            <w:noProof/>
            <w:webHidden/>
          </w:rPr>
        </w:r>
        <w:r w:rsidR="002F5911" w:rsidRPr="002F5911">
          <w:rPr>
            <w:noProof/>
            <w:webHidden/>
          </w:rPr>
          <w:fldChar w:fldCharType="separate"/>
        </w:r>
        <w:r w:rsidR="00404F03">
          <w:rPr>
            <w:noProof/>
            <w:webHidden/>
          </w:rPr>
          <w:t>23</w:t>
        </w:r>
        <w:r w:rsidR="002F5911" w:rsidRPr="002F5911">
          <w:rPr>
            <w:noProof/>
            <w:webHidden/>
          </w:rPr>
          <w:fldChar w:fldCharType="end"/>
        </w:r>
      </w:hyperlink>
    </w:p>
    <w:p w:rsidR="002F5911" w:rsidRPr="002F5911" w:rsidRDefault="00915E2B">
      <w:pPr>
        <w:pStyle w:val="27"/>
        <w:rPr>
          <w:rFonts w:ascii="Times New Roman" w:eastAsiaTheme="minorEastAsia" w:hAnsi="Times New Roman"/>
          <w:b w:val="0"/>
          <w:bCs w:val="0"/>
          <w:noProof/>
          <w:sz w:val="22"/>
          <w:szCs w:val="22"/>
          <w:lang w:val="ru-RU" w:eastAsia="ru-RU" w:bidi="ar-SA"/>
        </w:rPr>
      </w:pPr>
      <w:hyperlink w:anchor="_Toc353792915" w:history="1">
        <w:r w:rsidR="002F5911" w:rsidRPr="002F5911">
          <w:rPr>
            <w:rStyle w:val="aff7"/>
            <w:rFonts w:ascii="Times New Roman" w:hAnsi="Times New Roman"/>
            <w:b w:val="0"/>
            <w:noProof/>
            <w:lang w:val="ru-RU"/>
          </w:rPr>
          <w:t>4.1.</w:t>
        </w:r>
        <w:r w:rsidR="002F5911" w:rsidRPr="002F5911">
          <w:rPr>
            <w:rFonts w:ascii="Times New Roman" w:eastAsiaTheme="minorEastAsia" w:hAnsi="Times New Roman"/>
            <w:b w:val="0"/>
            <w:bCs w:val="0"/>
            <w:noProof/>
            <w:sz w:val="22"/>
            <w:szCs w:val="22"/>
            <w:lang w:val="ru-RU" w:eastAsia="ru-RU" w:bidi="ar-SA"/>
          </w:rPr>
          <w:tab/>
        </w:r>
        <w:r w:rsidR="002F5911" w:rsidRPr="002F5911">
          <w:rPr>
            <w:rStyle w:val="aff7"/>
            <w:rFonts w:ascii="Times New Roman" w:hAnsi="Times New Roman"/>
            <w:b w:val="0"/>
            <w:noProof/>
            <w:lang w:val="ru-RU" w:eastAsia="ru-RU"/>
          </w:rPr>
          <w:t>Модернизация существующих водозаборов</w:t>
        </w:r>
        <w:r w:rsidR="002F5911" w:rsidRPr="002F5911">
          <w:rPr>
            <w:rFonts w:ascii="Times New Roman" w:hAnsi="Times New Roman"/>
            <w:b w:val="0"/>
            <w:noProof/>
            <w:webHidden/>
          </w:rPr>
          <w:tab/>
        </w:r>
        <w:r w:rsidR="002F5911" w:rsidRPr="002F5911">
          <w:rPr>
            <w:rFonts w:ascii="Times New Roman" w:hAnsi="Times New Roman"/>
            <w:b w:val="0"/>
            <w:noProof/>
            <w:webHidden/>
          </w:rPr>
          <w:fldChar w:fldCharType="begin"/>
        </w:r>
        <w:r w:rsidR="002F5911" w:rsidRPr="002F5911">
          <w:rPr>
            <w:rFonts w:ascii="Times New Roman" w:hAnsi="Times New Roman"/>
            <w:b w:val="0"/>
            <w:noProof/>
            <w:webHidden/>
          </w:rPr>
          <w:instrText xml:space="preserve"> PAGEREF _Toc353792915 \h </w:instrText>
        </w:r>
        <w:r w:rsidR="002F5911" w:rsidRPr="002F5911">
          <w:rPr>
            <w:rFonts w:ascii="Times New Roman" w:hAnsi="Times New Roman"/>
            <w:b w:val="0"/>
            <w:noProof/>
            <w:webHidden/>
          </w:rPr>
        </w:r>
        <w:r w:rsidR="002F5911" w:rsidRPr="002F5911">
          <w:rPr>
            <w:rFonts w:ascii="Times New Roman" w:hAnsi="Times New Roman"/>
            <w:b w:val="0"/>
            <w:noProof/>
            <w:webHidden/>
          </w:rPr>
          <w:fldChar w:fldCharType="separate"/>
        </w:r>
        <w:r w:rsidR="00404F03">
          <w:rPr>
            <w:rFonts w:ascii="Times New Roman" w:hAnsi="Times New Roman"/>
            <w:b w:val="0"/>
            <w:noProof/>
            <w:webHidden/>
          </w:rPr>
          <w:t>23</w:t>
        </w:r>
        <w:r w:rsidR="002F5911" w:rsidRPr="002F5911">
          <w:rPr>
            <w:rFonts w:ascii="Times New Roman" w:hAnsi="Times New Roman"/>
            <w:b w:val="0"/>
            <w:noProof/>
            <w:webHidden/>
          </w:rPr>
          <w:fldChar w:fldCharType="end"/>
        </w:r>
      </w:hyperlink>
    </w:p>
    <w:p w:rsidR="002F5911" w:rsidRPr="002F5911" w:rsidRDefault="00915E2B">
      <w:pPr>
        <w:pStyle w:val="27"/>
        <w:rPr>
          <w:rFonts w:ascii="Times New Roman" w:eastAsiaTheme="minorEastAsia" w:hAnsi="Times New Roman"/>
          <w:b w:val="0"/>
          <w:bCs w:val="0"/>
          <w:noProof/>
          <w:sz w:val="22"/>
          <w:szCs w:val="22"/>
          <w:lang w:val="ru-RU" w:eastAsia="ru-RU" w:bidi="ar-SA"/>
        </w:rPr>
      </w:pPr>
      <w:hyperlink w:anchor="_Toc353792916" w:history="1">
        <w:r w:rsidR="002F5911" w:rsidRPr="002F5911">
          <w:rPr>
            <w:rStyle w:val="aff7"/>
            <w:rFonts w:ascii="Times New Roman" w:hAnsi="Times New Roman"/>
            <w:b w:val="0"/>
            <w:noProof/>
            <w:lang w:val="ru-RU"/>
          </w:rPr>
          <w:t>4.2.</w:t>
        </w:r>
        <w:r w:rsidR="002F5911" w:rsidRPr="002F5911">
          <w:rPr>
            <w:rFonts w:ascii="Times New Roman" w:eastAsiaTheme="minorEastAsia" w:hAnsi="Times New Roman"/>
            <w:b w:val="0"/>
            <w:bCs w:val="0"/>
            <w:noProof/>
            <w:sz w:val="22"/>
            <w:szCs w:val="22"/>
            <w:lang w:val="ru-RU" w:eastAsia="ru-RU" w:bidi="ar-SA"/>
          </w:rPr>
          <w:tab/>
        </w:r>
        <w:r w:rsidR="002F5911" w:rsidRPr="002F5911">
          <w:rPr>
            <w:rStyle w:val="aff7"/>
            <w:rFonts w:ascii="Times New Roman" w:hAnsi="Times New Roman"/>
            <w:b w:val="0"/>
            <w:noProof/>
            <w:lang w:val="ru-RU" w:eastAsia="ru-RU"/>
          </w:rPr>
          <w:t>Создание системы управления водным балансом и режимом подачи и распределения воды</w:t>
        </w:r>
        <w:r w:rsidR="002F5911" w:rsidRPr="002F5911">
          <w:rPr>
            <w:rFonts w:ascii="Times New Roman" w:hAnsi="Times New Roman"/>
            <w:b w:val="0"/>
            <w:noProof/>
            <w:webHidden/>
          </w:rPr>
          <w:tab/>
        </w:r>
        <w:r w:rsidR="002F5911" w:rsidRPr="002F5911">
          <w:rPr>
            <w:rFonts w:ascii="Times New Roman" w:hAnsi="Times New Roman"/>
            <w:b w:val="0"/>
            <w:noProof/>
            <w:webHidden/>
          </w:rPr>
          <w:fldChar w:fldCharType="begin"/>
        </w:r>
        <w:r w:rsidR="002F5911" w:rsidRPr="002F5911">
          <w:rPr>
            <w:rFonts w:ascii="Times New Roman" w:hAnsi="Times New Roman"/>
            <w:b w:val="0"/>
            <w:noProof/>
            <w:webHidden/>
          </w:rPr>
          <w:instrText xml:space="preserve"> PAGEREF _Toc353792916 \h </w:instrText>
        </w:r>
        <w:r w:rsidR="002F5911" w:rsidRPr="002F5911">
          <w:rPr>
            <w:rFonts w:ascii="Times New Roman" w:hAnsi="Times New Roman"/>
            <w:b w:val="0"/>
            <w:noProof/>
            <w:webHidden/>
          </w:rPr>
        </w:r>
        <w:r w:rsidR="002F5911" w:rsidRPr="002F5911">
          <w:rPr>
            <w:rFonts w:ascii="Times New Roman" w:hAnsi="Times New Roman"/>
            <w:b w:val="0"/>
            <w:noProof/>
            <w:webHidden/>
          </w:rPr>
          <w:fldChar w:fldCharType="separate"/>
        </w:r>
        <w:r w:rsidR="00404F03">
          <w:rPr>
            <w:rFonts w:ascii="Times New Roman" w:hAnsi="Times New Roman"/>
            <w:b w:val="0"/>
            <w:noProof/>
            <w:webHidden/>
          </w:rPr>
          <w:t>25</w:t>
        </w:r>
        <w:r w:rsidR="002F5911" w:rsidRPr="002F5911">
          <w:rPr>
            <w:rFonts w:ascii="Times New Roman" w:hAnsi="Times New Roman"/>
            <w:b w:val="0"/>
            <w:noProof/>
            <w:webHidden/>
          </w:rPr>
          <w:fldChar w:fldCharType="end"/>
        </w:r>
      </w:hyperlink>
    </w:p>
    <w:p w:rsidR="002F5911" w:rsidRPr="002F5911" w:rsidRDefault="00915E2B">
      <w:pPr>
        <w:pStyle w:val="27"/>
        <w:rPr>
          <w:rFonts w:ascii="Times New Roman" w:eastAsiaTheme="minorEastAsia" w:hAnsi="Times New Roman"/>
          <w:b w:val="0"/>
          <w:bCs w:val="0"/>
          <w:noProof/>
          <w:sz w:val="22"/>
          <w:szCs w:val="22"/>
          <w:lang w:val="ru-RU" w:eastAsia="ru-RU" w:bidi="ar-SA"/>
        </w:rPr>
      </w:pPr>
      <w:hyperlink w:anchor="_Toc353792917" w:history="1">
        <w:r w:rsidR="002F5911" w:rsidRPr="002F5911">
          <w:rPr>
            <w:rStyle w:val="aff7"/>
            <w:rFonts w:ascii="Times New Roman" w:hAnsi="Times New Roman"/>
            <w:b w:val="0"/>
            <w:noProof/>
            <w:lang w:val="ru-RU"/>
          </w:rPr>
          <w:t>4.3.</w:t>
        </w:r>
        <w:r w:rsidR="002F5911" w:rsidRPr="002F5911">
          <w:rPr>
            <w:rFonts w:ascii="Times New Roman" w:eastAsiaTheme="minorEastAsia" w:hAnsi="Times New Roman"/>
            <w:b w:val="0"/>
            <w:bCs w:val="0"/>
            <w:noProof/>
            <w:sz w:val="22"/>
            <w:szCs w:val="22"/>
            <w:lang w:val="ru-RU" w:eastAsia="ru-RU" w:bidi="ar-SA"/>
          </w:rPr>
          <w:tab/>
        </w:r>
        <w:r w:rsidR="002F5911" w:rsidRPr="002F5911">
          <w:rPr>
            <w:rStyle w:val="aff7"/>
            <w:rFonts w:ascii="Times New Roman" w:hAnsi="Times New Roman"/>
            <w:b w:val="0"/>
            <w:noProof/>
            <w:lang w:val="ru-RU"/>
          </w:rPr>
          <w:t>Объемы работ по модернизации существующих водозаборов</w:t>
        </w:r>
        <w:r w:rsidR="002F5911" w:rsidRPr="002F5911">
          <w:rPr>
            <w:rFonts w:ascii="Times New Roman" w:hAnsi="Times New Roman"/>
            <w:b w:val="0"/>
            <w:noProof/>
            <w:webHidden/>
          </w:rPr>
          <w:tab/>
        </w:r>
        <w:r w:rsidR="002F5911" w:rsidRPr="002F5911">
          <w:rPr>
            <w:rFonts w:ascii="Times New Roman" w:hAnsi="Times New Roman"/>
            <w:b w:val="0"/>
            <w:noProof/>
            <w:webHidden/>
          </w:rPr>
          <w:fldChar w:fldCharType="begin"/>
        </w:r>
        <w:r w:rsidR="002F5911" w:rsidRPr="002F5911">
          <w:rPr>
            <w:rFonts w:ascii="Times New Roman" w:hAnsi="Times New Roman"/>
            <w:b w:val="0"/>
            <w:noProof/>
            <w:webHidden/>
          </w:rPr>
          <w:instrText xml:space="preserve"> PAGEREF _Toc353792917 \h </w:instrText>
        </w:r>
        <w:r w:rsidR="002F5911" w:rsidRPr="002F5911">
          <w:rPr>
            <w:rFonts w:ascii="Times New Roman" w:hAnsi="Times New Roman"/>
            <w:b w:val="0"/>
            <w:noProof/>
            <w:webHidden/>
          </w:rPr>
        </w:r>
        <w:r w:rsidR="002F5911" w:rsidRPr="002F5911">
          <w:rPr>
            <w:rFonts w:ascii="Times New Roman" w:hAnsi="Times New Roman"/>
            <w:b w:val="0"/>
            <w:noProof/>
            <w:webHidden/>
          </w:rPr>
          <w:fldChar w:fldCharType="separate"/>
        </w:r>
        <w:r w:rsidR="00404F03">
          <w:rPr>
            <w:rFonts w:ascii="Times New Roman" w:hAnsi="Times New Roman"/>
            <w:b w:val="0"/>
            <w:noProof/>
            <w:webHidden/>
          </w:rPr>
          <w:t>27</w:t>
        </w:r>
        <w:r w:rsidR="002F5911" w:rsidRPr="002F5911">
          <w:rPr>
            <w:rFonts w:ascii="Times New Roman" w:hAnsi="Times New Roman"/>
            <w:b w:val="0"/>
            <w:noProof/>
            <w:webHidden/>
          </w:rPr>
          <w:fldChar w:fldCharType="end"/>
        </w:r>
      </w:hyperlink>
    </w:p>
    <w:p w:rsidR="002F5911" w:rsidRPr="002F5911" w:rsidRDefault="00915E2B">
      <w:pPr>
        <w:pStyle w:val="27"/>
        <w:rPr>
          <w:rFonts w:ascii="Times New Roman" w:eastAsiaTheme="minorEastAsia" w:hAnsi="Times New Roman"/>
          <w:b w:val="0"/>
          <w:bCs w:val="0"/>
          <w:noProof/>
          <w:sz w:val="22"/>
          <w:szCs w:val="22"/>
          <w:lang w:val="ru-RU" w:eastAsia="ru-RU" w:bidi="ar-SA"/>
        </w:rPr>
      </w:pPr>
      <w:hyperlink w:anchor="_Toc353792918" w:history="1">
        <w:r w:rsidR="002F5911" w:rsidRPr="002F5911">
          <w:rPr>
            <w:rStyle w:val="aff7"/>
            <w:rFonts w:ascii="Times New Roman" w:hAnsi="Times New Roman"/>
            <w:b w:val="0"/>
            <w:noProof/>
            <w:lang w:val="ru-RU"/>
          </w:rPr>
          <w:t>4.4.</w:t>
        </w:r>
        <w:r w:rsidR="002F5911" w:rsidRPr="002F5911">
          <w:rPr>
            <w:rFonts w:ascii="Times New Roman" w:eastAsiaTheme="minorEastAsia" w:hAnsi="Times New Roman"/>
            <w:b w:val="0"/>
            <w:bCs w:val="0"/>
            <w:noProof/>
            <w:sz w:val="22"/>
            <w:szCs w:val="22"/>
            <w:lang w:val="ru-RU" w:eastAsia="ru-RU" w:bidi="ar-SA"/>
          </w:rPr>
          <w:tab/>
        </w:r>
        <w:r w:rsidR="002F5911" w:rsidRPr="002F5911">
          <w:rPr>
            <w:rStyle w:val="aff7"/>
            <w:rFonts w:ascii="Times New Roman" w:hAnsi="Times New Roman"/>
            <w:b w:val="0"/>
            <w:noProof/>
            <w:lang w:val="ru-RU" w:eastAsia="ru-RU"/>
          </w:rPr>
          <w:t>Реконструкция существующих сетей водопровода</w:t>
        </w:r>
        <w:r w:rsidR="002F5911" w:rsidRPr="002F5911">
          <w:rPr>
            <w:rFonts w:ascii="Times New Roman" w:hAnsi="Times New Roman"/>
            <w:b w:val="0"/>
            <w:noProof/>
            <w:webHidden/>
          </w:rPr>
          <w:tab/>
        </w:r>
        <w:r w:rsidR="002F5911" w:rsidRPr="002F5911">
          <w:rPr>
            <w:rFonts w:ascii="Times New Roman" w:hAnsi="Times New Roman"/>
            <w:b w:val="0"/>
            <w:noProof/>
            <w:webHidden/>
          </w:rPr>
          <w:fldChar w:fldCharType="begin"/>
        </w:r>
        <w:r w:rsidR="002F5911" w:rsidRPr="002F5911">
          <w:rPr>
            <w:rFonts w:ascii="Times New Roman" w:hAnsi="Times New Roman"/>
            <w:b w:val="0"/>
            <w:noProof/>
            <w:webHidden/>
          </w:rPr>
          <w:instrText xml:space="preserve"> PAGEREF _Toc353792918 \h </w:instrText>
        </w:r>
        <w:r w:rsidR="002F5911" w:rsidRPr="002F5911">
          <w:rPr>
            <w:rFonts w:ascii="Times New Roman" w:hAnsi="Times New Roman"/>
            <w:b w:val="0"/>
            <w:noProof/>
            <w:webHidden/>
          </w:rPr>
        </w:r>
        <w:r w:rsidR="002F5911" w:rsidRPr="002F5911">
          <w:rPr>
            <w:rFonts w:ascii="Times New Roman" w:hAnsi="Times New Roman"/>
            <w:b w:val="0"/>
            <w:noProof/>
            <w:webHidden/>
          </w:rPr>
          <w:fldChar w:fldCharType="separate"/>
        </w:r>
        <w:r w:rsidR="00404F03">
          <w:rPr>
            <w:rFonts w:ascii="Times New Roman" w:hAnsi="Times New Roman"/>
            <w:b w:val="0"/>
            <w:noProof/>
            <w:webHidden/>
          </w:rPr>
          <w:t>28</w:t>
        </w:r>
        <w:r w:rsidR="002F5911" w:rsidRPr="002F5911">
          <w:rPr>
            <w:rFonts w:ascii="Times New Roman" w:hAnsi="Times New Roman"/>
            <w:b w:val="0"/>
            <w:noProof/>
            <w:webHidden/>
          </w:rPr>
          <w:fldChar w:fldCharType="end"/>
        </w:r>
      </w:hyperlink>
    </w:p>
    <w:p w:rsidR="002F5911" w:rsidRPr="002F5911" w:rsidRDefault="00915E2B">
      <w:pPr>
        <w:pStyle w:val="27"/>
        <w:rPr>
          <w:rFonts w:ascii="Times New Roman" w:eastAsiaTheme="minorEastAsia" w:hAnsi="Times New Roman"/>
          <w:b w:val="0"/>
          <w:bCs w:val="0"/>
          <w:noProof/>
          <w:sz w:val="22"/>
          <w:szCs w:val="22"/>
          <w:lang w:val="ru-RU" w:eastAsia="ru-RU" w:bidi="ar-SA"/>
        </w:rPr>
      </w:pPr>
      <w:hyperlink w:anchor="_Toc353792919" w:history="1">
        <w:r w:rsidR="002F5911" w:rsidRPr="002F5911">
          <w:rPr>
            <w:rStyle w:val="aff7"/>
            <w:rFonts w:ascii="Times New Roman" w:hAnsi="Times New Roman"/>
            <w:b w:val="0"/>
            <w:noProof/>
            <w:lang w:val="ru-RU"/>
          </w:rPr>
          <w:t>4.5.</w:t>
        </w:r>
        <w:r w:rsidR="002F5911" w:rsidRPr="002F5911">
          <w:rPr>
            <w:rFonts w:ascii="Times New Roman" w:eastAsiaTheme="minorEastAsia" w:hAnsi="Times New Roman"/>
            <w:b w:val="0"/>
            <w:bCs w:val="0"/>
            <w:noProof/>
            <w:sz w:val="22"/>
            <w:szCs w:val="22"/>
            <w:lang w:val="ru-RU" w:eastAsia="ru-RU" w:bidi="ar-SA"/>
          </w:rPr>
          <w:tab/>
        </w:r>
        <w:r w:rsidR="002F5911" w:rsidRPr="002F5911">
          <w:rPr>
            <w:rStyle w:val="aff7"/>
            <w:rFonts w:ascii="Times New Roman" w:hAnsi="Times New Roman"/>
            <w:b w:val="0"/>
            <w:noProof/>
            <w:lang w:val="ru-RU"/>
          </w:rPr>
          <w:t>Объемы работ по реконструкции сетей водоснабжения</w:t>
        </w:r>
        <w:r w:rsidR="002F5911" w:rsidRPr="002F5911">
          <w:rPr>
            <w:rFonts w:ascii="Times New Roman" w:hAnsi="Times New Roman"/>
            <w:b w:val="0"/>
            <w:noProof/>
            <w:webHidden/>
          </w:rPr>
          <w:tab/>
        </w:r>
        <w:r w:rsidR="002F5911" w:rsidRPr="002F5911">
          <w:rPr>
            <w:rFonts w:ascii="Times New Roman" w:hAnsi="Times New Roman"/>
            <w:b w:val="0"/>
            <w:noProof/>
            <w:webHidden/>
          </w:rPr>
          <w:fldChar w:fldCharType="begin"/>
        </w:r>
        <w:r w:rsidR="002F5911" w:rsidRPr="002F5911">
          <w:rPr>
            <w:rFonts w:ascii="Times New Roman" w:hAnsi="Times New Roman"/>
            <w:b w:val="0"/>
            <w:noProof/>
            <w:webHidden/>
          </w:rPr>
          <w:instrText xml:space="preserve"> PAGEREF _Toc353792919 \h </w:instrText>
        </w:r>
        <w:r w:rsidR="002F5911" w:rsidRPr="002F5911">
          <w:rPr>
            <w:rFonts w:ascii="Times New Roman" w:hAnsi="Times New Roman"/>
            <w:b w:val="0"/>
            <w:noProof/>
            <w:webHidden/>
          </w:rPr>
        </w:r>
        <w:r w:rsidR="002F5911" w:rsidRPr="002F5911">
          <w:rPr>
            <w:rFonts w:ascii="Times New Roman" w:hAnsi="Times New Roman"/>
            <w:b w:val="0"/>
            <w:noProof/>
            <w:webHidden/>
          </w:rPr>
          <w:fldChar w:fldCharType="separate"/>
        </w:r>
        <w:r w:rsidR="00404F03">
          <w:rPr>
            <w:rFonts w:ascii="Times New Roman" w:hAnsi="Times New Roman"/>
            <w:b w:val="0"/>
            <w:noProof/>
            <w:webHidden/>
          </w:rPr>
          <w:t>29</w:t>
        </w:r>
        <w:r w:rsidR="002F5911" w:rsidRPr="002F5911">
          <w:rPr>
            <w:rFonts w:ascii="Times New Roman" w:hAnsi="Times New Roman"/>
            <w:b w:val="0"/>
            <w:noProof/>
            <w:webHidden/>
          </w:rPr>
          <w:fldChar w:fldCharType="end"/>
        </w:r>
      </w:hyperlink>
    </w:p>
    <w:p w:rsidR="002F5911" w:rsidRPr="002F5911" w:rsidRDefault="00915E2B">
      <w:pPr>
        <w:pStyle w:val="27"/>
        <w:rPr>
          <w:rFonts w:ascii="Times New Roman" w:eastAsiaTheme="minorEastAsia" w:hAnsi="Times New Roman"/>
          <w:b w:val="0"/>
          <w:bCs w:val="0"/>
          <w:noProof/>
          <w:sz w:val="22"/>
          <w:szCs w:val="22"/>
          <w:lang w:val="ru-RU" w:eastAsia="ru-RU" w:bidi="ar-SA"/>
        </w:rPr>
      </w:pPr>
      <w:hyperlink w:anchor="_Toc353792920" w:history="1">
        <w:r w:rsidR="002F5911" w:rsidRPr="002F5911">
          <w:rPr>
            <w:rStyle w:val="aff7"/>
            <w:rFonts w:ascii="Times New Roman" w:hAnsi="Times New Roman"/>
            <w:b w:val="0"/>
            <w:noProof/>
            <w:lang w:val="ru-RU"/>
          </w:rPr>
          <w:t>4.6.</w:t>
        </w:r>
        <w:r w:rsidR="002F5911" w:rsidRPr="002F5911">
          <w:rPr>
            <w:rFonts w:ascii="Times New Roman" w:eastAsiaTheme="minorEastAsia" w:hAnsi="Times New Roman"/>
            <w:b w:val="0"/>
            <w:bCs w:val="0"/>
            <w:noProof/>
            <w:sz w:val="22"/>
            <w:szCs w:val="22"/>
            <w:lang w:val="ru-RU" w:eastAsia="ru-RU" w:bidi="ar-SA"/>
          </w:rPr>
          <w:tab/>
        </w:r>
        <w:r w:rsidR="002F5911" w:rsidRPr="002F5911">
          <w:rPr>
            <w:rStyle w:val="aff7"/>
            <w:rFonts w:ascii="Times New Roman" w:hAnsi="Times New Roman"/>
            <w:b w:val="0"/>
            <w:noProof/>
            <w:lang w:val="ru-RU" w:eastAsia="ru-RU"/>
          </w:rPr>
          <w:t>Строительство водопроводных сетей для подключения новых абонентов</w:t>
        </w:r>
        <w:r w:rsidR="002F5911" w:rsidRPr="002F5911">
          <w:rPr>
            <w:rFonts w:ascii="Times New Roman" w:hAnsi="Times New Roman"/>
            <w:b w:val="0"/>
            <w:noProof/>
            <w:webHidden/>
          </w:rPr>
          <w:tab/>
        </w:r>
        <w:r w:rsidR="002F5911" w:rsidRPr="002F5911">
          <w:rPr>
            <w:rFonts w:ascii="Times New Roman" w:hAnsi="Times New Roman"/>
            <w:b w:val="0"/>
            <w:noProof/>
            <w:webHidden/>
          </w:rPr>
          <w:fldChar w:fldCharType="begin"/>
        </w:r>
        <w:r w:rsidR="002F5911" w:rsidRPr="002F5911">
          <w:rPr>
            <w:rFonts w:ascii="Times New Roman" w:hAnsi="Times New Roman"/>
            <w:b w:val="0"/>
            <w:noProof/>
            <w:webHidden/>
          </w:rPr>
          <w:instrText xml:space="preserve"> PAGEREF _Toc353792920 \h </w:instrText>
        </w:r>
        <w:r w:rsidR="002F5911" w:rsidRPr="002F5911">
          <w:rPr>
            <w:rFonts w:ascii="Times New Roman" w:hAnsi="Times New Roman"/>
            <w:b w:val="0"/>
            <w:noProof/>
            <w:webHidden/>
          </w:rPr>
        </w:r>
        <w:r w:rsidR="002F5911" w:rsidRPr="002F5911">
          <w:rPr>
            <w:rFonts w:ascii="Times New Roman" w:hAnsi="Times New Roman"/>
            <w:b w:val="0"/>
            <w:noProof/>
            <w:webHidden/>
          </w:rPr>
          <w:fldChar w:fldCharType="separate"/>
        </w:r>
        <w:r w:rsidR="00404F03">
          <w:rPr>
            <w:rFonts w:ascii="Times New Roman" w:hAnsi="Times New Roman"/>
            <w:b w:val="0"/>
            <w:noProof/>
            <w:webHidden/>
          </w:rPr>
          <w:t>30</w:t>
        </w:r>
        <w:r w:rsidR="002F5911" w:rsidRPr="002F5911">
          <w:rPr>
            <w:rFonts w:ascii="Times New Roman" w:hAnsi="Times New Roman"/>
            <w:b w:val="0"/>
            <w:noProof/>
            <w:webHidden/>
          </w:rPr>
          <w:fldChar w:fldCharType="end"/>
        </w:r>
      </w:hyperlink>
    </w:p>
    <w:p w:rsidR="002F5911" w:rsidRPr="002F5911" w:rsidRDefault="00915E2B">
      <w:pPr>
        <w:pStyle w:val="27"/>
        <w:rPr>
          <w:rFonts w:ascii="Times New Roman" w:eastAsiaTheme="minorEastAsia" w:hAnsi="Times New Roman"/>
          <w:b w:val="0"/>
          <w:bCs w:val="0"/>
          <w:noProof/>
          <w:sz w:val="22"/>
          <w:szCs w:val="22"/>
          <w:lang w:val="ru-RU" w:eastAsia="ru-RU" w:bidi="ar-SA"/>
        </w:rPr>
      </w:pPr>
      <w:hyperlink w:anchor="_Toc353792921" w:history="1">
        <w:r w:rsidR="002F5911" w:rsidRPr="002F5911">
          <w:rPr>
            <w:rStyle w:val="aff7"/>
            <w:rFonts w:ascii="Times New Roman" w:hAnsi="Times New Roman"/>
            <w:b w:val="0"/>
            <w:noProof/>
            <w:lang w:val="ru-RU"/>
          </w:rPr>
          <w:t>4.7.</w:t>
        </w:r>
        <w:r w:rsidR="002F5911" w:rsidRPr="002F5911">
          <w:rPr>
            <w:rFonts w:ascii="Times New Roman" w:eastAsiaTheme="minorEastAsia" w:hAnsi="Times New Roman"/>
            <w:b w:val="0"/>
            <w:bCs w:val="0"/>
            <w:noProof/>
            <w:sz w:val="22"/>
            <w:szCs w:val="22"/>
            <w:lang w:val="ru-RU" w:eastAsia="ru-RU" w:bidi="ar-SA"/>
          </w:rPr>
          <w:tab/>
        </w:r>
        <w:r w:rsidR="002F5911" w:rsidRPr="002F5911">
          <w:rPr>
            <w:rStyle w:val="aff7"/>
            <w:rFonts w:ascii="Times New Roman" w:hAnsi="Times New Roman"/>
            <w:b w:val="0"/>
            <w:noProof/>
            <w:lang w:val="ru-RU"/>
          </w:rPr>
          <w:t>Объемы работ по строительству сетей водоснабжения</w:t>
        </w:r>
        <w:r w:rsidR="002F5911" w:rsidRPr="002F5911">
          <w:rPr>
            <w:rFonts w:ascii="Times New Roman" w:hAnsi="Times New Roman"/>
            <w:b w:val="0"/>
            <w:noProof/>
            <w:webHidden/>
          </w:rPr>
          <w:tab/>
        </w:r>
        <w:r w:rsidR="002F5911" w:rsidRPr="002F5911">
          <w:rPr>
            <w:rFonts w:ascii="Times New Roman" w:hAnsi="Times New Roman"/>
            <w:b w:val="0"/>
            <w:noProof/>
            <w:webHidden/>
          </w:rPr>
          <w:fldChar w:fldCharType="begin"/>
        </w:r>
        <w:r w:rsidR="002F5911" w:rsidRPr="002F5911">
          <w:rPr>
            <w:rFonts w:ascii="Times New Roman" w:hAnsi="Times New Roman"/>
            <w:b w:val="0"/>
            <w:noProof/>
            <w:webHidden/>
          </w:rPr>
          <w:instrText xml:space="preserve"> PAGEREF _Toc353792921 \h </w:instrText>
        </w:r>
        <w:r w:rsidR="002F5911" w:rsidRPr="002F5911">
          <w:rPr>
            <w:rFonts w:ascii="Times New Roman" w:hAnsi="Times New Roman"/>
            <w:b w:val="0"/>
            <w:noProof/>
            <w:webHidden/>
          </w:rPr>
        </w:r>
        <w:r w:rsidR="002F5911" w:rsidRPr="002F5911">
          <w:rPr>
            <w:rFonts w:ascii="Times New Roman" w:hAnsi="Times New Roman"/>
            <w:b w:val="0"/>
            <w:noProof/>
            <w:webHidden/>
          </w:rPr>
          <w:fldChar w:fldCharType="separate"/>
        </w:r>
        <w:r w:rsidR="00404F03">
          <w:rPr>
            <w:rFonts w:ascii="Times New Roman" w:hAnsi="Times New Roman"/>
            <w:b w:val="0"/>
            <w:noProof/>
            <w:webHidden/>
          </w:rPr>
          <w:t>30</w:t>
        </w:r>
        <w:r w:rsidR="002F5911" w:rsidRPr="002F5911">
          <w:rPr>
            <w:rFonts w:ascii="Times New Roman" w:hAnsi="Times New Roman"/>
            <w:b w:val="0"/>
            <w:noProof/>
            <w:webHidden/>
          </w:rPr>
          <w:fldChar w:fldCharType="end"/>
        </w:r>
      </w:hyperlink>
    </w:p>
    <w:p w:rsidR="002F5911" w:rsidRPr="002F5911" w:rsidRDefault="00915E2B">
      <w:pPr>
        <w:pStyle w:val="19"/>
        <w:rPr>
          <w:rFonts w:eastAsiaTheme="minorEastAsia"/>
          <w:bCs w:val="0"/>
          <w:noProof/>
          <w:sz w:val="22"/>
          <w:szCs w:val="22"/>
          <w:lang w:val="ru-RU" w:eastAsia="ru-RU" w:bidi="ar-SA"/>
        </w:rPr>
      </w:pPr>
      <w:hyperlink w:anchor="_Toc353792922" w:history="1">
        <w:r w:rsidR="002F5911" w:rsidRPr="002F5911">
          <w:rPr>
            <w:rStyle w:val="aff7"/>
            <w:noProof/>
          </w:rPr>
          <w:t>V.</w:t>
        </w:r>
        <w:r w:rsidR="002F5911" w:rsidRPr="002F5911">
          <w:rPr>
            <w:rFonts w:eastAsiaTheme="minorEastAsia"/>
            <w:bCs w:val="0"/>
            <w:noProof/>
            <w:sz w:val="22"/>
            <w:szCs w:val="22"/>
            <w:lang w:val="ru-RU" w:eastAsia="ru-RU" w:bidi="ar-SA"/>
          </w:rPr>
          <w:tab/>
        </w:r>
        <w:r w:rsidR="002F5911" w:rsidRPr="002F5911">
          <w:rPr>
            <w:rStyle w:val="aff7"/>
            <w:noProof/>
          </w:rPr>
          <w:t>Экологические аспекты мероприятий по строительству и реконструкции объектов системы водоснабжения муниципального образования Дядьковское СП.</w:t>
        </w:r>
        <w:r w:rsidR="002F5911" w:rsidRPr="002F5911">
          <w:rPr>
            <w:noProof/>
            <w:webHidden/>
          </w:rPr>
          <w:tab/>
        </w:r>
        <w:r w:rsidR="002F5911" w:rsidRPr="002F5911">
          <w:rPr>
            <w:noProof/>
            <w:webHidden/>
          </w:rPr>
          <w:fldChar w:fldCharType="begin"/>
        </w:r>
        <w:r w:rsidR="002F5911" w:rsidRPr="002F5911">
          <w:rPr>
            <w:noProof/>
            <w:webHidden/>
          </w:rPr>
          <w:instrText xml:space="preserve"> PAGEREF _Toc353792922 \h </w:instrText>
        </w:r>
        <w:r w:rsidR="002F5911" w:rsidRPr="002F5911">
          <w:rPr>
            <w:noProof/>
            <w:webHidden/>
          </w:rPr>
        </w:r>
        <w:r w:rsidR="002F5911" w:rsidRPr="002F5911">
          <w:rPr>
            <w:noProof/>
            <w:webHidden/>
          </w:rPr>
          <w:fldChar w:fldCharType="separate"/>
        </w:r>
        <w:r w:rsidR="00404F03">
          <w:rPr>
            <w:noProof/>
            <w:webHidden/>
          </w:rPr>
          <w:t>31</w:t>
        </w:r>
        <w:r w:rsidR="002F5911" w:rsidRPr="002F5911">
          <w:rPr>
            <w:noProof/>
            <w:webHidden/>
          </w:rPr>
          <w:fldChar w:fldCharType="end"/>
        </w:r>
      </w:hyperlink>
    </w:p>
    <w:p w:rsidR="002F5911" w:rsidRPr="002F5911" w:rsidRDefault="00915E2B">
      <w:pPr>
        <w:pStyle w:val="19"/>
        <w:rPr>
          <w:rFonts w:eastAsiaTheme="minorEastAsia"/>
          <w:bCs w:val="0"/>
          <w:noProof/>
          <w:sz w:val="22"/>
          <w:szCs w:val="22"/>
          <w:lang w:val="ru-RU" w:eastAsia="ru-RU" w:bidi="ar-SA"/>
        </w:rPr>
      </w:pPr>
      <w:hyperlink w:anchor="_Toc353792923" w:history="1">
        <w:r w:rsidR="002F5911" w:rsidRPr="002F5911">
          <w:rPr>
            <w:rStyle w:val="aff7"/>
            <w:noProof/>
          </w:rPr>
          <w:t>VI.</w:t>
        </w:r>
        <w:r w:rsidR="002F5911" w:rsidRPr="002F5911">
          <w:rPr>
            <w:rFonts w:eastAsiaTheme="minorEastAsia"/>
            <w:bCs w:val="0"/>
            <w:noProof/>
            <w:sz w:val="22"/>
            <w:szCs w:val="22"/>
            <w:lang w:val="ru-RU" w:eastAsia="ru-RU" w:bidi="ar-SA"/>
          </w:rPr>
          <w:tab/>
        </w:r>
        <w:r w:rsidR="002F5911" w:rsidRPr="002F5911">
          <w:rPr>
            <w:rStyle w:val="aff7"/>
            <w:noProof/>
          </w:rPr>
          <w:t>Оценка капитальных вложений в новое строительство, реконструкцию и модернизацию объектов систем водоснабжениямуниципального образования Дядьковское СП.</w:t>
        </w:r>
        <w:r w:rsidR="002F5911" w:rsidRPr="002F5911">
          <w:rPr>
            <w:noProof/>
            <w:webHidden/>
          </w:rPr>
          <w:tab/>
        </w:r>
        <w:r w:rsidR="002F5911" w:rsidRPr="002F5911">
          <w:rPr>
            <w:noProof/>
            <w:webHidden/>
          </w:rPr>
          <w:fldChar w:fldCharType="begin"/>
        </w:r>
        <w:r w:rsidR="002F5911" w:rsidRPr="002F5911">
          <w:rPr>
            <w:noProof/>
            <w:webHidden/>
          </w:rPr>
          <w:instrText xml:space="preserve"> PAGEREF _Toc353792923 \h </w:instrText>
        </w:r>
        <w:r w:rsidR="002F5911" w:rsidRPr="002F5911">
          <w:rPr>
            <w:noProof/>
            <w:webHidden/>
          </w:rPr>
        </w:r>
        <w:r w:rsidR="002F5911" w:rsidRPr="002F5911">
          <w:rPr>
            <w:noProof/>
            <w:webHidden/>
          </w:rPr>
          <w:fldChar w:fldCharType="separate"/>
        </w:r>
        <w:r w:rsidR="00404F03">
          <w:rPr>
            <w:noProof/>
            <w:webHidden/>
          </w:rPr>
          <w:t>32</w:t>
        </w:r>
        <w:r w:rsidR="002F5911" w:rsidRPr="002F5911">
          <w:rPr>
            <w:noProof/>
            <w:webHidden/>
          </w:rPr>
          <w:fldChar w:fldCharType="end"/>
        </w:r>
      </w:hyperlink>
    </w:p>
    <w:p w:rsidR="002F5911" w:rsidRPr="002F5911" w:rsidRDefault="00915E2B">
      <w:pPr>
        <w:pStyle w:val="27"/>
        <w:rPr>
          <w:rFonts w:ascii="Times New Roman" w:eastAsiaTheme="minorEastAsia" w:hAnsi="Times New Roman"/>
          <w:b w:val="0"/>
          <w:bCs w:val="0"/>
          <w:noProof/>
          <w:sz w:val="22"/>
          <w:szCs w:val="22"/>
          <w:lang w:val="ru-RU" w:eastAsia="ru-RU" w:bidi="ar-SA"/>
        </w:rPr>
      </w:pPr>
      <w:hyperlink w:anchor="_Toc353792924" w:history="1">
        <w:r w:rsidR="002F5911" w:rsidRPr="002F5911">
          <w:rPr>
            <w:rStyle w:val="aff7"/>
            <w:rFonts w:ascii="Times New Roman" w:hAnsi="Times New Roman"/>
            <w:b w:val="0"/>
            <w:noProof/>
            <w:lang w:val="ru-RU"/>
          </w:rPr>
          <w:t>6.1.</w:t>
        </w:r>
        <w:r w:rsidR="002F5911" w:rsidRPr="002F5911">
          <w:rPr>
            <w:rFonts w:ascii="Times New Roman" w:eastAsiaTheme="minorEastAsia" w:hAnsi="Times New Roman"/>
            <w:b w:val="0"/>
            <w:bCs w:val="0"/>
            <w:noProof/>
            <w:sz w:val="22"/>
            <w:szCs w:val="22"/>
            <w:lang w:val="ru-RU" w:eastAsia="ru-RU" w:bidi="ar-SA"/>
          </w:rPr>
          <w:tab/>
        </w:r>
        <w:r w:rsidR="002F5911" w:rsidRPr="002F5911">
          <w:rPr>
            <w:rStyle w:val="aff7"/>
            <w:rFonts w:ascii="Times New Roman" w:hAnsi="Times New Roman"/>
            <w:b w:val="0"/>
            <w:noProof/>
            <w:lang w:val="ru-RU"/>
          </w:rPr>
          <w:t>Объемы инвестиций</w:t>
        </w:r>
        <w:r w:rsidR="002F5911" w:rsidRPr="002F5911">
          <w:rPr>
            <w:rFonts w:ascii="Times New Roman" w:hAnsi="Times New Roman"/>
            <w:b w:val="0"/>
            <w:noProof/>
            <w:webHidden/>
          </w:rPr>
          <w:tab/>
        </w:r>
        <w:r w:rsidR="002F5911" w:rsidRPr="002F5911">
          <w:rPr>
            <w:rFonts w:ascii="Times New Roman" w:hAnsi="Times New Roman"/>
            <w:b w:val="0"/>
            <w:noProof/>
            <w:webHidden/>
          </w:rPr>
          <w:fldChar w:fldCharType="begin"/>
        </w:r>
        <w:r w:rsidR="002F5911" w:rsidRPr="002F5911">
          <w:rPr>
            <w:rFonts w:ascii="Times New Roman" w:hAnsi="Times New Roman"/>
            <w:b w:val="0"/>
            <w:noProof/>
            <w:webHidden/>
          </w:rPr>
          <w:instrText xml:space="preserve"> PAGEREF _Toc353792924 \h </w:instrText>
        </w:r>
        <w:r w:rsidR="002F5911" w:rsidRPr="002F5911">
          <w:rPr>
            <w:rFonts w:ascii="Times New Roman" w:hAnsi="Times New Roman"/>
            <w:b w:val="0"/>
            <w:noProof/>
            <w:webHidden/>
          </w:rPr>
        </w:r>
        <w:r w:rsidR="002F5911" w:rsidRPr="002F5911">
          <w:rPr>
            <w:rFonts w:ascii="Times New Roman" w:hAnsi="Times New Roman"/>
            <w:b w:val="0"/>
            <w:noProof/>
            <w:webHidden/>
          </w:rPr>
          <w:fldChar w:fldCharType="separate"/>
        </w:r>
        <w:r w:rsidR="00404F03">
          <w:rPr>
            <w:rFonts w:ascii="Times New Roman" w:hAnsi="Times New Roman"/>
            <w:b w:val="0"/>
            <w:noProof/>
            <w:webHidden/>
          </w:rPr>
          <w:t>32</w:t>
        </w:r>
        <w:r w:rsidR="002F5911" w:rsidRPr="002F5911">
          <w:rPr>
            <w:rFonts w:ascii="Times New Roman" w:hAnsi="Times New Roman"/>
            <w:b w:val="0"/>
            <w:noProof/>
            <w:webHidden/>
          </w:rPr>
          <w:fldChar w:fldCharType="end"/>
        </w:r>
      </w:hyperlink>
    </w:p>
    <w:p w:rsidR="002F5911" w:rsidRPr="002F5911" w:rsidRDefault="00915E2B">
      <w:pPr>
        <w:pStyle w:val="27"/>
        <w:rPr>
          <w:rFonts w:ascii="Times New Roman" w:eastAsiaTheme="minorEastAsia" w:hAnsi="Times New Roman"/>
          <w:b w:val="0"/>
          <w:bCs w:val="0"/>
          <w:noProof/>
          <w:sz w:val="22"/>
          <w:szCs w:val="22"/>
          <w:lang w:val="ru-RU" w:eastAsia="ru-RU" w:bidi="ar-SA"/>
        </w:rPr>
      </w:pPr>
      <w:hyperlink w:anchor="_Toc353792925" w:history="1">
        <w:r w:rsidR="002F5911" w:rsidRPr="002F5911">
          <w:rPr>
            <w:rStyle w:val="aff7"/>
            <w:rFonts w:ascii="Times New Roman" w:hAnsi="Times New Roman"/>
            <w:b w:val="0"/>
            <w:noProof/>
            <w:lang w:val="ru-RU"/>
          </w:rPr>
          <w:t>6.2.</w:t>
        </w:r>
        <w:r w:rsidR="002F5911" w:rsidRPr="002F5911">
          <w:rPr>
            <w:rFonts w:ascii="Times New Roman" w:eastAsiaTheme="minorEastAsia" w:hAnsi="Times New Roman"/>
            <w:b w:val="0"/>
            <w:bCs w:val="0"/>
            <w:noProof/>
            <w:sz w:val="22"/>
            <w:szCs w:val="22"/>
            <w:lang w:val="ru-RU" w:eastAsia="ru-RU" w:bidi="ar-SA"/>
          </w:rPr>
          <w:tab/>
        </w:r>
        <w:r w:rsidR="002F5911" w:rsidRPr="002F5911">
          <w:rPr>
            <w:rStyle w:val="aff7"/>
            <w:rFonts w:ascii="Times New Roman" w:hAnsi="Times New Roman"/>
            <w:b w:val="0"/>
            <w:noProof/>
            <w:lang w:val="ru-RU"/>
          </w:rPr>
          <w:t>График реализации проектов по системе водоснабжения</w:t>
        </w:r>
        <w:r w:rsidR="002F5911" w:rsidRPr="002F5911">
          <w:rPr>
            <w:rFonts w:ascii="Times New Roman" w:hAnsi="Times New Roman"/>
            <w:b w:val="0"/>
            <w:noProof/>
            <w:webHidden/>
          </w:rPr>
          <w:tab/>
        </w:r>
        <w:r w:rsidR="002F5911" w:rsidRPr="002F5911">
          <w:rPr>
            <w:rFonts w:ascii="Times New Roman" w:hAnsi="Times New Roman"/>
            <w:b w:val="0"/>
            <w:noProof/>
            <w:webHidden/>
          </w:rPr>
          <w:fldChar w:fldCharType="begin"/>
        </w:r>
        <w:r w:rsidR="002F5911" w:rsidRPr="002F5911">
          <w:rPr>
            <w:rFonts w:ascii="Times New Roman" w:hAnsi="Times New Roman"/>
            <w:b w:val="0"/>
            <w:noProof/>
            <w:webHidden/>
          </w:rPr>
          <w:instrText xml:space="preserve"> PAGEREF _Toc353792925 \h </w:instrText>
        </w:r>
        <w:r w:rsidR="002F5911" w:rsidRPr="002F5911">
          <w:rPr>
            <w:rFonts w:ascii="Times New Roman" w:hAnsi="Times New Roman"/>
            <w:b w:val="0"/>
            <w:noProof/>
            <w:webHidden/>
          </w:rPr>
        </w:r>
        <w:r w:rsidR="002F5911" w:rsidRPr="002F5911">
          <w:rPr>
            <w:rFonts w:ascii="Times New Roman" w:hAnsi="Times New Roman"/>
            <w:b w:val="0"/>
            <w:noProof/>
            <w:webHidden/>
          </w:rPr>
          <w:fldChar w:fldCharType="separate"/>
        </w:r>
        <w:r w:rsidR="00404F03">
          <w:rPr>
            <w:rFonts w:ascii="Times New Roman" w:hAnsi="Times New Roman"/>
            <w:b w:val="0"/>
            <w:noProof/>
            <w:webHidden/>
          </w:rPr>
          <w:t>33</w:t>
        </w:r>
        <w:r w:rsidR="002F5911" w:rsidRPr="002F5911">
          <w:rPr>
            <w:rFonts w:ascii="Times New Roman" w:hAnsi="Times New Roman"/>
            <w:b w:val="0"/>
            <w:noProof/>
            <w:webHidden/>
          </w:rPr>
          <w:fldChar w:fldCharType="end"/>
        </w:r>
      </w:hyperlink>
    </w:p>
    <w:p w:rsidR="002F5911" w:rsidRPr="002F5911" w:rsidRDefault="00915E2B">
      <w:pPr>
        <w:pStyle w:val="19"/>
        <w:rPr>
          <w:rFonts w:eastAsiaTheme="minorEastAsia"/>
          <w:bCs w:val="0"/>
          <w:noProof/>
          <w:sz w:val="22"/>
          <w:szCs w:val="22"/>
          <w:lang w:val="ru-RU" w:eastAsia="ru-RU" w:bidi="ar-SA"/>
        </w:rPr>
      </w:pPr>
      <w:hyperlink w:anchor="_Toc353792926" w:history="1">
        <w:r w:rsidR="002F5911" w:rsidRPr="002F5911">
          <w:rPr>
            <w:rStyle w:val="aff7"/>
            <w:noProof/>
            <w:lang w:val="ru-RU"/>
          </w:rPr>
          <w:t>Литература</w:t>
        </w:r>
        <w:r w:rsidR="002F5911" w:rsidRPr="002F5911">
          <w:rPr>
            <w:noProof/>
            <w:webHidden/>
          </w:rPr>
          <w:tab/>
        </w:r>
        <w:r w:rsidR="002F5911" w:rsidRPr="002F5911">
          <w:rPr>
            <w:noProof/>
            <w:webHidden/>
          </w:rPr>
          <w:fldChar w:fldCharType="begin"/>
        </w:r>
        <w:r w:rsidR="002F5911" w:rsidRPr="002F5911">
          <w:rPr>
            <w:noProof/>
            <w:webHidden/>
          </w:rPr>
          <w:instrText xml:space="preserve"> PAGEREF _Toc353792926 \h </w:instrText>
        </w:r>
        <w:r w:rsidR="002F5911" w:rsidRPr="002F5911">
          <w:rPr>
            <w:noProof/>
            <w:webHidden/>
          </w:rPr>
        </w:r>
        <w:r w:rsidR="002F5911" w:rsidRPr="002F5911">
          <w:rPr>
            <w:noProof/>
            <w:webHidden/>
          </w:rPr>
          <w:fldChar w:fldCharType="separate"/>
        </w:r>
        <w:r w:rsidR="00404F03">
          <w:rPr>
            <w:noProof/>
            <w:webHidden/>
          </w:rPr>
          <w:t>35</w:t>
        </w:r>
        <w:r w:rsidR="002F5911" w:rsidRPr="002F5911">
          <w:rPr>
            <w:noProof/>
            <w:webHidden/>
          </w:rPr>
          <w:fldChar w:fldCharType="end"/>
        </w:r>
      </w:hyperlink>
    </w:p>
    <w:p w:rsidR="009D364A" w:rsidRDefault="009D364A" w:rsidP="009D364A">
      <w:r w:rsidRPr="002F5911">
        <w:rPr>
          <w:rFonts w:ascii="Times New Roman" w:hAnsi="Times New Roman"/>
          <w:bCs/>
          <w:iCs/>
          <w:sz w:val="24"/>
          <w:szCs w:val="24"/>
        </w:rPr>
        <w:fldChar w:fldCharType="end"/>
      </w:r>
    </w:p>
    <w:p w:rsidR="009D364A" w:rsidRPr="008C4C91" w:rsidRDefault="009D364A" w:rsidP="009D364A">
      <w:pPr>
        <w:ind w:right="142"/>
        <w:rPr>
          <w:noProof/>
          <w:lang w:val="ru-RU"/>
        </w:rPr>
      </w:pPr>
    </w:p>
    <w:p w:rsidR="009D364A" w:rsidRPr="008C4C91" w:rsidRDefault="009D364A" w:rsidP="00016736">
      <w:pPr>
        <w:pStyle w:val="affff"/>
        <w:spacing w:before="0"/>
      </w:pPr>
      <w:r w:rsidRPr="008C4C91">
        <w:br w:type="page"/>
      </w:r>
      <w:bookmarkStart w:id="6" w:name="_Toc337678698"/>
      <w:bookmarkStart w:id="7" w:name="_Toc339183640"/>
      <w:bookmarkStart w:id="8" w:name="_Toc353792900"/>
      <w:r w:rsidRPr="008C4C91">
        <w:lastRenderedPageBreak/>
        <w:t>Введение.</w:t>
      </w:r>
      <w:bookmarkEnd w:id="6"/>
      <w:bookmarkEnd w:id="7"/>
      <w:bookmarkEnd w:id="8"/>
    </w:p>
    <w:p w:rsidR="00E27E6B" w:rsidRPr="008C4C91" w:rsidRDefault="00E27E6B" w:rsidP="00E27E6B">
      <w:pPr>
        <w:ind w:firstLine="720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 xml:space="preserve">Перспективная схема водоснабжения разработана на основе проекта Генерального плана развития муниципального образования </w:t>
      </w:r>
      <w:proofErr w:type="spellStart"/>
      <w:r w:rsidR="003D131C">
        <w:rPr>
          <w:rFonts w:ascii="Times New Roman" w:hAnsi="Times New Roman"/>
          <w:sz w:val="28"/>
          <w:szCs w:val="28"/>
          <w:lang w:val="ru-RU"/>
        </w:rPr>
        <w:t>Дядьковское</w:t>
      </w:r>
      <w:proofErr w:type="spellEnd"/>
      <w:r w:rsidR="003D131C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сельское поселение</w:t>
      </w:r>
      <w:r w:rsidRPr="008C4C91">
        <w:rPr>
          <w:rFonts w:ascii="Times New Roman" w:hAnsi="Times New Roman"/>
          <w:sz w:val="28"/>
          <w:szCs w:val="28"/>
          <w:lang w:val="ru-RU"/>
        </w:rPr>
        <w:t xml:space="preserve"> (далее по тексту </w:t>
      </w:r>
      <w:proofErr w:type="spellStart"/>
      <w:r w:rsidR="003D131C">
        <w:rPr>
          <w:rFonts w:ascii="Times New Roman" w:hAnsi="Times New Roman"/>
          <w:sz w:val="28"/>
          <w:szCs w:val="28"/>
          <w:lang w:val="ru-RU"/>
        </w:rPr>
        <w:t>Дядьковское</w:t>
      </w:r>
      <w:proofErr w:type="spellEnd"/>
      <w:r w:rsidR="003D131C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СП</w:t>
      </w:r>
      <w:r w:rsidRPr="008C4C91">
        <w:rPr>
          <w:rFonts w:ascii="Times New Roman" w:hAnsi="Times New Roman"/>
          <w:sz w:val="28"/>
          <w:szCs w:val="28"/>
          <w:lang w:val="ru-RU"/>
        </w:rPr>
        <w:t xml:space="preserve">), </w:t>
      </w:r>
      <w:r w:rsidRPr="00264D34">
        <w:rPr>
          <w:rFonts w:ascii="Times New Roman" w:hAnsi="Times New Roman"/>
          <w:sz w:val="28"/>
          <w:szCs w:val="28"/>
          <w:lang w:val="ru-RU"/>
        </w:rPr>
        <w:t>разработанного</w:t>
      </w:r>
      <w:r w:rsidRPr="0052108C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20552">
        <w:rPr>
          <w:rFonts w:ascii="Times New Roman" w:hAnsi="Times New Roman"/>
          <w:sz w:val="28"/>
          <w:szCs w:val="28"/>
          <w:lang w:val="ru-RU" w:eastAsia="ar-SA"/>
        </w:rPr>
        <w:t>О</w:t>
      </w:r>
      <w:r w:rsidR="00874E5E">
        <w:rPr>
          <w:rFonts w:ascii="Times New Roman" w:hAnsi="Times New Roman"/>
          <w:sz w:val="28"/>
          <w:szCs w:val="28"/>
          <w:lang w:val="ru-RU" w:eastAsia="ar-SA"/>
        </w:rPr>
        <w:t>А</w:t>
      </w:r>
      <w:r w:rsidRPr="00720552">
        <w:rPr>
          <w:rFonts w:ascii="Times New Roman" w:hAnsi="Times New Roman"/>
          <w:sz w:val="28"/>
          <w:szCs w:val="28"/>
          <w:lang w:val="ru-RU" w:eastAsia="ar-SA"/>
        </w:rPr>
        <w:t xml:space="preserve">О </w:t>
      </w:r>
      <w:r w:rsidRPr="00874E5E">
        <w:rPr>
          <w:rFonts w:ascii="Times New Roman" w:hAnsi="Times New Roman"/>
          <w:sz w:val="28"/>
          <w:szCs w:val="28"/>
          <w:lang w:val="ru-RU" w:eastAsia="ar-SA"/>
        </w:rPr>
        <w:t>«</w:t>
      </w:r>
      <w:r w:rsidR="00874E5E" w:rsidRPr="00874E5E">
        <w:rPr>
          <w:rFonts w:ascii="Times New Roman" w:hAnsi="Times New Roman"/>
          <w:sz w:val="28"/>
          <w:szCs w:val="28"/>
          <w:lang w:val="ru-RU" w:eastAsia="ar-SA"/>
        </w:rPr>
        <w:t>И</w:t>
      </w:r>
      <w:r w:rsidRPr="00874E5E">
        <w:rPr>
          <w:rFonts w:ascii="Times New Roman" w:hAnsi="Times New Roman"/>
          <w:sz w:val="28"/>
          <w:szCs w:val="28"/>
          <w:lang w:val="ru-RU" w:eastAsia="ar-SA"/>
        </w:rPr>
        <w:t xml:space="preserve">нститут территориального </w:t>
      </w:r>
      <w:r w:rsidR="00874E5E" w:rsidRPr="00874E5E">
        <w:rPr>
          <w:rFonts w:ascii="Times New Roman" w:hAnsi="Times New Roman"/>
          <w:sz w:val="28"/>
          <w:szCs w:val="28"/>
          <w:lang w:val="ru-RU" w:eastAsia="ar-SA"/>
        </w:rPr>
        <w:t>развития Краснодарского края</w:t>
      </w:r>
      <w:r w:rsidRPr="00874E5E">
        <w:rPr>
          <w:rFonts w:ascii="Times New Roman" w:hAnsi="Times New Roman"/>
          <w:sz w:val="28"/>
          <w:szCs w:val="28"/>
          <w:lang w:val="ru-RU" w:eastAsia="ar-SA"/>
        </w:rPr>
        <w:t xml:space="preserve">» </w:t>
      </w:r>
      <w:r w:rsidR="00874E5E" w:rsidRPr="00874E5E">
        <w:rPr>
          <w:rFonts w:ascii="Times New Roman" w:hAnsi="Times New Roman"/>
          <w:sz w:val="28"/>
          <w:szCs w:val="28"/>
          <w:lang w:val="ru-RU"/>
        </w:rPr>
        <w:t>в</w:t>
      </w:r>
      <w:r w:rsidRPr="00874E5E">
        <w:rPr>
          <w:rFonts w:ascii="Times New Roman" w:hAnsi="Times New Roman"/>
          <w:sz w:val="28"/>
          <w:szCs w:val="28"/>
          <w:lang w:val="ru-RU"/>
        </w:rPr>
        <w:t xml:space="preserve"> 2010г. по</w:t>
      </w:r>
      <w:r w:rsidRPr="00113DA8">
        <w:rPr>
          <w:rFonts w:ascii="Times New Roman" w:hAnsi="Times New Roman"/>
          <w:sz w:val="28"/>
          <w:szCs w:val="28"/>
          <w:lang w:val="ru-RU"/>
        </w:rPr>
        <w:t xml:space="preserve"> заданию муниципального образования </w:t>
      </w:r>
      <w:proofErr w:type="spellStart"/>
      <w:r w:rsidR="003D131C">
        <w:rPr>
          <w:rFonts w:ascii="Times New Roman" w:hAnsi="Times New Roman"/>
          <w:sz w:val="28"/>
          <w:szCs w:val="28"/>
          <w:lang w:val="ru-RU"/>
        </w:rPr>
        <w:t>Дядьковское</w:t>
      </w:r>
      <w:proofErr w:type="spellEnd"/>
      <w:r w:rsidR="003D131C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13DA8">
        <w:rPr>
          <w:rFonts w:ascii="Times New Roman" w:hAnsi="Times New Roman"/>
          <w:sz w:val="28"/>
          <w:szCs w:val="28"/>
          <w:lang w:val="ru-RU"/>
        </w:rPr>
        <w:t>сельское поселение</w:t>
      </w:r>
      <w:r w:rsidRPr="00720552">
        <w:rPr>
          <w:rFonts w:ascii="Times New Roman" w:hAnsi="Times New Roman"/>
          <w:sz w:val="28"/>
          <w:szCs w:val="28"/>
          <w:lang w:val="ru-RU"/>
        </w:rPr>
        <w:t>.</w:t>
      </w:r>
    </w:p>
    <w:p w:rsidR="00E27E6B" w:rsidRPr="008C4C91" w:rsidRDefault="00E27E6B" w:rsidP="00E27E6B">
      <w:pPr>
        <w:ind w:firstLine="720"/>
        <w:rPr>
          <w:rFonts w:ascii="Times New Roman" w:hAnsi="Times New Roman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 xml:space="preserve">Основные параметры развития определены Генеральным планом, а задачи и мероприятия по их решению сформированы на основе анализа текущего состояния ВКХ </w:t>
      </w:r>
      <w:r>
        <w:rPr>
          <w:rFonts w:ascii="Times New Roman" w:hAnsi="Times New Roman"/>
          <w:sz w:val="28"/>
          <w:szCs w:val="28"/>
          <w:lang w:val="ru-RU"/>
        </w:rPr>
        <w:t>сельского поселения</w:t>
      </w:r>
      <w:r w:rsidRPr="008C4C91">
        <w:rPr>
          <w:rFonts w:ascii="Times New Roman" w:hAnsi="Times New Roman"/>
          <w:sz w:val="28"/>
          <w:szCs w:val="28"/>
          <w:lang w:val="ru-RU"/>
        </w:rPr>
        <w:t>.</w:t>
      </w:r>
    </w:p>
    <w:p w:rsidR="00E27E6B" w:rsidRPr="008C4C91" w:rsidRDefault="00E27E6B" w:rsidP="00E27E6B">
      <w:pPr>
        <w:ind w:firstLine="720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 xml:space="preserve">Основные цели развития системы водоснабжения вытекают из Генерального плана и действующих программ развития, которые направлены на создание условий, обеспечивающих стабильное улучшение качества жизни всех слоев населения и формирование МО </w:t>
      </w:r>
      <w:proofErr w:type="spellStart"/>
      <w:r w:rsidR="003D131C">
        <w:rPr>
          <w:rFonts w:ascii="Times New Roman" w:hAnsi="Times New Roman"/>
          <w:sz w:val="28"/>
          <w:szCs w:val="28"/>
          <w:lang w:val="ru-RU"/>
        </w:rPr>
        <w:t>Дядьковское</w:t>
      </w:r>
      <w:proofErr w:type="spellEnd"/>
      <w:r w:rsidR="003D131C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СП </w:t>
      </w:r>
      <w:r w:rsidRPr="008C4C91">
        <w:rPr>
          <w:rFonts w:ascii="Times New Roman" w:hAnsi="Times New Roman"/>
          <w:sz w:val="28"/>
          <w:szCs w:val="28"/>
          <w:lang w:val="ru-RU"/>
        </w:rPr>
        <w:t>как округа, обеспечивающего высокое качество среды жизнедеятельности и производства, с всесторонне развитой транспортной, инженер</w:t>
      </w:r>
      <w:r>
        <w:rPr>
          <w:rFonts w:ascii="Times New Roman" w:hAnsi="Times New Roman"/>
          <w:sz w:val="28"/>
          <w:szCs w:val="28"/>
          <w:lang w:val="ru-RU"/>
        </w:rPr>
        <w:t>ной и социальной инфраструктурой</w:t>
      </w:r>
      <w:r w:rsidRPr="008C4C91">
        <w:rPr>
          <w:rFonts w:ascii="Times New Roman" w:hAnsi="Times New Roman"/>
          <w:sz w:val="28"/>
          <w:szCs w:val="28"/>
          <w:lang w:val="ru-RU"/>
        </w:rPr>
        <w:t>.</w:t>
      </w:r>
    </w:p>
    <w:p w:rsidR="00E27E6B" w:rsidRPr="008C4C91" w:rsidRDefault="00E27E6B" w:rsidP="00E27E6B">
      <w:pPr>
        <w:ind w:firstLine="720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>Основные цели развития системы водоснабжения:</w:t>
      </w:r>
    </w:p>
    <w:p w:rsidR="00E27E6B" w:rsidRPr="008C4C91" w:rsidRDefault="00E27E6B" w:rsidP="00370EE9">
      <w:pPr>
        <w:numPr>
          <w:ilvl w:val="0"/>
          <w:numId w:val="12"/>
        </w:numPr>
        <w:tabs>
          <w:tab w:val="clear" w:pos="1429"/>
        </w:tabs>
        <w:ind w:left="426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 xml:space="preserve">обеспечение надежного и доступного предоставления услуг водоснабжения и водоотведения, удовлетворяющего потребности МО </w:t>
      </w:r>
      <w:proofErr w:type="spellStart"/>
      <w:r w:rsidR="003D131C">
        <w:rPr>
          <w:rFonts w:ascii="Times New Roman" w:hAnsi="Times New Roman"/>
          <w:sz w:val="28"/>
          <w:szCs w:val="28"/>
          <w:lang w:val="ru-RU"/>
        </w:rPr>
        <w:t>Дядьковское</w:t>
      </w:r>
      <w:proofErr w:type="spellEnd"/>
      <w:r w:rsidR="003D131C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СП </w:t>
      </w:r>
      <w:r w:rsidRPr="008C4C91">
        <w:rPr>
          <w:rFonts w:ascii="Times New Roman" w:hAnsi="Times New Roman"/>
          <w:sz w:val="28"/>
          <w:szCs w:val="28"/>
          <w:lang w:val="ru-RU"/>
        </w:rPr>
        <w:t xml:space="preserve">с учетом перспектив развития до </w:t>
      </w:r>
      <w:r w:rsidR="00016736">
        <w:rPr>
          <w:rFonts w:ascii="Times New Roman" w:hAnsi="Times New Roman"/>
          <w:sz w:val="28"/>
          <w:szCs w:val="28"/>
          <w:lang w:val="ru-RU"/>
        </w:rPr>
        <w:t>2032</w:t>
      </w:r>
      <w:r w:rsidRPr="008C4C91">
        <w:rPr>
          <w:rFonts w:ascii="Times New Roman" w:hAnsi="Times New Roman"/>
          <w:sz w:val="28"/>
          <w:szCs w:val="28"/>
          <w:lang w:val="ru-RU"/>
        </w:rPr>
        <w:t xml:space="preserve"> г;</w:t>
      </w:r>
    </w:p>
    <w:p w:rsidR="00E27E6B" w:rsidRPr="008C4C91" w:rsidRDefault="00E27E6B" w:rsidP="00370EE9">
      <w:pPr>
        <w:numPr>
          <w:ilvl w:val="0"/>
          <w:numId w:val="12"/>
        </w:numPr>
        <w:tabs>
          <w:tab w:val="clear" w:pos="1429"/>
        </w:tabs>
        <w:ind w:left="426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 xml:space="preserve">повышение эффективности, устойчивости и надежности функционирования системы водоснабжения и водоотведения МО </w:t>
      </w:r>
      <w:proofErr w:type="spellStart"/>
      <w:r w:rsidR="003D131C">
        <w:rPr>
          <w:rFonts w:ascii="Times New Roman" w:hAnsi="Times New Roman"/>
          <w:sz w:val="28"/>
          <w:szCs w:val="28"/>
          <w:lang w:val="ru-RU"/>
        </w:rPr>
        <w:t>Дядьковское</w:t>
      </w:r>
      <w:proofErr w:type="spellEnd"/>
      <w:r w:rsidR="003D131C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СП</w:t>
      </w:r>
      <w:r w:rsidRPr="008C4C91">
        <w:rPr>
          <w:rFonts w:ascii="Times New Roman" w:hAnsi="Times New Roman"/>
          <w:sz w:val="28"/>
          <w:szCs w:val="28"/>
          <w:lang w:val="ru-RU"/>
        </w:rPr>
        <w:t>;</w:t>
      </w:r>
    </w:p>
    <w:p w:rsidR="00E27E6B" w:rsidRPr="008C4C91" w:rsidRDefault="00E27E6B" w:rsidP="00370EE9">
      <w:pPr>
        <w:numPr>
          <w:ilvl w:val="0"/>
          <w:numId w:val="12"/>
        </w:numPr>
        <w:tabs>
          <w:tab w:val="clear" w:pos="1429"/>
        </w:tabs>
        <w:ind w:left="426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 xml:space="preserve">улучшение экологической и санитарной обстановки побережья рек и территории МО </w:t>
      </w:r>
      <w:proofErr w:type="spellStart"/>
      <w:r w:rsidR="003D131C">
        <w:rPr>
          <w:rFonts w:ascii="Times New Roman" w:hAnsi="Times New Roman"/>
          <w:sz w:val="28"/>
          <w:szCs w:val="28"/>
          <w:lang w:val="ru-RU"/>
        </w:rPr>
        <w:t>Дядьковское</w:t>
      </w:r>
      <w:proofErr w:type="spellEnd"/>
      <w:r w:rsidR="003D131C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СП.</w:t>
      </w:r>
    </w:p>
    <w:p w:rsidR="00E27E6B" w:rsidRPr="008C4C91" w:rsidRDefault="00E27E6B" w:rsidP="00E27E6B">
      <w:pPr>
        <w:widowControl w:val="0"/>
        <w:ind w:firstLine="720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>Поставленные цели должны достигаться в условиях минимизации темпов роста тарифов на оказываемые услуги, что проблематично, когда решение множества инфраструктурных проблем (износ коммуникаций, устаревшие технологии и оборудование, неполный охват территории инженерными сетями) долгое время откладывалось.</w:t>
      </w:r>
    </w:p>
    <w:p w:rsidR="00E27E6B" w:rsidRPr="008C4C91" w:rsidRDefault="00E27E6B" w:rsidP="00E27E6B">
      <w:pPr>
        <w:ind w:firstLine="709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>Основные задачи программы комплексного развития системы водоснабжения:</w:t>
      </w:r>
    </w:p>
    <w:p w:rsidR="00E27E6B" w:rsidRPr="008C4C91" w:rsidRDefault="00E27E6B" w:rsidP="00E27E6B">
      <w:pPr>
        <w:numPr>
          <w:ilvl w:val="0"/>
          <w:numId w:val="1"/>
        </w:numPr>
        <w:tabs>
          <w:tab w:val="clear" w:pos="432"/>
        </w:tabs>
        <w:ind w:left="567" w:hanging="425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lastRenderedPageBreak/>
        <w:t xml:space="preserve">Строительство водопроводных сетей для подключения новых территорий в соответствии с Генеральным планом муниципального образования </w:t>
      </w:r>
      <w:proofErr w:type="spellStart"/>
      <w:r w:rsidR="003D131C">
        <w:rPr>
          <w:rFonts w:ascii="Times New Roman" w:hAnsi="Times New Roman"/>
          <w:sz w:val="28"/>
          <w:szCs w:val="28"/>
          <w:lang w:val="ru-RU"/>
        </w:rPr>
        <w:t>Дядьковское</w:t>
      </w:r>
      <w:proofErr w:type="spellEnd"/>
      <w:r w:rsidR="003D131C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СП</w:t>
      </w:r>
      <w:r w:rsidRPr="008C4C91">
        <w:rPr>
          <w:rFonts w:ascii="Times New Roman" w:hAnsi="Times New Roman"/>
          <w:sz w:val="28"/>
          <w:szCs w:val="28"/>
          <w:lang w:val="ru-RU"/>
        </w:rPr>
        <w:t>.</w:t>
      </w:r>
    </w:p>
    <w:p w:rsidR="00E27E6B" w:rsidRPr="008C4C91" w:rsidRDefault="00E27E6B" w:rsidP="00E27E6B">
      <w:pPr>
        <w:numPr>
          <w:ilvl w:val="0"/>
          <w:numId w:val="1"/>
        </w:numPr>
        <w:tabs>
          <w:tab w:val="clear" w:pos="432"/>
        </w:tabs>
        <w:ind w:left="567" w:hanging="425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>Строительство новых водозаборов, водоводов и водопроводных сетей для подключения сельских поселений.</w:t>
      </w:r>
    </w:p>
    <w:p w:rsidR="00E27E6B" w:rsidRPr="008C4C91" w:rsidRDefault="00E27E6B" w:rsidP="00E27E6B">
      <w:pPr>
        <w:numPr>
          <w:ilvl w:val="0"/>
          <w:numId w:val="1"/>
        </w:numPr>
        <w:tabs>
          <w:tab w:val="clear" w:pos="432"/>
        </w:tabs>
        <w:ind w:left="567" w:hanging="425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>Модернизация существующих водозаборов для обеспечения бесперебойности подачи воды, повышения энергоэффективности подъема воды, обеспечения санитарных и экологических норм и правил.</w:t>
      </w:r>
    </w:p>
    <w:p w:rsidR="00E27E6B" w:rsidRPr="008C4C91" w:rsidRDefault="00E27E6B" w:rsidP="00E27E6B">
      <w:pPr>
        <w:numPr>
          <w:ilvl w:val="0"/>
          <w:numId w:val="1"/>
        </w:numPr>
        <w:tabs>
          <w:tab w:val="clear" w:pos="432"/>
        </w:tabs>
        <w:ind w:left="567" w:hanging="425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>Модернизация магистральных, уличных и внутриквартальных сетей водопровода с целью повышения надежности транспортировки воды, снижения аварийности, потерь и неучтенных расходов, модернизация вводов и квартальных сетей в связи с переводом отдельных объектов на закрытое горячее водоснабжение, модернизация оснащения службы эксплуатации сетей.</w:t>
      </w:r>
    </w:p>
    <w:p w:rsidR="00E27E6B" w:rsidRPr="008C4C91" w:rsidRDefault="00E27E6B" w:rsidP="00E27E6B">
      <w:pPr>
        <w:numPr>
          <w:ilvl w:val="0"/>
          <w:numId w:val="1"/>
        </w:numPr>
        <w:tabs>
          <w:tab w:val="clear" w:pos="432"/>
        </w:tabs>
        <w:ind w:left="567" w:hanging="425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 xml:space="preserve">Модернизация насосных станций для повышения энергоэффективности и надежности подачи воды </w:t>
      </w:r>
    </w:p>
    <w:p w:rsidR="00E27E6B" w:rsidRPr="008C4C91" w:rsidRDefault="00E27E6B" w:rsidP="00E27E6B">
      <w:pPr>
        <w:numPr>
          <w:ilvl w:val="0"/>
          <w:numId w:val="1"/>
        </w:numPr>
        <w:tabs>
          <w:tab w:val="clear" w:pos="432"/>
        </w:tabs>
        <w:ind w:left="567" w:hanging="425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>Модернизация резервуаров с целью обеспечения санитарных и экологических норм и правил в процессе ее хранения, снижения потерь и неучтенных расходов.</w:t>
      </w:r>
    </w:p>
    <w:p w:rsidR="00E27E6B" w:rsidRPr="008C4C91" w:rsidRDefault="00E27E6B" w:rsidP="00E27E6B">
      <w:pPr>
        <w:widowControl w:val="0"/>
        <w:numPr>
          <w:ilvl w:val="0"/>
          <w:numId w:val="1"/>
        </w:numPr>
        <w:tabs>
          <w:tab w:val="clear" w:pos="432"/>
        </w:tabs>
        <w:ind w:left="567" w:hanging="425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>Создание системы управления водным балансом и режимом подачи и распределения воды для повышения энергоэффективности, снижения потерь, неучтенных расходов и эффективного контроля реализации.</w:t>
      </w:r>
    </w:p>
    <w:p w:rsidR="00E27E6B" w:rsidRPr="008C4C91" w:rsidRDefault="009D364A" w:rsidP="00996476">
      <w:pPr>
        <w:pStyle w:val="1"/>
      </w:pPr>
      <w:r w:rsidRPr="008C4C91">
        <w:br w:type="page"/>
      </w:r>
      <w:bookmarkStart w:id="9" w:name="_Toc351631602"/>
      <w:bookmarkStart w:id="10" w:name="_Toc351636075"/>
      <w:bookmarkStart w:id="11" w:name="_Toc351636329"/>
      <w:bookmarkStart w:id="12" w:name="_Toc351637565"/>
      <w:bookmarkStart w:id="13" w:name="_Toc351638004"/>
      <w:bookmarkStart w:id="14" w:name="_Toc351638303"/>
      <w:bookmarkStart w:id="15" w:name="_Toc351638628"/>
      <w:bookmarkStart w:id="16" w:name="_Toc337678699"/>
      <w:bookmarkStart w:id="17" w:name="_Toc339183641"/>
      <w:r w:rsidR="000E14C8">
        <w:rPr>
          <w:lang w:val="ru-RU"/>
        </w:rPr>
        <w:lastRenderedPageBreak/>
        <w:t xml:space="preserve"> </w:t>
      </w:r>
      <w:bookmarkStart w:id="18" w:name="_Toc353792901"/>
      <w:r w:rsidR="00E27E6B" w:rsidRPr="008C4C91">
        <w:t xml:space="preserve">Существующее положение в сфере водоснабжения муниципального образования </w:t>
      </w:r>
      <w:r w:rsidR="003D131C">
        <w:t xml:space="preserve">Дядьковское </w:t>
      </w:r>
      <w:r w:rsidR="00E27E6B">
        <w:t>СП</w:t>
      </w:r>
      <w:r w:rsidR="00E27E6B" w:rsidRPr="008C4C91">
        <w:t>.</w:t>
      </w:r>
      <w:bookmarkEnd w:id="9"/>
      <w:bookmarkEnd w:id="10"/>
      <w:bookmarkEnd w:id="11"/>
      <w:bookmarkEnd w:id="12"/>
      <w:bookmarkEnd w:id="13"/>
      <w:bookmarkEnd w:id="14"/>
      <w:bookmarkEnd w:id="15"/>
      <w:bookmarkEnd w:id="18"/>
    </w:p>
    <w:p w:rsidR="00E27E6B" w:rsidRPr="008C4C91" w:rsidRDefault="00E27E6B" w:rsidP="00996476">
      <w:pPr>
        <w:pStyle w:val="1a"/>
        <w:numPr>
          <w:ilvl w:val="0"/>
          <w:numId w:val="22"/>
        </w:numPr>
        <w:ind w:left="0" w:hanging="11"/>
        <w:rPr>
          <w:lang w:val="ru-RU"/>
        </w:rPr>
      </w:pPr>
      <w:bookmarkStart w:id="19" w:name="_Toc351631603"/>
      <w:bookmarkStart w:id="20" w:name="_Toc351636330"/>
      <w:bookmarkStart w:id="21" w:name="_Toc351638005"/>
      <w:bookmarkStart w:id="22" w:name="_Toc351638629"/>
      <w:bookmarkStart w:id="23" w:name="_Toc353792902"/>
      <w:r w:rsidRPr="008C4C91">
        <w:rPr>
          <w:lang w:val="ru-RU"/>
        </w:rPr>
        <w:t>Структура системы водоснабжения</w:t>
      </w:r>
      <w:bookmarkEnd w:id="19"/>
      <w:bookmarkEnd w:id="20"/>
      <w:bookmarkEnd w:id="21"/>
      <w:bookmarkEnd w:id="22"/>
      <w:bookmarkEnd w:id="23"/>
      <w:r w:rsidRPr="008C4C91">
        <w:rPr>
          <w:lang w:val="ru-RU"/>
        </w:rPr>
        <w:t xml:space="preserve"> </w:t>
      </w:r>
    </w:p>
    <w:p w:rsidR="00E27E6B" w:rsidRDefault="003D131C" w:rsidP="00E27E6B">
      <w:pPr>
        <w:spacing w:before="240"/>
        <w:ind w:firstLine="709"/>
        <w:rPr>
          <w:rFonts w:ascii="Times New Roman" w:hAnsi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sz w:val="28"/>
          <w:szCs w:val="28"/>
          <w:lang w:val="ru-RU"/>
        </w:rPr>
        <w:t>Дядьковское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E27E6B" w:rsidRPr="00113DA8">
        <w:rPr>
          <w:rFonts w:ascii="Times New Roman" w:hAnsi="Times New Roman"/>
          <w:sz w:val="28"/>
          <w:szCs w:val="28"/>
          <w:lang w:val="ru-RU"/>
        </w:rPr>
        <w:t xml:space="preserve">сельское поселение входит в состав муниципального образования </w:t>
      </w:r>
      <w:r w:rsidR="00A01796">
        <w:rPr>
          <w:rFonts w:ascii="Times New Roman" w:hAnsi="Times New Roman"/>
          <w:sz w:val="28"/>
          <w:szCs w:val="28"/>
          <w:lang w:val="ru-RU"/>
        </w:rPr>
        <w:t>Кореновский</w:t>
      </w:r>
      <w:r w:rsidR="00E27E6B" w:rsidRPr="00113DA8">
        <w:rPr>
          <w:rFonts w:ascii="Times New Roman" w:hAnsi="Times New Roman"/>
          <w:sz w:val="28"/>
          <w:szCs w:val="28"/>
          <w:lang w:val="ru-RU"/>
        </w:rPr>
        <w:t xml:space="preserve"> район и наделено статусом муниципального образования. Административным центром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Дядьковского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E27E6B" w:rsidRPr="00113DA8">
        <w:rPr>
          <w:rFonts w:ascii="Times New Roman" w:hAnsi="Times New Roman"/>
          <w:sz w:val="28"/>
          <w:szCs w:val="28"/>
          <w:lang w:val="ru-RU"/>
        </w:rPr>
        <w:t xml:space="preserve">сельского поселения является </w:t>
      </w:r>
      <w:r w:rsidR="00184D92">
        <w:rPr>
          <w:rFonts w:ascii="Times New Roman" w:hAnsi="Times New Roman"/>
          <w:sz w:val="28"/>
          <w:szCs w:val="28"/>
          <w:lang w:val="ru-RU"/>
        </w:rPr>
        <w:t>село</w:t>
      </w:r>
      <w:r w:rsidR="00E27E6B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2D596B">
        <w:rPr>
          <w:rFonts w:ascii="Times New Roman" w:hAnsi="Times New Roman"/>
          <w:sz w:val="28"/>
          <w:szCs w:val="28"/>
          <w:lang w:val="ru-RU"/>
        </w:rPr>
        <w:t>Дядьковское</w:t>
      </w:r>
      <w:proofErr w:type="spellEnd"/>
      <w:r w:rsidR="00E27E6B">
        <w:rPr>
          <w:rFonts w:ascii="Times New Roman" w:hAnsi="Times New Roman"/>
          <w:sz w:val="28"/>
          <w:szCs w:val="28"/>
          <w:lang w:val="ru-RU"/>
        </w:rPr>
        <w:t>.</w:t>
      </w:r>
    </w:p>
    <w:p w:rsidR="00E27E6B" w:rsidRPr="00BF2927" w:rsidRDefault="003D131C" w:rsidP="00E27E6B">
      <w:pPr>
        <w:ind w:firstLine="709"/>
        <w:rPr>
          <w:rFonts w:ascii="Times New Roman" w:hAnsi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sz w:val="28"/>
          <w:szCs w:val="28"/>
          <w:lang w:val="ru-RU"/>
        </w:rPr>
        <w:t>Дядьковское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E27E6B" w:rsidRPr="00BF2927">
        <w:rPr>
          <w:rFonts w:ascii="Times New Roman" w:hAnsi="Times New Roman"/>
          <w:sz w:val="28"/>
          <w:szCs w:val="28"/>
          <w:lang w:val="ru-RU"/>
        </w:rPr>
        <w:t xml:space="preserve">сельское поселение расположено в </w:t>
      </w:r>
      <w:r w:rsidR="00E27E6B" w:rsidRPr="00350F8C">
        <w:rPr>
          <w:rFonts w:ascii="Times New Roman" w:hAnsi="Times New Roman"/>
          <w:sz w:val="28"/>
          <w:szCs w:val="28"/>
          <w:lang w:val="ru-RU"/>
        </w:rPr>
        <w:t xml:space="preserve">западной части </w:t>
      </w:r>
      <w:r w:rsidR="00E27E6B">
        <w:rPr>
          <w:rFonts w:ascii="Times New Roman" w:hAnsi="Times New Roman"/>
          <w:sz w:val="28"/>
          <w:szCs w:val="28"/>
          <w:lang w:val="ru-RU"/>
        </w:rPr>
        <w:t xml:space="preserve">Кореновского </w:t>
      </w:r>
      <w:r w:rsidR="00E27E6B" w:rsidRPr="00BF2927">
        <w:rPr>
          <w:rFonts w:ascii="Times New Roman" w:hAnsi="Times New Roman"/>
          <w:sz w:val="28"/>
          <w:szCs w:val="28"/>
          <w:lang w:val="ru-RU"/>
        </w:rPr>
        <w:t>муниципального района Краснодарского края.</w:t>
      </w:r>
    </w:p>
    <w:p w:rsidR="00E27E6B" w:rsidRDefault="00E27E6B" w:rsidP="00E27E6B">
      <w:pPr>
        <w:ind w:firstLine="709"/>
        <w:rPr>
          <w:rFonts w:ascii="Times New Roman" w:hAnsi="Times New Roman"/>
          <w:sz w:val="28"/>
          <w:szCs w:val="28"/>
          <w:lang w:val="ru-RU"/>
        </w:rPr>
      </w:pPr>
      <w:r w:rsidRPr="00113DA8">
        <w:rPr>
          <w:rFonts w:ascii="Times New Roman" w:hAnsi="Times New Roman"/>
          <w:sz w:val="28"/>
          <w:szCs w:val="28"/>
          <w:lang w:val="ru-RU"/>
        </w:rPr>
        <w:t xml:space="preserve">В состав </w:t>
      </w:r>
      <w:proofErr w:type="spellStart"/>
      <w:r w:rsidR="003D131C">
        <w:rPr>
          <w:rFonts w:ascii="Times New Roman" w:hAnsi="Times New Roman"/>
          <w:sz w:val="28"/>
          <w:szCs w:val="28"/>
          <w:lang w:val="ru-RU"/>
        </w:rPr>
        <w:t>Дядьковского</w:t>
      </w:r>
      <w:proofErr w:type="spellEnd"/>
      <w:r w:rsidR="003D131C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13DA8">
        <w:rPr>
          <w:rFonts w:ascii="Times New Roman" w:hAnsi="Times New Roman"/>
          <w:sz w:val="28"/>
          <w:szCs w:val="28"/>
          <w:lang w:val="ru-RU"/>
        </w:rPr>
        <w:t>сельского</w:t>
      </w:r>
      <w:r>
        <w:rPr>
          <w:rFonts w:ascii="Times New Roman" w:hAnsi="Times New Roman"/>
          <w:sz w:val="28"/>
          <w:szCs w:val="28"/>
          <w:lang w:val="ru-RU"/>
        </w:rPr>
        <w:t xml:space="preserve"> поселения входят </w:t>
      </w:r>
      <w:r w:rsidR="00184D92">
        <w:rPr>
          <w:rFonts w:ascii="Times New Roman" w:hAnsi="Times New Roman"/>
          <w:sz w:val="28"/>
          <w:szCs w:val="28"/>
          <w:lang w:val="ru-RU"/>
        </w:rPr>
        <w:t>2</w:t>
      </w:r>
      <w:r>
        <w:rPr>
          <w:rFonts w:ascii="Times New Roman" w:hAnsi="Times New Roman"/>
          <w:sz w:val="28"/>
          <w:szCs w:val="28"/>
          <w:lang w:val="ru-RU"/>
        </w:rPr>
        <w:t xml:space="preserve"> населенных </w:t>
      </w:r>
      <w:r w:rsidRPr="00113DA8">
        <w:rPr>
          <w:rFonts w:ascii="Times New Roman" w:hAnsi="Times New Roman"/>
          <w:sz w:val="28"/>
          <w:szCs w:val="28"/>
          <w:lang w:val="ru-RU"/>
        </w:rPr>
        <w:t>пункт</w:t>
      </w:r>
      <w:r>
        <w:rPr>
          <w:rFonts w:ascii="Times New Roman" w:hAnsi="Times New Roman"/>
          <w:sz w:val="28"/>
          <w:szCs w:val="28"/>
          <w:lang w:val="ru-RU"/>
        </w:rPr>
        <w:t>а</w:t>
      </w:r>
      <w:r w:rsidRPr="00113DA8">
        <w:rPr>
          <w:rFonts w:ascii="Times New Roman" w:hAnsi="Times New Roman"/>
          <w:sz w:val="28"/>
          <w:szCs w:val="28"/>
          <w:lang w:val="ru-RU"/>
        </w:rPr>
        <w:t xml:space="preserve">: </w:t>
      </w:r>
    </w:p>
    <w:p w:rsidR="00E27E6B" w:rsidRDefault="00184D92" w:rsidP="00370EE9">
      <w:pPr>
        <w:numPr>
          <w:ilvl w:val="0"/>
          <w:numId w:val="20"/>
        </w:numPr>
        <w:ind w:left="426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с</w:t>
      </w:r>
      <w:r w:rsidR="000D414C">
        <w:rPr>
          <w:rFonts w:ascii="Times New Roman" w:hAnsi="Times New Roman"/>
          <w:sz w:val="28"/>
          <w:szCs w:val="28"/>
          <w:lang w:val="ru-RU"/>
        </w:rPr>
        <w:t>т</w:t>
      </w:r>
      <w:r w:rsidR="00E27E6B" w:rsidRPr="00B1287E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spellStart"/>
      <w:r w:rsidR="002D596B">
        <w:rPr>
          <w:rFonts w:ascii="Times New Roman" w:hAnsi="Times New Roman"/>
          <w:sz w:val="28"/>
          <w:szCs w:val="28"/>
          <w:lang w:val="ru-RU"/>
        </w:rPr>
        <w:t>Дядьковск</w:t>
      </w:r>
      <w:r w:rsidR="000D414C">
        <w:rPr>
          <w:rFonts w:ascii="Times New Roman" w:hAnsi="Times New Roman"/>
          <w:sz w:val="28"/>
          <w:szCs w:val="28"/>
          <w:lang w:val="ru-RU"/>
        </w:rPr>
        <w:t>ая</w:t>
      </w:r>
      <w:proofErr w:type="spellEnd"/>
      <w:r w:rsidR="00E27E6B" w:rsidRPr="00B1287E">
        <w:rPr>
          <w:rFonts w:ascii="Times New Roman" w:hAnsi="Times New Roman"/>
          <w:sz w:val="28"/>
          <w:szCs w:val="28"/>
          <w:lang w:val="ru-RU"/>
        </w:rPr>
        <w:t xml:space="preserve">, </w:t>
      </w:r>
    </w:p>
    <w:p w:rsidR="00E27E6B" w:rsidRDefault="00E27E6B" w:rsidP="00370EE9">
      <w:pPr>
        <w:numPr>
          <w:ilvl w:val="0"/>
          <w:numId w:val="20"/>
        </w:numPr>
        <w:ind w:left="426"/>
        <w:rPr>
          <w:rFonts w:ascii="Times New Roman" w:hAnsi="Times New Roman"/>
          <w:sz w:val="28"/>
          <w:szCs w:val="28"/>
          <w:lang w:val="ru-RU"/>
        </w:rPr>
      </w:pPr>
      <w:r w:rsidRPr="00B1287E">
        <w:rPr>
          <w:rFonts w:ascii="Times New Roman" w:hAnsi="Times New Roman"/>
          <w:sz w:val="28"/>
          <w:szCs w:val="28"/>
          <w:lang w:val="ru-RU"/>
        </w:rPr>
        <w:t xml:space="preserve">х. </w:t>
      </w:r>
      <w:r w:rsidR="002D596B">
        <w:rPr>
          <w:rFonts w:ascii="Times New Roman" w:hAnsi="Times New Roman"/>
          <w:sz w:val="28"/>
          <w:szCs w:val="28"/>
          <w:lang w:val="ru-RU"/>
        </w:rPr>
        <w:t>Северный</w:t>
      </w:r>
      <w:r w:rsidR="00184D92">
        <w:rPr>
          <w:rFonts w:ascii="Times New Roman" w:hAnsi="Times New Roman"/>
          <w:sz w:val="28"/>
          <w:szCs w:val="28"/>
          <w:lang w:val="ru-RU"/>
        </w:rPr>
        <w:t>.</w:t>
      </w:r>
    </w:p>
    <w:p w:rsidR="00E27E6B" w:rsidRDefault="002D596B" w:rsidP="00E27E6B">
      <w:pPr>
        <w:pStyle w:val="21"/>
        <w:spacing w:after="0" w:line="360" w:lineRule="auto"/>
        <w:ind w:left="0" w:right="-1" w:firstLine="709"/>
        <w:rPr>
          <w:rFonts w:ascii="Times New Roman" w:hAnsi="Times New Roman"/>
          <w:sz w:val="28"/>
          <w:szCs w:val="28"/>
          <w:lang w:val="ru-RU" w:eastAsia="ar-SA"/>
        </w:rPr>
      </w:pPr>
      <w:r w:rsidRPr="002D596B">
        <w:rPr>
          <w:rFonts w:ascii="Times New Roman" w:hAnsi="Times New Roman"/>
          <w:sz w:val="28"/>
          <w:szCs w:val="28"/>
          <w:lang w:val="ru-RU" w:eastAsia="ar-SA"/>
        </w:rPr>
        <w:t>МУП ЖКХ «Станица»</w:t>
      </w:r>
      <w:r w:rsidR="00E27E6B" w:rsidRPr="009862AA">
        <w:rPr>
          <w:rFonts w:ascii="Times New Roman" w:hAnsi="Times New Roman"/>
          <w:sz w:val="28"/>
          <w:szCs w:val="28"/>
          <w:lang w:val="ru-RU" w:eastAsia="ar-SA"/>
        </w:rPr>
        <w:t>,</w:t>
      </w:r>
      <w:r w:rsidR="00E27E6B" w:rsidRPr="008C4C91">
        <w:rPr>
          <w:rFonts w:ascii="Times New Roman" w:hAnsi="Times New Roman"/>
          <w:sz w:val="28"/>
          <w:szCs w:val="28"/>
          <w:lang w:val="ru-RU" w:eastAsia="ar-SA"/>
        </w:rPr>
        <w:t xml:space="preserve"> эксплуатирующее систему централизованного водоснабжения, осуществляет водоснабжение населения, промышленных предприятий и организаций </w:t>
      </w:r>
      <w:r w:rsidR="001731DE">
        <w:rPr>
          <w:rFonts w:ascii="Times New Roman" w:hAnsi="Times New Roman"/>
          <w:sz w:val="28"/>
          <w:szCs w:val="28"/>
          <w:lang w:val="ru-RU" w:eastAsia="ar-SA"/>
        </w:rPr>
        <w:t>с</w:t>
      </w:r>
      <w:r w:rsidR="000D414C">
        <w:rPr>
          <w:rFonts w:ascii="Times New Roman" w:hAnsi="Times New Roman"/>
          <w:sz w:val="28"/>
          <w:szCs w:val="28"/>
          <w:lang w:val="ru-RU" w:eastAsia="ar-SA"/>
        </w:rPr>
        <w:t>т</w:t>
      </w:r>
      <w:r w:rsidR="001731DE">
        <w:rPr>
          <w:rFonts w:ascii="Times New Roman" w:hAnsi="Times New Roman"/>
          <w:sz w:val="28"/>
          <w:szCs w:val="28"/>
          <w:lang w:val="ru-RU" w:eastAsia="ar-SA"/>
        </w:rPr>
        <w:t>.</w:t>
      </w:r>
      <w:r w:rsidRPr="002D596B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Дядьковск</w:t>
      </w:r>
      <w:r w:rsidR="000D414C">
        <w:rPr>
          <w:rFonts w:ascii="Times New Roman" w:hAnsi="Times New Roman"/>
          <w:sz w:val="28"/>
          <w:szCs w:val="28"/>
          <w:lang w:val="ru-RU"/>
        </w:rPr>
        <w:t>ой</w:t>
      </w:r>
      <w:proofErr w:type="spellEnd"/>
      <w:r w:rsidR="00E27E6B">
        <w:rPr>
          <w:rFonts w:ascii="Times New Roman" w:hAnsi="Times New Roman"/>
          <w:sz w:val="28"/>
          <w:szCs w:val="28"/>
          <w:lang w:val="ru-RU" w:eastAsia="ar-SA"/>
        </w:rPr>
        <w:t>.</w:t>
      </w:r>
    </w:p>
    <w:p w:rsidR="006B613A" w:rsidRPr="00030EE5" w:rsidRDefault="006B613A" w:rsidP="006B613A">
      <w:pPr>
        <w:pStyle w:val="af2"/>
        <w:ind w:left="0" w:firstLine="709"/>
        <w:rPr>
          <w:rFonts w:ascii="Times New Roman" w:hAnsi="Times New Roman"/>
          <w:sz w:val="28"/>
          <w:szCs w:val="28"/>
          <w:lang w:val="ru-RU"/>
        </w:rPr>
      </w:pPr>
      <w:r w:rsidRPr="00030EE5">
        <w:rPr>
          <w:rFonts w:ascii="Times New Roman" w:hAnsi="Times New Roman"/>
          <w:sz w:val="28"/>
          <w:szCs w:val="28"/>
          <w:lang w:val="ru-RU"/>
        </w:rPr>
        <w:t xml:space="preserve">На территории хутора Северный централизованная система водоснабжения отсутствует, водоснабжение осуществляется из колодцев и индивидуальных скважин. </w:t>
      </w:r>
    </w:p>
    <w:p w:rsidR="00E27E6B" w:rsidRPr="008C4C91" w:rsidRDefault="00E27E6B" w:rsidP="00E27E6B">
      <w:pPr>
        <w:ind w:firstLine="709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>В 20</w:t>
      </w:r>
      <w:r>
        <w:rPr>
          <w:rFonts w:ascii="Times New Roman" w:hAnsi="Times New Roman"/>
          <w:sz w:val="28"/>
          <w:szCs w:val="28"/>
          <w:lang w:val="ru-RU"/>
        </w:rPr>
        <w:t>1</w:t>
      </w:r>
      <w:r w:rsidR="004A2EFB">
        <w:rPr>
          <w:rFonts w:ascii="Times New Roman" w:hAnsi="Times New Roman"/>
          <w:sz w:val="28"/>
          <w:szCs w:val="28"/>
          <w:lang w:val="ru-RU"/>
        </w:rPr>
        <w:t>1</w:t>
      </w:r>
      <w:r w:rsidRPr="008C4C91">
        <w:rPr>
          <w:rFonts w:ascii="Times New Roman" w:hAnsi="Times New Roman"/>
          <w:sz w:val="28"/>
          <w:szCs w:val="28"/>
          <w:lang w:val="ru-RU"/>
        </w:rPr>
        <w:t xml:space="preserve"> г система водоснабжения </w:t>
      </w:r>
      <w:proofErr w:type="spellStart"/>
      <w:r w:rsidR="003D131C">
        <w:rPr>
          <w:rFonts w:ascii="Times New Roman" w:hAnsi="Times New Roman"/>
          <w:sz w:val="28"/>
          <w:szCs w:val="28"/>
          <w:lang w:val="ru-RU"/>
        </w:rPr>
        <w:t>Дядьковского</w:t>
      </w:r>
      <w:proofErr w:type="spellEnd"/>
      <w:r w:rsidR="003D131C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СП </w:t>
      </w:r>
      <w:r w:rsidRPr="008C4C91">
        <w:rPr>
          <w:rFonts w:ascii="Times New Roman" w:hAnsi="Times New Roman"/>
          <w:sz w:val="28"/>
          <w:szCs w:val="28"/>
          <w:lang w:val="ru-RU"/>
        </w:rPr>
        <w:t>имела показатели, приведенные в таблице 1:</w:t>
      </w:r>
    </w:p>
    <w:p w:rsidR="00E27E6B" w:rsidRPr="008C4C91" w:rsidRDefault="00E27E6B" w:rsidP="00E27E6B">
      <w:pPr>
        <w:pStyle w:val="afff0"/>
        <w:jc w:val="right"/>
        <w:rPr>
          <w:rFonts w:ascii="Times New Roman" w:hAnsi="Times New Roman"/>
          <w:caps w:val="0"/>
          <w:sz w:val="20"/>
          <w:szCs w:val="20"/>
          <w:lang w:val="ru-RU"/>
        </w:rPr>
      </w:pPr>
      <w:r w:rsidRPr="00AF5EA3">
        <w:rPr>
          <w:rFonts w:ascii="Times New Roman" w:hAnsi="Times New Roman"/>
          <w:caps w:val="0"/>
          <w:sz w:val="20"/>
          <w:szCs w:val="20"/>
          <w:lang w:val="ru-RU"/>
        </w:rPr>
        <w:t>Таблица</w:t>
      </w:r>
      <w:r w:rsidRPr="008C4C91">
        <w:rPr>
          <w:caps w:val="0"/>
          <w:lang w:val="ru-RU"/>
        </w:rPr>
        <w:fldChar w:fldCharType="begin"/>
      </w:r>
      <w:r w:rsidRPr="008C4C91">
        <w:rPr>
          <w:rFonts w:ascii="Times New Roman" w:hAnsi="Times New Roman"/>
          <w:sz w:val="20"/>
          <w:szCs w:val="20"/>
          <w:lang w:val="ru-RU"/>
        </w:rPr>
        <w:instrText xml:space="preserve"> SEQ Формула \* ARABIC </w:instrText>
      </w:r>
      <w:r w:rsidRPr="008C4C91">
        <w:rPr>
          <w:caps w:val="0"/>
          <w:lang w:val="ru-RU"/>
        </w:rPr>
        <w:fldChar w:fldCharType="separate"/>
      </w:r>
      <w:r w:rsidR="00404F03">
        <w:rPr>
          <w:rFonts w:ascii="Times New Roman" w:hAnsi="Times New Roman"/>
          <w:noProof/>
          <w:sz w:val="20"/>
          <w:szCs w:val="20"/>
          <w:lang w:val="ru-RU"/>
        </w:rPr>
        <w:t>1</w:t>
      </w:r>
      <w:r w:rsidRPr="008C4C91">
        <w:rPr>
          <w:caps w:val="0"/>
          <w:lang w:val="ru-RU"/>
        </w:rPr>
        <w:fldChar w:fldCharType="end"/>
      </w:r>
      <w:r w:rsidRPr="008C4C91">
        <w:rPr>
          <w:rFonts w:ascii="Times New Roman" w:hAnsi="Times New Roman"/>
          <w:sz w:val="20"/>
          <w:szCs w:val="20"/>
          <w:lang w:val="ru-RU"/>
        </w:rPr>
        <w:t xml:space="preserve">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62"/>
        <w:gridCol w:w="1984"/>
        <w:gridCol w:w="1951"/>
      </w:tblGrid>
      <w:tr w:rsidR="00E27E6B" w:rsidRPr="008C4C91" w:rsidTr="005E030C">
        <w:trPr>
          <w:tblHeader/>
        </w:trPr>
        <w:tc>
          <w:tcPr>
            <w:tcW w:w="6062" w:type="dxa"/>
            <w:vAlign w:val="center"/>
          </w:tcPr>
          <w:p w:rsidR="00E27E6B" w:rsidRPr="008C4C91" w:rsidRDefault="00E27E6B" w:rsidP="005E030C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C4C91">
              <w:rPr>
                <w:rFonts w:ascii="Times New Roman" w:hAnsi="Times New Roman"/>
                <w:sz w:val="28"/>
                <w:szCs w:val="28"/>
                <w:lang w:val="ru-RU"/>
              </w:rPr>
              <w:t>Показатель</w:t>
            </w:r>
          </w:p>
        </w:tc>
        <w:tc>
          <w:tcPr>
            <w:tcW w:w="1984" w:type="dxa"/>
            <w:vAlign w:val="center"/>
          </w:tcPr>
          <w:p w:rsidR="00E27E6B" w:rsidRPr="008C4C91" w:rsidRDefault="00E27E6B" w:rsidP="005E030C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proofErr w:type="spellStart"/>
            <w:r w:rsidRPr="008C4C91">
              <w:rPr>
                <w:rFonts w:ascii="Times New Roman" w:hAnsi="Times New Roman"/>
                <w:sz w:val="28"/>
                <w:szCs w:val="28"/>
                <w:lang w:val="ru-RU"/>
              </w:rPr>
              <w:t>Ед.изм</w:t>
            </w:r>
            <w:proofErr w:type="spellEnd"/>
            <w:r w:rsidRPr="008C4C91"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1951" w:type="dxa"/>
            <w:vAlign w:val="center"/>
          </w:tcPr>
          <w:p w:rsidR="00E27E6B" w:rsidRPr="008C4C91" w:rsidRDefault="00E27E6B" w:rsidP="005E030C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C4C91">
              <w:rPr>
                <w:rFonts w:ascii="Times New Roman" w:hAnsi="Times New Roman"/>
                <w:sz w:val="28"/>
                <w:szCs w:val="28"/>
                <w:lang w:val="ru-RU"/>
              </w:rPr>
              <w:t>Кол-во</w:t>
            </w:r>
          </w:p>
        </w:tc>
      </w:tr>
      <w:tr w:rsidR="00FB12BE" w:rsidRPr="0061648B" w:rsidTr="005E030C">
        <w:trPr>
          <w:trHeight w:val="442"/>
        </w:trPr>
        <w:tc>
          <w:tcPr>
            <w:tcW w:w="6062" w:type="dxa"/>
          </w:tcPr>
          <w:p w:rsidR="00E27E6B" w:rsidRPr="0061648B" w:rsidRDefault="00E27E6B" w:rsidP="005E030C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1648B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Среднесуточный подъем воды </w:t>
            </w:r>
          </w:p>
        </w:tc>
        <w:tc>
          <w:tcPr>
            <w:tcW w:w="1984" w:type="dxa"/>
          </w:tcPr>
          <w:p w:rsidR="00E27E6B" w:rsidRPr="0061648B" w:rsidRDefault="00E27E6B" w:rsidP="005E030C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1648B">
              <w:rPr>
                <w:rFonts w:ascii="Times New Roman" w:hAnsi="Times New Roman"/>
                <w:sz w:val="28"/>
                <w:szCs w:val="28"/>
                <w:lang w:val="ru-RU"/>
              </w:rPr>
              <w:t>м</w:t>
            </w:r>
            <w:r w:rsidRPr="0061648B">
              <w:rPr>
                <w:rFonts w:ascii="Times New Roman" w:hAnsi="Times New Roman"/>
                <w:sz w:val="28"/>
                <w:szCs w:val="28"/>
                <w:vertAlign w:val="superscript"/>
                <w:lang w:val="ru-RU"/>
              </w:rPr>
              <w:t>3</w:t>
            </w:r>
            <w:r w:rsidRPr="0061648B">
              <w:rPr>
                <w:rFonts w:ascii="Times New Roman" w:hAnsi="Times New Roman"/>
                <w:sz w:val="28"/>
                <w:szCs w:val="28"/>
                <w:lang w:val="ru-RU"/>
              </w:rPr>
              <w:t>/сут</w:t>
            </w:r>
          </w:p>
        </w:tc>
        <w:tc>
          <w:tcPr>
            <w:tcW w:w="1951" w:type="dxa"/>
          </w:tcPr>
          <w:p w:rsidR="00E27E6B" w:rsidRPr="0061648B" w:rsidRDefault="00FB12BE" w:rsidP="005E030C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919,5</w:t>
            </w:r>
          </w:p>
        </w:tc>
      </w:tr>
      <w:tr w:rsidR="00FB12BE" w:rsidRPr="0061648B" w:rsidTr="005E030C">
        <w:trPr>
          <w:trHeight w:val="442"/>
        </w:trPr>
        <w:tc>
          <w:tcPr>
            <w:tcW w:w="6062" w:type="dxa"/>
          </w:tcPr>
          <w:p w:rsidR="00FB12BE" w:rsidRPr="0061648B" w:rsidRDefault="00FB12BE" w:rsidP="005E030C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Потери при подъеме</w:t>
            </w:r>
          </w:p>
        </w:tc>
        <w:tc>
          <w:tcPr>
            <w:tcW w:w="1984" w:type="dxa"/>
          </w:tcPr>
          <w:p w:rsidR="00FB12BE" w:rsidRPr="0061648B" w:rsidRDefault="00FB12BE" w:rsidP="004A47CE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1648B">
              <w:rPr>
                <w:rFonts w:ascii="Times New Roman" w:hAnsi="Times New Roman"/>
                <w:sz w:val="28"/>
                <w:szCs w:val="28"/>
                <w:lang w:val="ru-RU"/>
              </w:rPr>
              <w:t>м</w:t>
            </w:r>
            <w:r w:rsidRPr="0061648B">
              <w:rPr>
                <w:rFonts w:ascii="Times New Roman" w:hAnsi="Times New Roman"/>
                <w:sz w:val="28"/>
                <w:szCs w:val="28"/>
                <w:vertAlign w:val="superscript"/>
                <w:lang w:val="ru-RU"/>
              </w:rPr>
              <w:t>3</w:t>
            </w:r>
            <w:r w:rsidRPr="0061648B">
              <w:rPr>
                <w:rFonts w:ascii="Times New Roman" w:hAnsi="Times New Roman"/>
                <w:sz w:val="28"/>
                <w:szCs w:val="28"/>
                <w:lang w:val="ru-RU"/>
              </w:rPr>
              <w:t>/сут</w:t>
            </w:r>
          </w:p>
        </w:tc>
        <w:tc>
          <w:tcPr>
            <w:tcW w:w="1951" w:type="dxa"/>
          </w:tcPr>
          <w:p w:rsidR="00FB12BE" w:rsidRDefault="00FB12BE" w:rsidP="005E030C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19,5</w:t>
            </w:r>
          </w:p>
        </w:tc>
      </w:tr>
      <w:tr w:rsidR="00FB12BE" w:rsidRPr="0061648B" w:rsidTr="005E030C">
        <w:trPr>
          <w:trHeight w:val="427"/>
        </w:trPr>
        <w:tc>
          <w:tcPr>
            <w:tcW w:w="6062" w:type="dxa"/>
          </w:tcPr>
          <w:p w:rsidR="00FB12BE" w:rsidRPr="0061648B" w:rsidRDefault="00FB12BE" w:rsidP="005E030C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1648B">
              <w:rPr>
                <w:rFonts w:ascii="Times New Roman" w:hAnsi="Times New Roman"/>
                <w:sz w:val="28"/>
                <w:szCs w:val="28"/>
                <w:lang w:val="ru-RU"/>
              </w:rPr>
              <w:t>Подача в сеть</w:t>
            </w:r>
          </w:p>
        </w:tc>
        <w:tc>
          <w:tcPr>
            <w:tcW w:w="1984" w:type="dxa"/>
          </w:tcPr>
          <w:p w:rsidR="00FB12BE" w:rsidRPr="0061648B" w:rsidRDefault="00FB12BE" w:rsidP="005E030C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1648B">
              <w:rPr>
                <w:rFonts w:ascii="Times New Roman" w:hAnsi="Times New Roman"/>
                <w:sz w:val="28"/>
                <w:szCs w:val="28"/>
                <w:lang w:val="ru-RU"/>
              </w:rPr>
              <w:t>м</w:t>
            </w:r>
            <w:r w:rsidRPr="0061648B">
              <w:rPr>
                <w:rFonts w:ascii="Times New Roman" w:hAnsi="Times New Roman"/>
                <w:sz w:val="28"/>
                <w:szCs w:val="28"/>
                <w:vertAlign w:val="superscript"/>
                <w:lang w:val="ru-RU"/>
              </w:rPr>
              <w:t>3</w:t>
            </w:r>
            <w:r w:rsidRPr="0061648B">
              <w:rPr>
                <w:rFonts w:ascii="Times New Roman" w:hAnsi="Times New Roman"/>
                <w:sz w:val="28"/>
                <w:szCs w:val="28"/>
                <w:lang w:val="ru-RU"/>
              </w:rPr>
              <w:t>/сут</w:t>
            </w:r>
          </w:p>
        </w:tc>
        <w:tc>
          <w:tcPr>
            <w:tcW w:w="1951" w:type="dxa"/>
          </w:tcPr>
          <w:p w:rsidR="00FB12BE" w:rsidRPr="0061648B" w:rsidRDefault="00FB12BE" w:rsidP="005E030C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900</w:t>
            </w:r>
            <w:r w:rsidR="00842A19">
              <w:rPr>
                <w:rFonts w:ascii="Times New Roman" w:hAnsi="Times New Roman"/>
                <w:sz w:val="28"/>
                <w:szCs w:val="28"/>
                <w:lang w:val="ru-RU"/>
              </w:rPr>
              <w:t>,0</w:t>
            </w:r>
          </w:p>
        </w:tc>
      </w:tr>
      <w:tr w:rsidR="00FB12BE" w:rsidRPr="0061648B" w:rsidTr="005E030C">
        <w:trPr>
          <w:trHeight w:val="405"/>
        </w:trPr>
        <w:tc>
          <w:tcPr>
            <w:tcW w:w="6062" w:type="dxa"/>
          </w:tcPr>
          <w:p w:rsidR="00FB12BE" w:rsidRPr="0061648B" w:rsidRDefault="00FB12BE" w:rsidP="005E030C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1648B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Реализация воды </w:t>
            </w:r>
          </w:p>
        </w:tc>
        <w:tc>
          <w:tcPr>
            <w:tcW w:w="1984" w:type="dxa"/>
          </w:tcPr>
          <w:p w:rsidR="00FB12BE" w:rsidRPr="0061648B" w:rsidRDefault="00FB12BE" w:rsidP="005E030C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1648B">
              <w:rPr>
                <w:rFonts w:ascii="Times New Roman" w:hAnsi="Times New Roman"/>
                <w:sz w:val="28"/>
                <w:szCs w:val="28"/>
                <w:lang w:val="ru-RU"/>
              </w:rPr>
              <w:t>м</w:t>
            </w:r>
            <w:r w:rsidRPr="0061648B">
              <w:rPr>
                <w:rFonts w:ascii="Times New Roman" w:hAnsi="Times New Roman"/>
                <w:sz w:val="28"/>
                <w:szCs w:val="28"/>
                <w:vertAlign w:val="superscript"/>
                <w:lang w:val="ru-RU"/>
              </w:rPr>
              <w:t>3</w:t>
            </w:r>
            <w:r w:rsidRPr="0061648B">
              <w:rPr>
                <w:rFonts w:ascii="Times New Roman" w:hAnsi="Times New Roman"/>
                <w:sz w:val="28"/>
                <w:szCs w:val="28"/>
                <w:lang w:val="ru-RU"/>
              </w:rPr>
              <w:t>/сут</w:t>
            </w:r>
          </w:p>
        </w:tc>
        <w:tc>
          <w:tcPr>
            <w:tcW w:w="1951" w:type="dxa"/>
          </w:tcPr>
          <w:p w:rsidR="00FB12BE" w:rsidRPr="0061648B" w:rsidRDefault="00FB12BE" w:rsidP="005E030C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551,5</w:t>
            </w:r>
          </w:p>
        </w:tc>
      </w:tr>
      <w:tr w:rsidR="00FB12BE" w:rsidRPr="0061648B" w:rsidTr="005E030C">
        <w:trPr>
          <w:trHeight w:val="424"/>
        </w:trPr>
        <w:tc>
          <w:tcPr>
            <w:tcW w:w="6062" w:type="dxa"/>
          </w:tcPr>
          <w:p w:rsidR="00FB12BE" w:rsidRPr="0061648B" w:rsidRDefault="00FB12BE" w:rsidP="005E030C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1648B">
              <w:rPr>
                <w:rFonts w:ascii="Times New Roman" w:hAnsi="Times New Roman"/>
                <w:sz w:val="28"/>
                <w:szCs w:val="28"/>
                <w:lang w:val="ru-RU"/>
              </w:rPr>
              <w:t>Неучтенные расходы и технологические нужды</w:t>
            </w:r>
          </w:p>
        </w:tc>
        <w:tc>
          <w:tcPr>
            <w:tcW w:w="1984" w:type="dxa"/>
          </w:tcPr>
          <w:p w:rsidR="00FB12BE" w:rsidRPr="0061648B" w:rsidRDefault="00FB12BE" w:rsidP="005E030C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1648B">
              <w:rPr>
                <w:rFonts w:ascii="Times New Roman" w:hAnsi="Times New Roman"/>
                <w:sz w:val="28"/>
                <w:szCs w:val="28"/>
                <w:lang w:val="ru-RU"/>
              </w:rPr>
              <w:t>%</w:t>
            </w:r>
          </w:p>
        </w:tc>
        <w:tc>
          <w:tcPr>
            <w:tcW w:w="1951" w:type="dxa"/>
          </w:tcPr>
          <w:p w:rsidR="00FB12BE" w:rsidRPr="0061648B" w:rsidRDefault="00B0308A" w:rsidP="005E030C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38,72</w:t>
            </w:r>
          </w:p>
        </w:tc>
      </w:tr>
      <w:tr w:rsidR="00FB12BE" w:rsidRPr="008C4C91" w:rsidTr="005E030C">
        <w:trPr>
          <w:trHeight w:val="403"/>
        </w:trPr>
        <w:tc>
          <w:tcPr>
            <w:tcW w:w="6062" w:type="dxa"/>
          </w:tcPr>
          <w:p w:rsidR="00FB12BE" w:rsidRPr="008C4C91" w:rsidRDefault="00FB12BE" w:rsidP="005E030C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C4C91">
              <w:rPr>
                <w:rFonts w:ascii="Times New Roman" w:hAnsi="Times New Roman"/>
                <w:sz w:val="28"/>
                <w:szCs w:val="28"/>
                <w:lang w:val="ru-RU"/>
              </w:rPr>
              <w:t>Количество водозаборов</w:t>
            </w:r>
          </w:p>
        </w:tc>
        <w:tc>
          <w:tcPr>
            <w:tcW w:w="1984" w:type="dxa"/>
          </w:tcPr>
          <w:p w:rsidR="00FB12BE" w:rsidRPr="008C4C91" w:rsidRDefault="00FB12BE" w:rsidP="005E030C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C4C91">
              <w:rPr>
                <w:rFonts w:ascii="Times New Roman" w:hAnsi="Times New Roman"/>
                <w:sz w:val="28"/>
                <w:szCs w:val="28"/>
                <w:lang w:val="ru-RU"/>
              </w:rPr>
              <w:t>ед.</w:t>
            </w:r>
          </w:p>
        </w:tc>
        <w:tc>
          <w:tcPr>
            <w:tcW w:w="1951" w:type="dxa"/>
          </w:tcPr>
          <w:p w:rsidR="00FB12BE" w:rsidRPr="008C4C91" w:rsidRDefault="00FB12BE" w:rsidP="005E030C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4</w:t>
            </w:r>
          </w:p>
        </w:tc>
      </w:tr>
      <w:tr w:rsidR="00FB12BE" w:rsidRPr="00C6335D" w:rsidTr="005E030C">
        <w:trPr>
          <w:trHeight w:val="423"/>
        </w:trPr>
        <w:tc>
          <w:tcPr>
            <w:tcW w:w="6062" w:type="dxa"/>
          </w:tcPr>
          <w:p w:rsidR="00FB12BE" w:rsidRPr="00C6335D" w:rsidRDefault="00FB12BE" w:rsidP="005E030C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6335D">
              <w:rPr>
                <w:rFonts w:ascii="Times New Roman" w:hAnsi="Times New Roman"/>
                <w:sz w:val="28"/>
                <w:szCs w:val="28"/>
                <w:lang w:val="ru-RU"/>
              </w:rPr>
              <w:t>Общая протяженность сетей</w:t>
            </w:r>
          </w:p>
        </w:tc>
        <w:tc>
          <w:tcPr>
            <w:tcW w:w="1984" w:type="dxa"/>
          </w:tcPr>
          <w:p w:rsidR="00FB12BE" w:rsidRPr="00C6335D" w:rsidRDefault="00FB12BE" w:rsidP="005E030C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6335D">
              <w:rPr>
                <w:rFonts w:ascii="Times New Roman" w:hAnsi="Times New Roman"/>
                <w:sz w:val="28"/>
                <w:szCs w:val="28"/>
                <w:lang w:val="ru-RU"/>
              </w:rPr>
              <w:t>км</w:t>
            </w:r>
          </w:p>
        </w:tc>
        <w:tc>
          <w:tcPr>
            <w:tcW w:w="1951" w:type="dxa"/>
          </w:tcPr>
          <w:p w:rsidR="00FB12BE" w:rsidRPr="00C6335D" w:rsidRDefault="00FB12BE" w:rsidP="005E030C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37,43</w:t>
            </w:r>
          </w:p>
        </w:tc>
      </w:tr>
      <w:tr w:rsidR="00FB12BE" w:rsidRPr="00C6335D" w:rsidTr="005E030C">
        <w:trPr>
          <w:trHeight w:val="414"/>
        </w:trPr>
        <w:tc>
          <w:tcPr>
            <w:tcW w:w="6062" w:type="dxa"/>
          </w:tcPr>
          <w:p w:rsidR="00FB12BE" w:rsidRPr="00C6335D" w:rsidRDefault="00FB12BE" w:rsidP="005E030C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6335D">
              <w:rPr>
                <w:rFonts w:ascii="Times New Roman" w:hAnsi="Times New Roman"/>
                <w:sz w:val="28"/>
                <w:szCs w:val="28"/>
                <w:lang w:val="ru-RU"/>
              </w:rPr>
              <w:t>Коэффициент аварийности на 1 км сети</w:t>
            </w:r>
          </w:p>
        </w:tc>
        <w:tc>
          <w:tcPr>
            <w:tcW w:w="1984" w:type="dxa"/>
          </w:tcPr>
          <w:p w:rsidR="00FB12BE" w:rsidRPr="00C6335D" w:rsidRDefault="00FB12BE" w:rsidP="005E030C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951" w:type="dxa"/>
          </w:tcPr>
          <w:p w:rsidR="00FB12BE" w:rsidRPr="00C6335D" w:rsidRDefault="00FB12BE" w:rsidP="00A221C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6335D">
              <w:rPr>
                <w:rFonts w:ascii="Times New Roman" w:hAnsi="Times New Roman"/>
                <w:sz w:val="28"/>
                <w:szCs w:val="28"/>
                <w:lang w:val="ru-RU"/>
              </w:rPr>
              <w:t>0,</w:t>
            </w:r>
            <w:r w:rsidR="00A221C3">
              <w:rPr>
                <w:rFonts w:ascii="Times New Roman" w:hAnsi="Times New Roman"/>
                <w:sz w:val="28"/>
                <w:szCs w:val="28"/>
                <w:lang w:val="ru-RU"/>
              </w:rPr>
              <w:t>3</w:t>
            </w:r>
            <w:r w:rsidRPr="00C6335D">
              <w:rPr>
                <w:rFonts w:ascii="Times New Roman" w:hAnsi="Times New Roman"/>
                <w:sz w:val="28"/>
                <w:szCs w:val="28"/>
                <w:lang w:val="ru-RU"/>
              </w:rPr>
              <w:t>2</w:t>
            </w:r>
          </w:p>
        </w:tc>
      </w:tr>
      <w:tr w:rsidR="00FB12BE" w:rsidRPr="008C4C91" w:rsidTr="005E030C">
        <w:trPr>
          <w:trHeight w:val="420"/>
        </w:trPr>
        <w:tc>
          <w:tcPr>
            <w:tcW w:w="6062" w:type="dxa"/>
          </w:tcPr>
          <w:p w:rsidR="00FB12BE" w:rsidRPr="008C4C91" w:rsidRDefault="00FB12BE" w:rsidP="005E030C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C4C91">
              <w:rPr>
                <w:rFonts w:ascii="Times New Roman" w:hAnsi="Times New Roman"/>
                <w:sz w:val="28"/>
                <w:szCs w:val="28"/>
                <w:lang w:val="ru-RU"/>
              </w:rPr>
              <w:t>Количество насосных станций всех уровней</w:t>
            </w:r>
          </w:p>
        </w:tc>
        <w:tc>
          <w:tcPr>
            <w:tcW w:w="1984" w:type="dxa"/>
          </w:tcPr>
          <w:p w:rsidR="00FB12BE" w:rsidRPr="008C4C91" w:rsidRDefault="00FB12BE" w:rsidP="005E030C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C4C91">
              <w:rPr>
                <w:rFonts w:ascii="Times New Roman" w:hAnsi="Times New Roman"/>
                <w:sz w:val="28"/>
                <w:szCs w:val="28"/>
                <w:lang w:val="ru-RU"/>
              </w:rPr>
              <w:t>ед.</w:t>
            </w:r>
          </w:p>
        </w:tc>
        <w:tc>
          <w:tcPr>
            <w:tcW w:w="1951" w:type="dxa"/>
          </w:tcPr>
          <w:p w:rsidR="00FB12BE" w:rsidRPr="008C4C91" w:rsidRDefault="00A221C3" w:rsidP="005E030C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4</w:t>
            </w:r>
          </w:p>
        </w:tc>
      </w:tr>
      <w:tr w:rsidR="00FB12BE" w:rsidRPr="008C4C91" w:rsidTr="005E030C">
        <w:trPr>
          <w:trHeight w:val="399"/>
        </w:trPr>
        <w:tc>
          <w:tcPr>
            <w:tcW w:w="6062" w:type="dxa"/>
          </w:tcPr>
          <w:p w:rsidR="00FB12BE" w:rsidRPr="008C4C91" w:rsidRDefault="00FB12BE" w:rsidP="005E030C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C4C91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Количество резервуаров</w:t>
            </w:r>
          </w:p>
        </w:tc>
        <w:tc>
          <w:tcPr>
            <w:tcW w:w="1984" w:type="dxa"/>
          </w:tcPr>
          <w:p w:rsidR="00FB12BE" w:rsidRPr="008C4C91" w:rsidRDefault="00FB12BE" w:rsidP="005E030C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C4C91">
              <w:rPr>
                <w:rFonts w:ascii="Times New Roman" w:hAnsi="Times New Roman"/>
                <w:sz w:val="28"/>
                <w:szCs w:val="28"/>
                <w:lang w:val="ru-RU"/>
              </w:rPr>
              <w:t>ед.</w:t>
            </w:r>
          </w:p>
        </w:tc>
        <w:tc>
          <w:tcPr>
            <w:tcW w:w="1951" w:type="dxa"/>
          </w:tcPr>
          <w:p w:rsidR="00FB12BE" w:rsidRPr="008C4C91" w:rsidRDefault="00FB12BE" w:rsidP="005E030C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0</w:t>
            </w:r>
          </w:p>
        </w:tc>
      </w:tr>
      <w:tr w:rsidR="00FB12BE" w:rsidRPr="008C4C91" w:rsidTr="005E030C">
        <w:trPr>
          <w:trHeight w:val="433"/>
        </w:trPr>
        <w:tc>
          <w:tcPr>
            <w:tcW w:w="6062" w:type="dxa"/>
          </w:tcPr>
          <w:p w:rsidR="00FB12BE" w:rsidRPr="008C4C91" w:rsidRDefault="00FB12BE" w:rsidP="005E030C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C4C91">
              <w:rPr>
                <w:rFonts w:ascii="Times New Roman" w:hAnsi="Times New Roman"/>
                <w:sz w:val="28"/>
                <w:szCs w:val="28"/>
                <w:lang w:val="ru-RU"/>
              </w:rPr>
              <w:t>Количество водонапорных башен</w:t>
            </w:r>
          </w:p>
        </w:tc>
        <w:tc>
          <w:tcPr>
            <w:tcW w:w="1984" w:type="dxa"/>
          </w:tcPr>
          <w:p w:rsidR="00FB12BE" w:rsidRPr="008C4C91" w:rsidRDefault="00FB12BE" w:rsidP="005E030C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C4C91">
              <w:rPr>
                <w:rFonts w:ascii="Times New Roman" w:hAnsi="Times New Roman"/>
                <w:sz w:val="28"/>
                <w:szCs w:val="28"/>
                <w:lang w:val="ru-RU"/>
              </w:rPr>
              <w:t>ед.</w:t>
            </w:r>
          </w:p>
        </w:tc>
        <w:tc>
          <w:tcPr>
            <w:tcW w:w="1951" w:type="dxa"/>
          </w:tcPr>
          <w:p w:rsidR="00FB12BE" w:rsidRPr="008C4C91" w:rsidRDefault="00A221C3" w:rsidP="005E030C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4</w:t>
            </w:r>
          </w:p>
        </w:tc>
      </w:tr>
      <w:tr w:rsidR="00FB12BE" w:rsidRPr="004A2EFB" w:rsidTr="00947176">
        <w:tc>
          <w:tcPr>
            <w:tcW w:w="6062" w:type="dxa"/>
          </w:tcPr>
          <w:p w:rsidR="00FB12BE" w:rsidRPr="004A2EFB" w:rsidRDefault="00A221C3" w:rsidP="00A221C3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A221C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Объем потребления электроэнергии </w:t>
            </w:r>
          </w:p>
        </w:tc>
        <w:tc>
          <w:tcPr>
            <w:tcW w:w="1984" w:type="dxa"/>
          </w:tcPr>
          <w:p w:rsidR="00FB12BE" w:rsidRPr="004A2EFB" w:rsidRDefault="00A221C3" w:rsidP="00A221C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кВт*ч</w:t>
            </w:r>
          </w:p>
        </w:tc>
        <w:tc>
          <w:tcPr>
            <w:tcW w:w="1951" w:type="dxa"/>
            <w:tcBorders>
              <w:bottom w:val="single" w:sz="4" w:space="0" w:color="auto"/>
            </w:tcBorders>
          </w:tcPr>
          <w:p w:rsidR="00FB12BE" w:rsidRPr="004A2EFB" w:rsidRDefault="00A221C3" w:rsidP="005E030C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220</w:t>
            </w:r>
          </w:p>
        </w:tc>
      </w:tr>
      <w:tr w:rsidR="00FB12BE" w:rsidRPr="008C4C91" w:rsidTr="00947176">
        <w:trPr>
          <w:trHeight w:val="449"/>
        </w:trPr>
        <w:tc>
          <w:tcPr>
            <w:tcW w:w="6062" w:type="dxa"/>
          </w:tcPr>
          <w:p w:rsidR="00FB12BE" w:rsidRPr="008C4C91" w:rsidRDefault="00FB12BE" w:rsidP="005E030C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C4C91">
              <w:rPr>
                <w:rFonts w:ascii="Times New Roman" w:hAnsi="Times New Roman"/>
                <w:sz w:val="28"/>
                <w:szCs w:val="28"/>
                <w:lang w:val="ru-RU"/>
              </w:rPr>
              <w:t>Численность обслуживаемого населения</w:t>
            </w:r>
          </w:p>
        </w:tc>
        <w:tc>
          <w:tcPr>
            <w:tcW w:w="1984" w:type="dxa"/>
          </w:tcPr>
          <w:p w:rsidR="00FB12BE" w:rsidRPr="008C4C91" w:rsidRDefault="00FB12BE" w:rsidP="005E030C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C4C91">
              <w:rPr>
                <w:rFonts w:ascii="Times New Roman" w:hAnsi="Times New Roman"/>
                <w:sz w:val="28"/>
                <w:szCs w:val="28"/>
                <w:lang w:val="ru-RU"/>
              </w:rPr>
              <w:t>чел</w:t>
            </w:r>
          </w:p>
        </w:tc>
        <w:tc>
          <w:tcPr>
            <w:tcW w:w="1951" w:type="dxa"/>
            <w:shd w:val="clear" w:color="auto" w:fill="auto"/>
          </w:tcPr>
          <w:p w:rsidR="00FB12BE" w:rsidRPr="008C4C91" w:rsidRDefault="00A221C3" w:rsidP="00842A19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4</w:t>
            </w:r>
            <w:r w:rsidR="00842A19">
              <w:rPr>
                <w:rFonts w:ascii="Times New Roman" w:hAnsi="Times New Roman"/>
                <w:sz w:val="28"/>
                <w:szCs w:val="28"/>
                <w:lang w:val="ru-RU"/>
              </w:rPr>
              <w:t>28</w:t>
            </w:r>
            <w:r w:rsidR="00FB12BE">
              <w:rPr>
                <w:rFonts w:ascii="Times New Roman" w:hAnsi="Times New Roman"/>
                <w:sz w:val="28"/>
                <w:szCs w:val="28"/>
                <w:lang w:val="ru-RU"/>
              </w:rPr>
              <w:t>0</w:t>
            </w:r>
          </w:p>
        </w:tc>
      </w:tr>
      <w:tr w:rsidR="00FB12BE" w:rsidRPr="008C4C91" w:rsidTr="005E030C">
        <w:tc>
          <w:tcPr>
            <w:tcW w:w="6062" w:type="dxa"/>
          </w:tcPr>
          <w:p w:rsidR="00FB12BE" w:rsidRPr="008C4C91" w:rsidRDefault="00FB12BE" w:rsidP="005E030C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C4C91">
              <w:rPr>
                <w:rFonts w:ascii="Times New Roman" w:hAnsi="Times New Roman"/>
                <w:sz w:val="28"/>
                <w:szCs w:val="28"/>
                <w:lang w:val="ru-RU"/>
              </w:rPr>
              <w:t>Удельное потребление холодной воды на хозяйственно-питьевые нужды</w:t>
            </w:r>
          </w:p>
        </w:tc>
        <w:tc>
          <w:tcPr>
            <w:tcW w:w="1984" w:type="dxa"/>
          </w:tcPr>
          <w:p w:rsidR="00FB12BE" w:rsidRPr="008C4C91" w:rsidRDefault="00FB12BE" w:rsidP="005E030C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C4C91">
              <w:rPr>
                <w:rFonts w:ascii="Times New Roman" w:hAnsi="Times New Roman"/>
                <w:sz w:val="28"/>
                <w:szCs w:val="28"/>
                <w:lang w:val="ru-RU"/>
              </w:rPr>
              <w:t>л/сут чел</w:t>
            </w:r>
          </w:p>
        </w:tc>
        <w:tc>
          <w:tcPr>
            <w:tcW w:w="1951" w:type="dxa"/>
          </w:tcPr>
          <w:p w:rsidR="00FB12BE" w:rsidRPr="008C4C91" w:rsidRDefault="00A221C3" w:rsidP="005E030C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137,9</w:t>
            </w:r>
          </w:p>
        </w:tc>
      </w:tr>
      <w:tr w:rsidR="00FB12BE" w:rsidRPr="002C61DC" w:rsidTr="005E030C">
        <w:trPr>
          <w:trHeight w:val="465"/>
        </w:trPr>
        <w:tc>
          <w:tcPr>
            <w:tcW w:w="6062" w:type="dxa"/>
          </w:tcPr>
          <w:p w:rsidR="00FB12BE" w:rsidRPr="008C4C91" w:rsidRDefault="00FB12BE" w:rsidP="004A2EFB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C4C9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Доля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потребителей</w:t>
            </w:r>
            <w:r w:rsidRPr="008C4C9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с водомерными счетчиками:</w:t>
            </w:r>
          </w:p>
        </w:tc>
        <w:tc>
          <w:tcPr>
            <w:tcW w:w="1984" w:type="dxa"/>
          </w:tcPr>
          <w:p w:rsidR="00FB12BE" w:rsidRPr="008C4C91" w:rsidRDefault="00FB12BE" w:rsidP="005E030C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951" w:type="dxa"/>
          </w:tcPr>
          <w:p w:rsidR="00FB12BE" w:rsidRPr="008C4C91" w:rsidRDefault="00FB12BE" w:rsidP="005E030C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FB12BE" w:rsidRPr="008C4C91" w:rsidTr="005E030C">
        <w:tc>
          <w:tcPr>
            <w:tcW w:w="6062" w:type="dxa"/>
          </w:tcPr>
          <w:p w:rsidR="00FB12BE" w:rsidRPr="008C4C91" w:rsidRDefault="00FB12BE" w:rsidP="005E030C">
            <w:pPr>
              <w:spacing w:line="240" w:lineRule="auto"/>
              <w:ind w:left="567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C4C91">
              <w:rPr>
                <w:rFonts w:ascii="Times New Roman" w:hAnsi="Times New Roman"/>
                <w:sz w:val="28"/>
                <w:szCs w:val="28"/>
                <w:lang w:val="ru-RU"/>
              </w:rPr>
              <w:t>население</w:t>
            </w:r>
          </w:p>
        </w:tc>
        <w:tc>
          <w:tcPr>
            <w:tcW w:w="1984" w:type="dxa"/>
          </w:tcPr>
          <w:p w:rsidR="00FB12BE" w:rsidRPr="008C4C91" w:rsidRDefault="00FB12BE" w:rsidP="005E030C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C4C91">
              <w:rPr>
                <w:rFonts w:ascii="Times New Roman" w:hAnsi="Times New Roman"/>
                <w:sz w:val="28"/>
                <w:szCs w:val="28"/>
                <w:lang w:val="ru-RU"/>
              </w:rPr>
              <w:t>%</w:t>
            </w:r>
          </w:p>
        </w:tc>
        <w:tc>
          <w:tcPr>
            <w:tcW w:w="1951" w:type="dxa"/>
          </w:tcPr>
          <w:p w:rsidR="00FB12BE" w:rsidRPr="008C4C91" w:rsidRDefault="00A221C3" w:rsidP="005E030C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51,5</w:t>
            </w:r>
          </w:p>
        </w:tc>
      </w:tr>
      <w:tr w:rsidR="00FB12BE" w:rsidRPr="008C4C91" w:rsidTr="005E030C">
        <w:tc>
          <w:tcPr>
            <w:tcW w:w="6062" w:type="dxa"/>
          </w:tcPr>
          <w:p w:rsidR="00FB12BE" w:rsidRPr="008C4C91" w:rsidRDefault="00FB12BE" w:rsidP="005E030C">
            <w:pPr>
              <w:spacing w:line="240" w:lineRule="auto"/>
              <w:ind w:left="567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C4C91">
              <w:rPr>
                <w:rFonts w:ascii="Times New Roman" w:hAnsi="Times New Roman"/>
                <w:sz w:val="28"/>
                <w:szCs w:val="28"/>
                <w:lang w:val="ru-RU"/>
              </w:rPr>
              <w:t>муниципальные предприятия</w:t>
            </w:r>
          </w:p>
        </w:tc>
        <w:tc>
          <w:tcPr>
            <w:tcW w:w="1984" w:type="dxa"/>
          </w:tcPr>
          <w:p w:rsidR="00FB12BE" w:rsidRPr="008C4C91" w:rsidRDefault="00FB12BE" w:rsidP="005E030C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C4C91">
              <w:rPr>
                <w:rFonts w:ascii="Times New Roman" w:hAnsi="Times New Roman"/>
                <w:sz w:val="28"/>
                <w:szCs w:val="28"/>
                <w:lang w:val="ru-RU"/>
              </w:rPr>
              <w:t>%</w:t>
            </w:r>
          </w:p>
        </w:tc>
        <w:tc>
          <w:tcPr>
            <w:tcW w:w="1951" w:type="dxa"/>
          </w:tcPr>
          <w:p w:rsidR="00FB12BE" w:rsidRPr="008C4C91" w:rsidRDefault="00A221C3" w:rsidP="005E030C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н/д</w:t>
            </w:r>
          </w:p>
        </w:tc>
      </w:tr>
      <w:tr w:rsidR="00FB12BE" w:rsidRPr="008C4C91" w:rsidTr="005E030C">
        <w:tc>
          <w:tcPr>
            <w:tcW w:w="6062" w:type="dxa"/>
          </w:tcPr>
          <w:p w:rsidR="00FB12BE" w:rsidRPr="008C4C91" w:rsidRDefault="00FB12BE" w:rsidP="005E030C">
            <w:pPr>
              <w:spacing w:line="240" w:lineRule="auto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C4C91">
              <w:rPr>
                <w:rFonts w:ascii="Times New Roman" w:hAnsi="Times New Roman"/>
                <w:sz w:val="28"/>
                <w:szCs w:val="28"/>
                <w:lang w:val="ru-RU"/>
              </w:rPr>
              <w:t>Оценка доли постоянного населения, не имеющего централизованного водоснабжения</w:t>
            </w:r>
          </w:p>
        </w:tc>
        <w:tc>
          <w:tcPr>
            <w:tcW w:w="1984" w:type="dxa"/>
          </w:tcPr>
          <w:p w:rsidR="00FB12BE" w:rsidRPr="008C4C91" w:rsidRDefault="00FB12BE" w:rsidP="005E030C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C4C91">
              <w:rPr>
                <w:rFonts w:ascii="Times New Roman" w:hAnsi="Times New Roman"/>
                <w:sz w:val="28"/>
                <w:szCs w:val="28"/>
                <w:lang w:val="ru-RU"/>
              </w:rPr>
              <w:t>%</w:t>
            </w:r>
          </w:p>
        </w:tc>
        <w:tc>
          <w:tcPr>
            <w:tcW w:w="1951" w:type="dxa"/>
          </w:tcPr>
          <w:p w:rsidR="00FB12BE" w:rsidRPr="008C4C91" w:rsidRDefault="00FB12BE" w:rsidP="005E030C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0</w:t>
            </w:r>
            <w:r w:rsidR="00842A19">
              <w:rPr>
                <w:rFonts w:ascii="Times New Roman" w:hAnsi="Times New Roman"/>
                <w:sz w:val="28"/>
                <w:szCs w:val="28"/>
                <w:lang w:val="ru-RU"/>
              </w:rPr>
              <w:t>,5</w:t>
            </w:r>
          </w:p>
        </w:tc>
      </w:tr>
    </w:tbl>
    <w:p w:rsidR="00E27E6B" w:rsidRPr="008C4C91" w:rsidRDefault="00E27E6B" w:rsidP="00E27E6B">
      <w:pPr>
        <w:pStyle w:val="21"/>
        <w:spacing w:after="0" w:line="360" w:lineRule="auto"/>
        <w:ind w:left="0" w:right="-1" w:firstLine="709"/>
        <w:rPr>
          <w:rFonts w:ascii="Times New Roman" w:hAnsi="Times New Roman"/>
          <w:sz w:val="26"/>
          <w:szCs w:val="26"/>
          <w:lang w:val="ru-RU" w:eastAsia="ar-SA"/>
        </w:rPr>
      </w:pPr>
    </w:p>
    <w:p w:rsidR="00E27E6B" w:rsidRPr="008C4C91" w:rsidRDefault="00E27E6B" w:rsidP="00996476">
      <w:pPr>
        <w:pStyle w:val="1a"/>
        <w:numPr>
          <w:ilvl w:val="0"/>
          <w:numId w:val="22"/>
        </w:numPr>
        <w:ind w:left="0" w:hanging="11"/>
        <w:rPr>
          <w:lang w:val="ru-RU"/>
        </w:rPr>
      </w:pPr>
      <w:r w:rsidRPr="008C4C91">
        <w:rPr>
          <w:lang w:val="ru-RU"/>
        </w:rPr>
        <w:br w:type="page"/>
      </w:r>
      <w:bookmarkStart w:id="24" w:name="_Toc351631604"/>
      <w:bookmarkStart w:id="25" w:name="_Toc351636331"/>
      <w:bookmarkStart w:id="26" w:name="_Toc351638006"/>
      <w:bookmarkStart w:id="27" w:name="_Toc351638630"/>
      <w:bookmarkStart w:id="28" w:name="_Toc353792903"/>
      <w:r w:rsidR="00996476">
        <w:rPr>
          <w:lang w:val="ru-RU"/>
        </w:rPr>
        <w:lastRenderedPageBreak/>
        <w:t>А</w:t>
      </w:r>
      <w:r w:rsidRPr="008C4C91">
        <w:rPr>
          <w:lang w:val="ru-RU"/>
        </w:rPr>
        <w:t>нализ состояния и функционирования существующих источников водоснабжения</w:t>
      </w:r>
      <w:bookmarkEnd w:id="24"/>
      <w:bookmarkEnd w:id="25"/>
      <w:bookmarkEnd w:id="26"/>
      <w:bookmarkEnd w:id="27"/>
      <w:bookmarkEnd w:id="28"/>
    </w:p>
    <w:p w:rsidR="006B613A" w:rsidRPr="006B613A" w:rsidRDefault="006B613A" w:rsidP="006B613A">
      <w:pPr>
        <w:pStyle w:val="HTML"/>
        <w:spacing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val="ru-RU" w:eastAsia="en-US" w:bidi="en-US"/>
        </w:rPr>
      </w:pPr>
      <w:r w:rsidRPr="006B613A">
        <w:rPr>
          <w:rFonts w:ascii="Times New Roman" w:eastAsia="Times New Roman" w:hAnsi="Times New Roman"/>
          <w:sz w:val="28"/>
          <w:szCs w:val="28"/>
          <w:lang w:val="ru-RU" w:eastAsia="en-US" w:bidi="en-US"/>
        </w:rPr>
        <w:t>В гидрогеологическом отношении Кореновский район расположен в центральной части Азово-</w:t>
      </w:r>
      <w:proofErr w:type="spellStart"/>
      <w:r w:rsidRPr="006B613A">
        <w:rPr>
          <w:rFonts w:ascii="Times New Roman" w:eastAsia="Times New Roman" w:hAnsi="Times New Roman"/>
          <w:sz w:val="28"/>
          <w:szCs w:val="28"/>
          <w:lang w:val="ru-RU" w:eastAsia="en-US" w:bidi="en-US"/>
        </w:rPr>
        <w:t>Кубанкого</w:t>
      </w:r>
      <w:proofErr w:type="spellEnd"/>
      <w:r w:rsidRPr="006B613A">
        <w:rPr>
          <w:rFonts w:ascii="Times New Roman" w:eastAsia="Times New Roman" w:hAnsi="Times New Roman"/>
          <w:sz w:val="28"/>
          <w:szCs w:val="28"/>
          <w:lang w:val="ru-RU" w:eastAsia="en-US" w:bidi="en-US"/>
        </w:rPr>
        <w:t xml:space="preserve"> артезианского бассейна. Основным источником водоснабжения на исследуемой территории является верхнеплиоценовый водоносный комплекс. </w:t>
      </w:r>
    </w:p>
    <w:p w:rsidR="006B613A" w:rsidRPr="006B613A" w:rsidRDefault="006B613A" w:rsidP="006B613A">
      <w:pPr>
        <w:pStyle w:val="HTML"/>
        <w:spacing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val="ru-RU" w:eastAsia="en-US" w:bidi="en-US"/>
        </w:rPr>
      </w:pPr>
      <w:r w:rsidRPr="006B613A">
        <w:rPr>
          <w:rFonts w:ascii="Times New Roman" w:eastAsia="Times New Roman" w:hAnsi="Times New Roman"/>
          <w:sz w:val="28"/>
          <w:szCs w:val="28"/>
          <w:lang w:val="ru-RU" w:eastAsia="en-US" w:bidi="en-US"/>
        </w:rPr>
        <w:t xml:space="preserve">Водоносный комплекс верхнеплиоценовых отложений имеет повсеместное распространение. Подземные воды приурочены к прослоям и линзам мелкозернистых песков, залегающих на глубине от 36-56м до 300м. Количество водоносных горизонтов изменяется от 4-5м до 10-12м. Эффективная мощность песков, каптируемых фильтрами, изменяется от 12-15м до 25-31м; </w:t>
      </w:r>
      <w:proofErr w:type="spellStart"/>
      <w:r w:rsidRPr="006B613A">
        <w:rPr>
          <w:rFonts w:ascii="Times New Roman" w:eastAsia="Times New Roman" w:hAnsi="Times New Roman"/>
          <w:sz w:val="28"/>
          <w:szCs w:val="28"/>
          <w:lang w:val="ru-RU" w:eastAsia="en-US" w:bidi="en-US"/>
        </w:rPr>
        <w:t>водообильность</w:t>
      </w:r>
      <w:proofErr w:type="spellEnd"/>
      <w:r w:rsidRPr="006B613A">
        <w:rPr>
          <w:rFonts w:ascii="Times New Roman" w:eastAsia="Times New Roman" w:hAnsi="Times New Roman"/>
          <w:sz w:val="28"/>
          <w:szCs w:val="28"/>
          <w:lang w:val="ru-RU" w:eastAsia="en-US" w:bidi="en-US"/>
        </w:rPr>
        <w:t xml:space="preserve"> эксплуатационных скважин достигает 25-40 м</w:t>
      </w:r>
      <w:r w:rsidRPr="00016736">
        <w:rPr>
          <w:rFonts w:ascii="Times New Roman" w:eastAsia="Times New Roman" w:hAnsi="Times New Roman"/>
          <w:sz w:val="28"/>
          <w:szCs w:val="28"/>
          <w:vertAlign w:val="superscript"/>
          <w:lang w:val="ru-RU" w:eastAsia="en-US" w:bidi="en-US"/>
        </w:rPr>
        <w:t>3</w:t>
      </w:r>
      <w:r w:rsidRPr="006B613A">
        <w:rPr>
          <w:rFonts w:ascii="Times New Roman" w:eastAsia="Times New Roman" w:hAnsi="Times New Roman"/>
          <w:sz w:val="28"/>
          <w:szCs w:val="28"/>
          <w:lang w:val="ru-RU" w:eastAsia="en-US" w:bidi="en-US"/>
        </w:rPr>
        <w:t>/час при понижениях уровня воды на 10-40м, пьезометрические уровни при сдаче скважин в эксплуатацию наблюдались на глубине 12-35м ниже поверхности земли.</w:t>
      </w:r>
    </w:p>
    <w:p w:rsidR="006B613A" w:rsidRPr="006B613A" w:rsidRDefault="006B613A" w:rsidP="006B613A">
      <w:pPr>
        <w:pStyle w:val="HTML"/>
        <w:spacing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val="ru-RU" w:eastAsia="en-US" w:bidi="en-US"/>
        </w:rPr>
      </w:pPr>
      <w:r w:rsidRPr="006B613A">
        <w:rPr>
          <w:rFonts w:ascii="Times New Roman" w:eastAsia="Times New Roman" w:hAnsi="Times New Roman"/>
          <w:sz w:val="28"/>
          <w:szCs w:val="28"/>
          <w:lang w:val="ru-RU" w:eastAsia="en-US" w:bidi="en-US"/>
        </w:rPr>
        <w:t>По химическому составу воды гидрокарбонатно-натриевые с сухим остатком 0.5-0.8 г/л и общей жесткостью 4.24-7.24 мг-</w:t>
      </w:r>
      <w:proofErr w:type="spellStart"/>
      <w:r w:rsidRPr="006B613A">
        <w:rPr>
          <w:rFonts w:ascii="Times New Roman" w:eastAsia="Times New Roman" w:hAnsi="Times New Roman"/>
          <w:sz w:val="28"/>
          <w:szCs w:val="28"/>
          <w:lang w:val="ru-RU" w:eastAsia="en-US" w:bidi="en-US"/>
        </w:rPr>
        <w:t>экв</w:t>
      </w:r>
      <w:proofErr w:type="spellEnd"/>
      <w:r w:rsidRPr="006B613A">
        <w:rPr>
          <w:rFonts w:ascii="Times New Roman" w:eastAsia="Times New Roman" w:hAnsi="Times New Roman"/>
          <w:sz w:val="28"/>
          <w:szCs w:val="28"/>
          <w:lang w:val="ru-RU" w:eastAsia="en-US" w:bidi="en-US"/>
        </w:rPr>
        <w:t>/л.</w:t>
      </w:r>
    </w:p>
    <w:p w:rsidR="006B613A" w:rsidRPr="006B613A" w:rsidRDefault="006B613A" w:rsidP="006B613A">
      <w:pPr>
        <w:pStyle w:val="HTML"/>
        <w:spacing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val="ru-RU" w:eastAsia="en-US" w:bidi="en-US"/>
        </w:rPr>
      </w:pPr>
      <w:r w:rsidRPr="006B613A">
        <w:rPr>
          <w:rFonts w:ascii="Times New Roman" w:eastAsia="Times New Roman" w:hAnsi="Times New Roman"/>
          <w:sz w:val="28"/>
          <w:szCs w:val="28"/>
          <w:lang w:val="ru-RU" w:eastAsia="en-US" w:bidi="en-US"/>
        </w:rPr>
        <w:t>Для удобства эксплуатации верхнеплиоценовый комплекс разбит на два яруса. Верхняя часть в интервале 130-190м с глубиной скважин 195м и нижняя часть в интервале 195-300м, с глубиной скважин 305м.</w:t>
      </w:r>
    </w:p>
    <w:p w:rsidR="006B613A" w:rsidRPr="006B613A" w:rsidRDefault="006B613A" w:rsidP="006B613A">
      <w:pPr>
        <w:pStyle w:val="HTML"/>
        <w:spacing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val="ru-RU" w:eastAsia="en-US" w:bidi="en-US"/>
        </w:rPr>
      </w:pPr>
      <w:proofErr w:type="spellStart"/>
      <w:r w:rsidRPr="006B613A">
        <w:rPr>
          <w:rFonts w:ascii="Times New Roman" w:eastAsia="Times New Roman" w:hAnsi="Times New Roman"/>
          <w:sz w:val="28"/>
          <w:szCs w:val="28"/>
          <w:lang w:val="ru-RU" w:eastAsia="en-US" w:bidi="en-US"/>
        </w:rPr>
        <w:t>Куяльницкий</w:t>
      </w:r>
      <w:proofErr w:type="spellEnd"/>
      <w:r w:rsidRPr="006B613A">
        <w:rPr>
          <w:rFonts w:ascii="Times New Roman" w:eastAsia="Times New Roman" w:hAnsi="Times New Roman"/>
          <w:sz w:val="28"/>
          <w:szCs w:val="28"/>
          <w:lang w:val="ru-RU" w:eastAsia="en-US" w:bidi="en-US"/>
        </w:rPr>
        <w:t xml:space="preserve"> водоносный комплекс распространен на описываемой территории повсеместно, изучен слабо.</w:t>
      </w:r>
    </w:p>
    <w:p w:rsidR="006B613A" w:rsidRPr="006B613A" w:rsidRDefault="006B613A" w:rsidP="006B613A">
      <w:pPr>
        <w:pStyle w:val="HTML"/>
        <w:spacing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val="ru-RU" w:eastAsia="en-US" w:bidi="en-US"/>
        </w:rPr>
      </w:pPr>
      <w:r w:rsidRPr="006B613A">
        <w:rPr>
          <w:rFonts w:ascii="Times New Roman" w:eastAsia="Times New Roman" w:hAnsi="Times New Roman"/>
          <w:sz w:val="28"/>
          <w:szCs w:val="28"/>
          <w:lang w:val="ru-RU" w:eastAsia="en-US" w:bidi="en-US"/>
        </w:rPr>
        <w:t xml:space="preserve">Водовмещающими породами являются тонкозернистые, часто глинистые пески. Мощность отдельных слоев от 2 до 23м чаще 3-6м, количество их от 4 до 8, </w:t>
      </w:r>
      <w:proofErr w:type="spellStart"/>
      <w:r w:rsidRPr="006B613A">
        <w:rPr>
          <w:rFonts w:ascii="Times New Roman" w:eastAsia="Times New Roman" w:hAnsi="Times New Roman"/>
          <w:sz w:val="28"/>
          <w:szCs w:val="28"/>
          <w:lang w:val="ru-RU" w:eastAsia="en-US" w:bidi="en-US"/>
        </w:rPr>
        <w:t>водообильность</w:t>
      </w:r>
      <w:proofErr w:type="spellEnd"/>
      <w:r w:rsidRPr="006B613A">
        <w:rPr>
          <w:rFonts w:ascii="Times New Roman" w:eastAsia="Times New Roman" w:hAnsi="Times New Roman"/>
          <w:sz w:val="28"/>
          <w:szCs w:val="28"/>
          <w:lang w:val="ru-RU" w:eastAsia="en-US" w:bidi="en-US"/>
        </w:rPr>
        <w:t xml:space="preserve"> комплекса очень низкая. Для централизованного водоснабжения подземные воды </w:t>
      </w:r>
      <w:proofErr w:type="spellStart"/>
      <w:r w:rsidRPr="006B613A">
        <w:rPr>
          <w:rFonts w:ascii="Times New Roman" w:eastAsia="Times New Roman" w:hAnsi="Times New Roman"/>
          <w:sz w:val="28"/>
          <w:szCs w:val="28"/>
          <w:lang w:val="ru-RU" w:eastAsia="en-US" w:bidi="en-US"/>
        </w:rPr>
        <w:t>куяльницких</w:t>
      </w:r>
      <w:proofErr w:type="spellEnd"/>
      <w:r w:rsidRPr="006B613A">
        <w:rPr>
          <w:rFonts w:ascii="Times New Roman" w:eastAsia="Times New Roman" w:hAnsi="Times New Roman"/>
          <w:sz w:val="28"/>
          <w:szCs w:val="28"/>
          <w:lang w:val="ru-RU" w:eastAsia="en-US" w:bidi="en-US"/>
        </w:rPr>
        <w:t xml:space="preserve"> отложений не используются.</w:t>
      </w:r>
    </w:p>
    <w:p w:rsidR="006B613A" w:rsidRPr="006B613A" w:rsidRDefault="006B613A" w:rsidP="006B613A">
      <w:pPr>
        <w:pStyle w:val="HTML"/>
        <w:spacing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val="ru-RU" w:eastAsia="en-US" w:bidi="en-US"/>
        </w:rPr>
      </w:pPr>
      <w:r w:rsidRPr="006B613A">
        <w:rPr>
          <w:rFonts w:ascii="Times New Roman" w:eastAsia="Times New Roman" w:hAnsi="Times New Roman"/>
          <w:sz w:val="28"/>
          <w:szCs w:val="28"/>
          <w:lang w:val="ru-RU" w:eastAsia="en-US" w:bidi="en-US"/>
        </w:rPr>
        <w:t>Киммерийский водоносный комплекс распространен на всей территории района. Водовмещающими породами являются светло-серые кварцевые мелкозернистые пески, иногда тонкозернистые. Мощность киммерийских песков составляет от 40 до 80м.</w:t>
      </w:r>
    </w:p>
    <w:p w:rsidR="006B613A" w:rsidRPr="006B613A" w:rsidRDefault="006B613A" w:rsidP="006B613A">
      <w:pPr>
        <w:pStyle w:val="HTML"/>
        <w:spacing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val="ru-RU" w:eastAsia="en-US" w:bidi="en-US"/>
        </w:rPr>
      </w:pPr>
      <w:r w:rsidRPr="006B613A">
        <w:rPr>
          <w:rFonts w:ascii="Times New Roman" w:eastAsia="Times New Roman" w:hAnsi="Times New Roman"/>
          <w:sz w:val="28"/>
          <w:szCs w:val="28"/>
          <w:lang w:val="ru-RU" w:eastAsia="en-US" w:bidi="en-US"/>
        </w:rPr>
        <w:lastRenderedPageBreak/>
        <w:t>Общая мощность киммерийских отложений 90-130м.</w:t>
      </w:r>
    </w:p>
    <w:p w:rsidR="006B613A" w:rsidRPr="006B613A" w:rsidRDefault="006B613A" w:rsidP="006B613A">
      <w:pPr>
        <w:pStyle w:val="HTML"/>
        <w:spacing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val="ru-RU" w:eastAsia="en-US" w:bidi="en-US"/>
        </w:rPr>
      </w:pPr>
      <w:r w:rsidRPr="006B613A">
        <w:rPr>
          <w:rFonts w:ascii="Times New Roman" w:eastAsia="Times New Roman" w:hAnsi="Times New Roman"/>
          <w:sz w:val="28"/>
          <w:szCs w:val="28"/>
          <w:lang w:val="ru-RU" w:eastAsia="en-US" w:bidi="en-US"/>
        </w:rPr>
        <w:t>Кровля киммерийского водоносного комплекса залегает на глубине 500-510м, пьезометрические уровни устанавливаются на глубинах от 2 до 4м ниже поверхности земли. Дебиты скважин составляют 35-40 м</w:t>
      </w:r>
      <w:r w:rsidRPr="00016736">
        <w:rPr>
          <w:rFonts w:ascii="Times New Roman" w:eastAsia="Times New Roman" w:hAnsi="Times New Roman"/>
          <w:sz w:val="28"/>
          <w:szCs w:val="28"/>
          <w:vertAlign w:val="superscript"/>
          <w:lang w:val="ru-RU" w:eastAsia="en-US" w:bidi="en-US"/>
        </w:rPr>
        <w:t>3</w:t>
      </w:r>
      <w:r w:rsidRPr="006B613A">
        <w:rPr>
          <w:rFonts w:ascii="Times New Roman" w:eastAsia="Times New Roman" w:hAnsi="Times New Roman"/>
          <w:sz w:val="28"/>
          <w:szCs w:val="28"/>
          <w:lang w:val="ru-RU" w:eastAsia="en-US" w:bidi="en-US"/>
        </w:rPr>
        <w:t>/час при понижении 10-36м.</w:t>
      </w:r>
    </w:p>
    <w:p w:rsidR="006B613A" w:rsidRPr="006B613A" w:rsidRDefault="006B613A" w:rsidP="006B613A">
      <w:pPr>
        <w:pStyle w:val="HTML"/>
        <w:spacing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val="ru-RU" w:eastAsia="en-US" w:bidi="en-US"/>
        </w:rPr>
      </w:pPr>
      <w:r w:rsidRPr="006B613A">
        <w:rPr>
          <w:rFonts w:ascii="Times New Roman" w:eastAsia="Times New Roman" w:hAnsi="Times New Roman"/>
          <w:sz w:val="28"/>
          <w:szCs w:val="28"/>
          <w:lang w:val="ru-RU" w:eastAsia="en-US" w:bidi="en-US"/>
        </w:rPr>
        <w:t>По химическому составу воды гидрокарбонатные натриевые, сульфатно-гидрокарбонатные натриевые с сухим остатком 0.4г/л и общей жесткостью 0.8-1.2 мг-</w:t>
      </w:r>
      <w:proofErr w:type="spellStart"/>
      <w:r w:rsidRPr="006B613A">
        <w:rPr>
          <w:rFonts w:ascii="Times New Roman" w:eastAsia="Times New Roman" w:hAnsi="Times New Roman"/>
          <w:sz w:val="28"/>
          <w:szCs w:val="28"/>
          <w:lang w:val="ru-RU" w:eastAsia="en-US" w:bidi="en-US"/>
        </w:rPr>
        <w:t>экв</w:t>
      </w:r>
      <w:proofErr w:type="spellEnd"/>
      <w:r w:rsidRPr="006B613A">
        <w:rPr>
          <w:rFonts w:ascii="Times New Roman" w:eastAsia="Times New Roman" w:hAnsi="Times New Roman"/>
          <w:sz w:val="28"/>
          <w:szCs w:val="28"/>
          <w:lang w:val="ru-RU" w:eastAsia="en-US" w:bidi="en-US"/>
        </w:rPr>
        <w:t>/л.</w:t>
      </w:r>
    </w:p>
    <w:p w:rsidR="006B613A" w:rsidRDefault="006B613A" w:rsidP="006B613A">
      <w:pPr>
        <w:pStyle w:val="HTML"/>
        <w:spacing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val="ru-RU" w:eastAsia="en-US" w:bidi="en-US"/>
        </w:rPr>
      </w:pPr>
      <w:r w:rsidRPr="006B613A">
        <w:rPr>
          <w:rFonts w:ascii="Times New Roman" w:eastAsia="Times New Roman" w:hAnsi="Times New Roman"/>
          <w:sz w:val="28"/>
          <w:szCs w:val="28"/>
          <w:lang w:val="ru-RU" w:eastAsia="en-US" w:bidi="en-US"/>
        </w:rPr>
        <w:t>Глубины скважин здесь 520-530м с установкой фильтров в интервалах 465-520м.</w:t>
      </w:r>
    </w:p>
    <w:p w:rsidR="006973D6" w:rsidRDefault="00030EE5" w:rsidP="00030EE5">
      <w:pPr>
        <w:pStyle w:val="HTML"/>
        <w:spacing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val="ru-RU" w:eastAsia="en-US" w:bidi="en-US"/>
        </w:rPr>
      </w:pPr>
      <w:r w:rsidRPr="00030EE5">
        <w:rPr>
          <w:rFonts w:ascii="Times New Roman" w:eastAsia="Times New Roman" w:hAnsi="Times New Roman"/>
          <w:sz w:val="28"/>
          <w:szCs w:val="28"/>
          <w:lang w:val="ru-RU" w:eastAsia="en-US" w:bidi="en-US"/>
        </w:rPr>
        <w:t xml:space="preserve">На территории </w:t>
      </w:r>
      <w:proofErr w:type="spellStart"/>
      <w:r w:rsidRPr="00E95D33">
        <w:rPr>
          <w:rFonts w:ascii="Times New Roman" w:eastAsia="Times New Roman" w:hAnsi="Times New Roman"/>
          <w:sz w:val="28"/>
          <w:szCs w:val="28"/>
          <w:lang w:val="ru-RU" w:eastAsia="en-US" w:bidi="en-US"/>
        </w:rPr>
        <w:t>Дядьковского</w:t>
      </w:r>
      <w:proofErr w:type="spellEnd"/>
      <w:r w:rsidRPr="00030EE5">
        <w:rPr>
          <w:rFonts w:ascii="Times New Roman" w:eastAsia="Times New Roman" w:hAnsi="Times New Roman"/>
          <w:sz w:val="28"/>
          <w:szCs w:val="28"/>
          <w:lang w:val="ru-RU" w:eastAsia="en-US" w:bidi="en-US"/>
        </w:rPr>
        <w:t xml:space="preserve"> СП расположены четыре артезианские скважины, относящихся к Западно-Кубанскому гидрогеологическому району Азово-Кубанского артезианского бассейна. </w:t>
      </w:r>
    </w:p>
    <w:p w:rsidR="00030EE5" w:rsidRPr="00030EE5" w:rsidRDefault="006973D6" w:rsidP="00030EE5">
      <w:pPr>
        <w:pStyle w:val="HTML"/>
        <w:spacing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val="ru-RU" w:eastAsia="en-US" w:bidi="en-US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>Загруженность сельских артезианских скважин не постоянная, что обусловлено особенностью схемы водоснабжения: использованием накопительных напорных башен Рожновского.</w:t>
      </w:r>
    </w:p>
    <w:p w:rsidR="00E27E6B" w:rsidRPr="00030EE5" w:rsidRDefault="00030EE5" w:rsidP="00030EE5">
      <w:pPr>
        <w:pStyle w:val="af2"/>
        <w:ind w:left="0" w:firstLine="709"/>
        <w:rPr>
          <w:rFonts w:ascii="Times New Roman" w:hAnsi="Times New Roman"/>
          <w:sz w:val="28"/>
          <w:szCs w:val="28"/>
          <w:lang w:val="ru-RU"/>
        </w:rPr>
      </w:pPr>
      <w:r w:rsidRPr="00030EE5">
        <w:rPr>
          <w:rFonts w:ascii="Times New Roman" w:hAnsi="Times New Roman"/>
          <w:sz w:val="28"/>
          <w:szCs w:val="28"/>
          <w:lang w:val="ru-RU"/>
        </w:rPr>
        <w:t>На территории хутора Северный централизованная система водоснабжения отсутствует, водоснабжение осуществляется из колодцев и индивидуальных скважин.</w:t>
      </w:r>
      <w:r w:rsidR="00E27E6B" w:rsidRPr="00030EE5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6973D6" w:rsidRDefault="006973D6" w:rsidP="00030EE5">
      <w:pPr>
        <w:pStyle w:val="aff3"/>
        <w:spacing w:before="0" w:line="360" w:lineRule="auto"/>
        <w:ind w:left="0" w:right="141" w:firstLine="709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Данные о существующих источниках водоснабжения в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Дядьковском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СП отражены в таблице 2.</w:t>
      </w:r>
    </w:p>
    <w:p w:rsidR="006973D6" w:rsidRDefault="006973D6" w:rsidP="006973D6">
      <w:pPr>
        <w:pStyle w:val="21"/>
        <w:spacing w:after="0" w:line="240" w:lineRule="auto"/>
        <w:ind w:left="720"/>
        <w:jc w:val="right"/>
        <w:rPr>
          <w:rFonts w:ascii="Times New Roman" w:eastAsia="Arial Unicode MS" w:hAnsi="Times New Roman"/>
          <w:sz w:val="20"/>
          <w:szCs w:val="20"/>
          <w:lang w:val="ru-RU"/>
        </w:rPr>
      </w:pPr>
      <w:r>
        <w:rPr>
          <w:rFonts w:ascii="Times New Roman" w:eastAsia="Arial Unicode MS" w:hAnsi="Times New Roman"/>
          <w:sz w:val="20"/>
          <w:szCs w:val="20"/>
          <w:lang w:val="ru-RU"/>
        </w:rPr>
        <w:t>Таблица 2</w:t>
      </w:r>
      <w:r w:rsidRPr="008C4C91">
        <w:rPr>
          <w:rFonts w:ascii="Times New Roman" w:eastAsia="Arial Unicode MS" w:hAnsi="Times New Roman"/>
          <w:sz w:val="20"/>
          <w:szCs w:val="20"/>
          <w:lang w:val="ru-RU"/>
        </w:rPr>
        <w:t>.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992"/>
        <w:gridCol w:w="1134"/>
        <w:gridCol w:w="992"/>
        <w:gridCol w:w="1134"/>
        <w:gridCol w:w="1843"/>
        <w:gridCol w:w="992"/>
        <w:gridCol w:w="1418"/>
      </w:tblGrid>
      <w:tr w:rsidR="006973D6" w:rsidRPr="008C4C91" w:rsidTr="00915E2B">
        <w:trPr>
          <w:trHeight w:val="535"/>
          <w:tblHeader/>
        </w:trPr>
        <w:tc>
          <w:tcPr>
            <w:tcW w:w="1668" w:type="dxa"/>
            <w:vAlign w:val="center"/>
          </w:tcPr>
          <w:p w:rsidR="006973D6" w:rsidRPr="008C4C91" w:rsidRDefault="006973D6" w:rsidP="00915E2B">
            <w:pPr>
              <w:pStyle w:val="18"/>
              <w:spacing w:line="240" w:lineRule="auto"/>
              <w:ind w:left="0" w:right="0" w:firstLine="0"/>
              <w:jc w:val="center"/>
              <w:rPr>
                <w:rFonts w:ascii="Times New Roman" w:hAnsi="Times New Roman"/>
                <w:b/>
                <w:color w:val="000000"/>
                <w:sz w:val="20"/>
                <w:lang w:val="ru-RU"/>
              </w:rPr>
            </w:pPr>
            <w:r w:rsidRPr="008C4C91">
              <w:rPr>
                <w:rFonts w:ascii="Times New Roman" w:hAnsi="Times New Roman"/>
                <w:b/>
                <w:color w:val="000000"/>
                <w:sz w:val="20"/>
                <w:lang w:val="ru-RU"/>
              </w:rPr>
              <w:t>№ скважины</w:t>
            </w:r>
          </w:p>
        </w:tc>
        <w:tc>
          <w:tcPr>
            <w:tcW w:w="992" w:type="dxa"/>
            <w:vAlign w:val="center"/>
          </w:tcPr>
          <w:p w:rsidR="006973D6" w:rsidRPr="008C4C91" w:rsidRDefault="006973D6" w:rsidP="00915E2B">
            <w:pPr>
              <w:pStyle w:val="18"/>
              <w:spacing w:line="240" w:lineRule="auto"/>
              <w:ind w:left="0" w:right="0" w:firstLine="0"/>
              <w:jc w:val="center"/>
              <w:rPr>
                <w:rFonts w:ascii="Times New Roman" w:hAnsi="Times New Roman"/>
                <w:b/>
                <w:color w:val="000000"/>
                <w:sz w:val="20"/>
                <w:lang w:val="ru-RU"/>
              </w:rPr>
            </w:pPr>
            <w:r w:rsidRPr="008C4C91">
              <w:rPr>
                <w:rFonts w:ascii="Times New Roman" w:hAnsi="Times New Roman"/>
                <w:b/>
                <w:color w:val="000000"/>
                <w:sz w:val="20"/>
                <w:lang w:val="ru-RU"/>
              </w:rPr>
              <w:t>Год бурения</w:t>
            </w:r>
          </w:p>
        </w:tc>
        <w:tc>
          <w:tcPr>
            <w:tcW w:w="1134" w:type="dxa"/>
            <w:vAlign w:val="center"/>
          </w:tcPr>
          <w:p w:rsidR="006973D6" w:rsidRPr="008C4C91" w:rsidRDefault="006973D6" w:rsidP="00915E2B">
            <w:pPr>
              <w:pStyle w:val="18"/>
              <w:spacing w:line="240" w:lineRule="auto"/>
              <w:ind w:left="0" w:right="0" w:firstLine="0"/>
              <w:jc w:val="center"/>
              <w:rPr>
                <w:rFonts w:ascii="Times New Roman" w:hAnsi="Times New Roman"/>
                <w:b/>
                <w:color w:val="000000"/>
                <w:sz w:val="20"/>
                <w:lang w:val="ru-RU"/>
              </w:rPr>
            </w:pPr>
            <w:r w:rsidRPr="008C4C91">
              <w:rPr>
                <w:rFonts w:ascii="Times New Roman" w:hAnsi="Times New Roman"/>
                <w:b/>
                <w:color w:val="000000"/>
                <w:sz w:val="20"/>
                <w:lang w:val="ru-RU"/>
              </w:rPr>
              <w:t>Глубина скважин</w:t>
            </w:r>
          </w:p>
        </w:tc>
        <w:tc>
          <w:tcPr>
            <w:tcW w:w="992" w:type="dxa"/>
            <w:vAlign w:val="center"/>
          </w:tcPr>
          <w:p w:rsidR="006973D6" w:rsidRPr="008C4C91" w:rsidRDefault="006973D6" w:rsidP="00915E2B">
            <w:pPr>
              <w:pStyle w:val="18"/>
              <w:spacing w:line="240" w:lineRule="auto"/>
              <w:ind w:left="0" w:right="0" w:firstLine="0"/>
              <w:jc w:val="center"/>
              <w:rPr>
                <w:rFonts w:ascii="Times New Roman" w:hAnsi="Times New Roman"/>
                <w:b/>
                <w:color w:val="000000"/>
                <w:sz w:val="20"/>
                <w:lang w:val="ru-RU"/>
              </w:rPr>
            </w:pPr>
            <w:r w:rsidRPr="008C4C91">
              <w:rPr>
                <w:rFonts w:ascii="Times New Roman" w:hAnsi="Times New Roman"/>
                <w:b/>
                <w:color w:val="000000"/>
                <w:sz w:val="20"/>
                <w:lang w:val="ru-RU"/>
              </w:rPr>
              <w:t>Дебит</w:t>
            </w:r>
          </w:p>
          <w:p w:rsidR="006973D6" w:rsidRPr="008C4C91" w:rsidRDefault="006973D6" w:rsidP="00915E2B">
            <w:pPr>
              <w:pStyle w:val="18"/>
              <w:spacing w:line="240" w:lineRule="auto"/>
              <w:ind w:left="-108" w:right="-108" w:firstLine="0"/>
              <w:jc w:val="center"/>
              <w:rPr>
                <w:rFonts w:ascii="Times New Roman" w:hAnsi="Times New Roman"/>
                <w:b/>
                <w:color w:val="000000"/>
                <w:sz w:val="20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lang w:val="ru-RU"/>
              </w:rPr>
              <w:t>с</w:t>
            </w:r>
            <w:r w:rsidRPr="008C4C91">
              <w:rPr>
                <w:rFonts w:ascii="Times New Roman" w:hAnsi="Times New Roman"/>
                <w:b/>
                <w:color w:val="000000"/>
                <w:sz w:val="20"/>
                <w:lang w:val="ru-RU"/>
              </w:rPr>
              <w:t>кважин</w:t>
            </w:r>
            <w:r>
              <w:rPr>
                <w:rFonts w:ascii="Times New Roman" w:hAnsi="Times New Roman"/>
                <w:b/>
                <w:color w:val="000000"/>
                <w:sz w:val="20"/>
                <w:lang w:val="ru-RU"/>
              </w:rPr>
              <w:t>, м</w:t>
            </w:r>
            <w:r w:rsidRPr="00A221C3">
              <w:rPr>
                <w:rFonts w:ascii="Times New Roman" w:hAnsi="Times New Roman"/>
                <w:b/>
                <w:color w:val="000000"/>
                <w:sz w:val="20"/>
                <w:vertAlign w:val="superscript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0"/>
                <w:lang w:val="ru-RU"/>
              </w:rPr>
              <w:t>/ч</w:t>
            </w:r>
          </w:p>
        </w:tc>
        <w:tc>
          <w:tcPr>
            <w:tcW w:w="1134" w:type="dxa"/>
            <w:vAlign w:val="center"/>
          </w:tcPr>
          <w:p w:rsidR="006973D6" w:rsidRPr="008C4C91" w:rsidRDefault="006973D6" w:rsidP="00915E2B">
            <w:pPr>
              <w:pStyle w:val="21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20"/>
                <w:lang w:val="ru-RU"/>
              </w:rPr>
            </w:pPr>
            <w:proofErr w:type="spellStart"/>
            <w:r w:rsidRPr="008C4C91">
              <w:rPr>
                <w:rFonts w:ascii="Times New Roman" w:hAnsi="Times New Roman"/>
                <w:b/>
                <w:sz w:val="20"/>
                <w:lang w:val="ru-RU"/>
              </w:rPr>
              <w:t>Фактич</w:t>
            </w:r>
            <w:proofErr w:type="spellEnd"/>
            <w:r w:rsidRPr="008C4C91">
              <w:rPr>
                <w:rFonts w:ascii="Times New Roman" w:hAnsi="Times New Roman"/>
                <w:b/>
                <w:sz w:val="20"/>
                <w:lang w:val="ru-RU"/>
              </w:rPr>
              <w:t>.</w:t>
            </w:r>
          </w:p>
          <w:p w:rsidR="006973D6" w:rsidRPr="008C4C91" w:rsidRDefault="006973D6" w:rsidP="00915E2B">
            <w:pPr>
              <w:pStyle w:val="21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20"/>
                <w:lang w:val="ru-RU"/>
              </w:rPr>
            </w:pPr>
            <w:r>
              <w:rPr>
                <w:rFonts w:ascii="Times New Roman" w:hAnsi="Times New Roman"/>
                <w:b/>
                <w:sz w:val="20"/>
                <w:lang w:val="ru-RU"/>
              </w:rPr>
              <w:t>п</w:t>
            </w:r>
            <w:r w:rsidRPr="008C4C91">
              <w:rPr>
                <w:rFonts w:ascii="Times New Roman" w:hAnsi="Times New Roman"/>
                <w:b/>
                <w:sz w:val="20"/>
                <w:lang w:val="ru-RU"/>
              </w:rPr>
              <w:t>роизводи</w:t>
            </w:r>
            <w:r>
              <w:rPr>
                <w:rFonts w:ascii="Times New Roman" w:hAnsi="Times New Roman"/>
                <w:b/>
                <w:sz w:val="20"/>
                <w:lang w:val="ru-RU"/>
              </w:rPr>
              <w:t>-</w:t>
            </w:r>
            <w:proofErr w:type="spellStart"/>
            <w:r w:rsidRPr="008C4C91">
              <w:rPr>
                <w:rFonts w:ascii="Times New Roman" w:hAnsi="Times New Roman"/>
                <w:b/>
                <w:sz w:val="20"/>
                <w:lang w:val="ru-RU"/>
              </w:rPr>
              <w:t>тельность</w:t>
            </w:r>
            <w:proofErr w:type="spellEnd"/>
            <w:r>
              <w:rPr>
                <w:rFonts w:ascii="Times New Roman" w:hAnsi="Times New Roman"/>
                <w:b/>
                <w:sz w:val="20"/>
                <w:lang w:val="ru-RU"/>
              </w:rPr>
              <w:t xml:space="preserve">, </w:t>
            </w:r>
          </w:p>
        </w:tc>
        <w:tc>
          <w:tcPr>
            <w:tcW w:w="1843" w:type="dxa"/>
            <w:vAlign w:val="center"/>
          </w:tcPr>
          <w:p w:rsidR="006973D6" w:rsidRPr="008C4C91" w:rsidRDefault="006973D6" w:rsidP="00915E2B">
            <w:pPr>
              <w:pStyle w:val="2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lang w:val="ru-RU"/>
              </w:rPr>
            </w:pPr>
            <w:r w:rsidRPr="008C4C91">
              <w:rPr>
                <w:rFonts w:ascii="Times New Roman" w:hAnsi="Times New Roman"/>
                <w:b/>
                <w:color w:val="000000"/>
                <w:sz w:val="20"/>
                <w:lang w:val="ru-RU"/>
              </w:rPr>
              <w:t>Водоподъемное оборудование</w:t>
            </w:r>
          </w:p>
        </w:tc>
        <w:tc>
          <w:tcPr>
            <w:tcW w:w="992" w:type="dxa"/>
            <w:vAlign w:val="center"/>
          </w:tcPr>
          <w:p w:rsidR="006973D6" w:rsidRPr="008C4C91" w:rsidRDefault="006973D6" w:rsidP="00915E2B">
            <w:pPr>
              <w:pStyle w:val="2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lang w:val="ru-RU"/>
              </w:rPr>
            </w:pPr>
            <w:r w:rsidRPr="008C4C91">
              <w:rPr>
                <w:rFonts w:ascii="Times New Roman" w:hAnsi="Times New Roman"/>
                <w:b/>
                <w:color w:val="000000"/>
                <w:sz w:val="20"/>
                <w:lang w:val="ru-RU"/>
              </w:rPr>
              <w:t>% износа</w:t>
            </w:r>
          </w:p>
        </w:tc>
        <w:tc>
          <w:tcPr>
            <w:tcW w:w="1418" w:type="dxa"/>
            <w:vAlign w:val="center"/>
          </w:tcPr>
          <w:p w:rsidR="006973D6" w:rsidRPr="008C4C91" w:rsidRDefault="006973D6" w:rsidP="00915E2B">
            <w:pPr>
              <w:pStyle w:val="2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z w:val="20"/>
                <w:lang w:val="ru-RU"/>
              </w:rPr>
            </w:pPr>
            <w:r w:rsidRPr="008C4C91">
              <w:rPr>
                <w:rFonts w:ascii="Times New Roman" w:hAnsi="Times New Roman"/>
                <w:b/>
                <w:color w:val="000000"/>
                <w:sz w:val="20"/>
                <w:lang w:val="ru-RU"/>
              </w:rPr>
              <w:t>Примечание</w:t>
            </w:r>
          </w:p>
        </w:tc>
      </w:tr>
      <w:tr w:rsidR="006973D6" w:rsidRPr="008C4C91" w:rsidTr="00915E2B">
        <w:tc>
          <w:tcPr>
            <w:tcW w:w="1668" w:type="dxa"/>
            <w:vAlign w:val="center"/>
          </w:tcPr>
          <w:p w:rsidR="006973D6" w:rsidRPr="00DC1E98" w:rsidRDefault="006973D6" w:rsidP="00915E2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E98">
              <w:rPr>
                <w:rFonts w:ascii="Times New Roman" w:hAnsi="Times New Roman"/>
                <w:sz w:val="24"/>
                <w:szCs w:val="24"/>
              </w:rPr>
              <w:t>№ Д41/91</w:t>
            </w:r>
          </w:p>
        </w:tc>
        <w:tc>
          <w:tcPr>
            <w:tcW w:w="992" w:type="dxa"/>
            <w:vAlign w:val="center"/>
          </w:tcPr>
          <w:p w:rsidR="006973D6" w:rsidRPr="00DC1E98" w:rsidRDefault="006973D6" w:rsidP="00915E2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E98">
              <w:rPr>
                <w:rFonts w:ascii="Times New Roman" w:hAnsi="Times New Roman"/>
                <w:sz w:val="24"/>
                <w:szCs w:val="24"/>
              </w:rPr>
              <w:t>1991</w:t>
            </w:r>
          </w:p>
        </w:tc>
        <w:tc>
          <w:tcPr>
            <w:tcW w:w="1134" w:type="dxa"/>
            <w:vAlign w:val="center"/>
          </w:tcPr>
          <w:p w:rsidR="006973D6" w:rsidRDefault="006973D6" w:rsidP="00915E2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185</w:t>
            </w:r>
          </w:p>
        </w:tc>
        <w:tc>
          <w:tcPr>
            <w:tcW w:w="992" w:type="dxa"/>
            <w:vAlign w:val="center"/>
          </w:tcPr>
          <w:p w:rsidR="006973D6" w:rsidRPr="00DC1E98" w:rsidRDefault="006973D6" w:rsidP="00915E2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E98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134" w:type="dxa"/>
          </w:tcPr>
          <w:p w:rsidR="006973D6" w:rsidRPr="009F2AC2" w:rsidRDefault="006973D6" w:rsidP="00915E2B">
            <w:pPr>
              <w:pStyle w:val="21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 w:eastAsia="ar-SA"/>
              </w:rPr>
            </w:pPr>
          </w:p>
        </w:tc>
        <w:tc>
          <w:tcPr>
            <w:tcW w:w="1843" w:type="dxa"/>
            <w:vAlign w:val="center"/>
          </w:tcPr>
          <w:p w:rsidR="006973D6" w:rsidRPr="00DC1E98" w:rsidRDefault="006973D6" w:rsidP="00915E2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E98">
              <w:rPr>
                <w:rFonts w:ascii="Times New Roman" w:hAnsi="Times New Roman"/>
                <w:sz w:val="24"/>
                <w:szCs w:val="24"/>
              </w:rPr>
              <w:t>ЭЦВ 6-10-110</w:t>
            </w:r>
          </w:p>
        </w:tc>
        <w:tc>
          <w:tcPr>
            <w:tcW w:w="992" w:type="dxa"/>
            <w:vAlign w:val="center"/>
          </w:tcPr>
          <w:p w:rsidR="006973D6" w:rsidRPr="006E4174" w:rsidRDefault="006973D6" w:rsidP="00915E2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1418" w:type="dxa"/>
            <w:vAlign w:val="center"/>
          </w:tcPr>
          <w:p w:rsidR="006973D6" w:rsidRPr="008C4C91" w:rsidRDefault="006973D6" w:rsidP="00915E2B">
            <w:pPr>
              <w:pStyle w:val="21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 w:eastAsia="ar-SA"/>
              </w:rPr>
            </w:pPr>
          </w:p>
        </w:tc>
      </w:tr>
      <w:tr w:rsidR="006973D6" w:rsidRPr="008C4C91" w:rsidTr="00915E2B">
        <w:tc>
          <w:tcPr>
            <w:tcW w:w="1668" w:type="dxa"/>
            <w:vAlign w:val="center"/>
          </w:tcPr>
          <w:p w:rsidR="006973D6" w:rsidRPr="00DC1E98" w:rsidRDefault="006973D6" w:rsidP="00915E2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E98">
              <w:rPr>
                <w:rFonts w:ascii="Times New Roman" w:hAnsi="Times New Roman"/>
                <w:sz w:val="24"/>
                <w:szCs w:val="24"/>
              </w:rPr>
              <w:t>№ 6501</w:t>
            </w:r>
          </w:p>
        </w:tc>
        <w:tc>
          <w:tcPr>
            <w:tcW w:w="992" w:type="dxa"/>
            <w:vAlign w:val="center"/>
          </w:tcPr>
          <w:p w:rsidR="006973D6" w:rsidRPr="00DC1E98" w:rsidRDefault="006973D6" w:rsidP="00915E2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E98">
              <w:rPr>
                <w:rFonts w:ascii="Times New Roman" w:hAnsi="Times New Roman"/>
                <w:sz w:val="24"/>
                <w:szCs w:val="24"/>
              </w:rPr>
              <w:t>1983</w:t>
            </w:r>
          </w:p>
        </w:tc>
        <w:tc>
          <w:tcPr>
            <w:tcW w:w="1134" w:type="dxa"/>
            <w:vAlign w:val="center"/>
          </w:tcPr>
          <w:p w:rsidR="006973D6" w:rsidRDefault="006973D6" w:rsidP="00915E2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185</w:t>
            </w:r>
          </w:p>
        </w:tc>
        <w:tc>
          <w:tcPr>
            <w:tcW w:w="992" w:type="dxa"/>
            <w:vAlign w:val="center"/>
          </w:tcPr>
          <w:p w:rsidR="006973D6" w:rsidRPr="00DC1E98" w:rsidRDefault="006973D6" w:rsidP="00915E2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E98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134" w:type="dxa"/>
          </w:tcPr>
          <w:p w:rsidR="006973D6" w:rsidRPr="009F2AC2" w:rsidRDefault="006973D6" w:rsidP="00915E2B">
            <w:pPr>
              <w:pStyle w:val="21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 w:eastAsia="ar-SA"/>
              </w:rPr>
            </w:pPr>
          </w:p>
        </w:tc>
        <w:tc>
          <w:tcPr>
            <w:tcW w:w="1843" w:type="dxa"/>
            <w:vAlign w:val="center"/>
          </w:tcPr>
          <w:p w:rsidR="006973D6" w:rsidRPr="00DC1E98" w:rsidRDefault="006973D6" w:rsidP="00915E2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E98">
              <w:rPr>
                <w:rFonts w:ascii="Times New Roman" w:hAnsi="Times New Roman"/>
                <w:sz w:val="24"/>
                <w:szCs w:val="24"/>
              </w:rPr>
              <w:t>ЭЦВ 6-10-110</w:t>
            </w:r>
          </w:p>
        </w:tc>
        <w:tc>
          <w:tcPr>
            <w:tcW w:w="992" w:type="dxa"/>
            <w:vAlign w:val="center"/>
          </w:tcPr>
          <w:p w:rsidR="006973D6" w:rsidRPr="006E4174" w:rsidRDefault="006973D6" w:rsidP="00915E2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1418" w:type="dxa"/>
            <w:vAlign w:val="center"/>
          </w:tcPr>
          <w:p w:rsidR="006973D6" w:rsidRPr="00933A1B" w:rsidRDefault="006973D6" w:rsidP="00915E2B">
            <w:pPr>
              <w:pStyle w:val="21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 w:eastAsia="ar-SA"/>
              </w:rPr>
            </w:pPr>
          </w:p>
        </w:tc>
      </w:tr>
      <w:tr w:rsidR="006973D6" w:rsidRPr="008C4C91" w:rsidTr="00915E2B">
        <w:tc>
          <w:tcPr>
            <w:tcW w:w="1668" w:type="dxa"/>
            <w:vAlign w:val="center"/>
          </w:tcPr>
          <w:p w:rsidR="006973D6" w:rsidRPr="00A221C3" w:rsidRDefault="006973D6" w:rsidP="00915E2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C1E98">
              <w:rPr>
                <w:rFonts w:ascii="Times New Roman" w:hAnsi="Times New Roman"/>
                <w:sz w:val="24"/>
                <w:szCs w:val="24"/>
              </w:rPr>
              <w:t>№ Д39/91</w:t>
            </w:r>
          </w:p>
        </w:tc>
        <w:tc>
          <w:tcPr>
            <w:tcW w:w="992" w:type="dxa"/>
            <w:vAlign w:val="center"/>
          </w:tcPr>
          <w:p w:rsidR="006973D6" w:rsidRPr="00DC1E98" w:rsidRDefault="006973D6" w:rsidP="00915E2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E98">
              <w:rPr>
                <w:rFonts w:ascii="Times New Roman" w:hAnsi="Times New Roman"/>
                <w:sz w:val="24"/>
                <w:szCs w:val="24"/>
              </w:rPr>
              <w:t>1991</w:t>
            </w:r>
          </w:p>
        </w:tc>
        <w:tc>
          <w:tcPr>
            <w:tcW w:w="1134" w:type="dxa"/>
            <w:vAlign w:val="center"/>
          </w:tcPr>
          <w:p w:rsidR="006973D6" w:rsidRDefault="006973D6" w:rsidP="00915E2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140</w:t>
            </w:r>
          </w:p>
        </w:tc>
        <w:tc>
          <w:tcPr>
            <w:tcW w:w="992" w:type="dxa"/>
            <w:vAlign w:val="center"/>
          </w:tcPr>
          <w:p w:rsidR="006973D6" w:rsidRPr="00DC1E98" w:rsidRDefault="006973D6" w:rsidP="00915E2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E9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  <w:vAlign w:val="center"/>
          </w:tcPr>
          <w:p w:rsidR="006973D6" w:rsidRDefault="006973D6" w:rsidP="00915E2B">
            <w:pPr>
              <w:pStyle w:val="18"/>
              <w:spacing w:line="240" w:lineRule="auto"/>
              <w:ind w:left="0" w:right="0" w:firstLine="0"/>
              <w:jc w:val="center"/>
              <w:rPr>
                <w:rFonts w:ascii="Times New Roman" w:hAnsi="Times New Roman"/>
                <w:color w:val="000000"/>
                <w:szCs w:val="24"/>
                <w:lang w:val="ru-RU"/>
              </w:rPr>
            </w:pPr>
          </w:p>
        </w:tc>
        <w:tc>
          <w:tcPr>
            <w:tcW w:w="1843" w:type="dxa"/>
            <w:vAlign w:val="center"/>
          </w:tcPr>
          <w:p w:rsidR="006973D6" w:rsidRPr="00DC1E98" w:rsidRDefault="006973D6" w:rsidP="00915E2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E98">
              <w:rPr>
                <w:rFonts w:ascii="Times New Roman" w:hAnsi="Times New Roman"/>
                <w:sz w:val="24"/>
                <w:szCs w:val="24"/>
              </w:rPr>
              <w:t>ЭЦВ 6-10-110</w:t>
            </w:r>
          </w:p>
        </w:tc>
        <w:tc>
          <w:tcPr>
            <w:tcW w:w="992" w:type="dxa"/>
            <w:vAlign w:val="center"/>
          </w:tcPr>
          <w:p w:rsidR="006973D6" w:rsidRPr="006E4174" w:rsidRDefault="006973D6" w:rsidP="00915E2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1418" w:type="dxa"/>
            <w:vAlign w:val="center"/>
          </w:tcPr>
          <w:p w:rsidR="006973D6" w:rsidRPr="00933A1B" w:rsidRDefault="006973D6" w:rsidP="00915E2B">
            <w:pPr>
              <w:pStyle w:val="21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 w:eastAsia="ar-SA"/>
              </w:rPr>
            </w:pPr>
          </w:p>
        </w:tc>
      </w:tr>
      <w:tr w:rsidR="006973D6" w:rsidRPr="008C4C91" w:rsidTr="00915E2B">
        <w:tc>
          <w:tcPr>
            <w:tcW w:w="1668" w:type="dxa"/>
            <w:vAlign w:val="center"/>
          </w:tcPr>
          <w:p w:rsidR="006973D6" w:rsidRPr="00DC1E98" w:rsidRDefault="006973D6" w:rsidP="00915E2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E98">
              <w:rPr>
                <w:rFonts w:ascii="Times New Roman" w:hAnsi="Times New Roman"/>
                <w:sz w:val="24"/>
                <w:szCs w:val="24"/>
              </w:rPr>
              <w:t>№ 6498</w:t>
            </w:r>
          </w:p>
        </w:tc>
        <w:tc>
          <w:tcPr>
            <w:tcW w:w="992" w:type="dxa"/>
            <w:vAlign w:val="center"/>
          </w:tcPr>
          <w:p w:rsidR="006973D6" w:rsidRPr="00DC1E98" w:rsidRDefault="006973D6" w:rsidP="00915E2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E98">
              <w:rPr>
                <w:rFonts w:ascii="Times New Roman" w:hAnsi="Times New Roman"/>
                <w:sz w:val="24"/>
                <w:szCs w:val="24"/>
              </w:rPr>
              <w:t>1983</w:t>
            </w:r>
          </w:p>
        </w:tc>
        <w:tc>
          <w:tcPr>
            <w:tcW w:w="1134" w:type="dxa"/>
            <w:vAlign w:val="center"/>
          </w:tcPr>
          <w:p w:rsidR="006973D6" w:rsidRDefault="006973D6" w:rsidP="00915E2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187</w:t>
            </w:r>
          </w:p>
        </w:tc>
        <w:tc>
          <w:tcPr>
            <w:tcW w:w="992" w:type="dxa"/>
            <w:vAlign w:val="center"/>
          </w:tcPr>
          <w:p w:rsidR="006973D6" w:rsidRPr="00DC1E98" w:rsidRDefault="006973D6" w:rsidP="00915E2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E98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134" w:type="dxa"/>
            <w:vAlign w:val="center"/>
          </w:tcPr>
          <w:p w:rsidR="006973D6" w:rsidRDefault="006973D6" w:rsidP="00915E2B">
            <w:pPr>
              <w:pStyle w:val="18"/>
              <w:spacing w:line="240" w:lineRule="auto"/>
              <w:ind w:left="0" w:right="0" w:firstLine="0"/>
              <w:jc w:val="center"/>
              <w:rPr>
                <w:rFonts w:ascii="Times New Roman" w:hAnsi="Times New Roman"/>
                <w:color w:val="000000"/>
                <w:szCs w:val="24"/>
                <w:lang w:val="ru-RU"/>
              </w:rPr>
            </w:pPr>
          </w:p>
        </w:tc>
        <w:tc>
          <w:tcPr>
            <w:tcW w:w="1843" w:type="dxa"/>
            <w:vAlign w:val="center"/>
          </w:tcPr>
          <w:p w:rsidR="006973D6" w:rsidRPr="00DC1E98" w:rsidRDefault="006973D6" w:rsidP="00915E2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E98">
              <w:rPr>
                <w:rFonts w:ascii="Times New Roman" w:hAnsi="Times New Roman"/>
                <w:sz w:val="24"/>
                <w:szCs w:val="24"/>
              </w:rPr>
              <w:t>ЭЦВ 6-10-110</w:t>
            </w:r>
          </w:p>
        </w:tc>
        <w:tc>
          <w:tcPr>
            <w:tcW w:w="992" w:type="dxa"/>
            <w:vAlign w:val="center"/>
          </w:tcPr>
          <w:p w:rsidR="006973D6" w:rsidRPr="006E4174" w:rsidRDefault="006973D6" w:rsidP="00915E2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1418" w:type="dxa"/>
            <w:vAlign w:val="center"/>
          </w:tcPr>
          <w:p w:rsidR="006973D6" w:rsidRPr="00933A1B" w:rsidRDefault="006973D6" w:rsidP="00915E2B">
            <w:pPr>
              <w:pStyle w:val="21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 w:eastAsia="ar-SA"/>
              </w:rPr>
            </w:pPr>
          </w:p>
        </w:tc>
      </w:tr>
    </w:tbl>
    <w:p w:rsidR="006973D6" w:rsidRDefault="006973D6" w:rsidP="006973D6">
      <w:pPr>
        <w:pStyle w:val="21"/>
        <w:spacing w:after="0" w:line="240" w:lineRule="auto"/>
        <w:ind w:left="720"/>
        <w:jc w:val="right"/>
        <w:rPr>
          <w:rFonts w:ascii="Times New Roman" w:eastAsia="Arial Unicode MS" w:hAnsi="Times New Roman"/>
          <w:sz w:val="20"/>
          <w:szCs w:val="20"/>
          <w:lang w:val="ru-RU"/>
        </w:rPr>
      </w:pPr>
    </w:p>
    <w:p w:rsidR="006973D6" w:rsidRPr="00030EE5" w:rsidRDefault="006973D6" w:rsidP="006973D6">
      <w:pPr>
        <w:pStyle w:val="aff3"/>
        <w:spacing w:before="0" w:line="360" w:lineRule="auto"/>
        <w:ind w:left="0" w:right="141" w:firstLine="709"/>
        <w:rPr>
          <w:rFonts w:ascii="Times New Roman" w:hAnsi="Times New Roman"/>
          <w:color w:val="auto"/>
          <w:sz w:val="28"/>
          <w:szCs w:val="28"/>
          <w:lang w:val="ru-RU"/>
        </w:rPr>
      </w:pPr>
      <w:r w:rsidRPr="00030EE5">
        <w:rPr>
          <w:rFonts w:ascii="Times New Roman" w:hAnsi="Times New Roman"/>
          <w:color w:val="auto"/>
          <w:sz w:val="28"/>
          <w:szCs w:val="28"/>
          <w:lang w:val="ru-RU"/>
        </w:rPr>
        <w:t xml:space="preserve">Качество воды, подаваемой потребителям, соответствует требованиям СанПиН 2.1.4.1074-01 «Питьевая вода. Гигиенические требования к качеству воды централизованных систем питьевого водоснабжения. Контроль качества». </w:t>
      </w:r>
    </w:p>
    <w:p w:rsidR="006973D6" w:rsidRDefault="006973D6" w:rsidP="006973D6">
      <w:pPr>
        <w:pStyle w:val="21"/>
        <w:spacing w:after="0" w:line="240" w:lineRule="auto"/>
        <w:ind w:left="720"/>
        <w:jc w:val="left"/>
        <w:rPr>
          <w:rFonts w:ascii="Times New Roman" w:eastAsia="Arial Unicode MS" w:hAnsi="Times New Roman"/>
          <w:sz w:val="20"/>
          <w:szCs w:val="20"/>
          <w:lang w:val="ru-RU"/>
        </w:rPr>
      </w:pPr>
      <w:r w:rsidRPr="00030EE5">
        <w:rPr>
          <w:rFonts w:ascii="Times New Roman" w:hAnsi="Times New Roman"/>
          <w:sz w:val="28"/>
          <w:szCs w:val="28"/>
          <w:lang w:val="ru-RU"/>
        </w:rPr>
        <w:t>Основные показатели качества воды с</w:t>
      </w:r>
      <w:r>
        <w:rPr>
          <w:rFonts w:ascii="Times New Roman" w:hAnsi="Times New Roman"/>
          <w:sz w:val="28"/>
          <w:szCs w:val="28"/>
          <w:lang w:val="ru-RU"/>
        </w:rPr>
        <w:t>ведены</w:t>
      </w:r>
      <w:r w:rsidRPr="00030EE5">
        <w:rPr>
          <w:rFonts w:ascii="Times New Roman" w:hAnsi="Times New Roman"/>
          <w:sz w:val="28"/>
          <w:szCs w:val="28"/>
          <w:lang w:val="ru-RU"/>
        </w:rPr>
        <w:t xml:space="preserve"> таблицу </w:t>
      </w:r>
      <w:r>
        <w:rPr>
          <w:rFonts w:ascii="Times New Roman" w:hAnsi="Times New Roman"/>
          <w:sz w:val="28"/>
          <w:szCs w:val="28"/>
          <w:lang w:val="ru-RU"/>
        </w:rPr>
        <w:t>3</w:t>
      </w:r>
      <w:r w:rsidRPr="00030EE5">
        <w:rPr>
          <w:rFonts w:ascii="Times New Roman" w:hAnsi="Times New Roman"/>
          <w:sz w:val="28"/>
          <w:szCs w:val="28"/>
          <w:lang w:val="ru-RU"/>
        </w:rPr>
        <w:t>.</w:t>
      </w:r>
      <w:r w:rsidRPr="006973D6">
        <w:rPr>
          <w:rFonts w:ascii="Times New Roman" w:eastAsia="Arial Unicode MS" w:hAnsi="Times New Roman"/>
          <w:sz w:val="20"/>
          <w:szCs w:val="20"/>
          <w:lang w:val="ru-RU"/>
        </w:rPr>
        <w:t xml:space="preserve"> </w:t>
      </w:r>
    </w:p>
    <w:p w:rsidR="00033087" w:rsidRDefault="00033087" w:rsidP="006973D6">
      <w:pPr>
        <w:pStyle w:val="21"/>
        <w:spacing w:after="0" w:line="240" w:lineRule="auto"/>
        <w:ind w:left="720"/>
        <w:jc w:val="right"/>
        <w:rPr>
          <w:rFonts w:ascii="Times New Roman" w:eastAsia="Arial Unicode MS" w:hAnsi="Times New Roman"/>
          <w:sz w:val="20"/>
          <w:szCs w:val="20"/>
          <w:lang w:val="ru-RU"/>
        </w:rPr>
      </w:pPr>
      <w:r>
        <w:rPr>
          <w:rFonts w:ascii="Times New Roman" w:eastAsia="Arial Unicode MS" w:hAnsi="Times New Roman"/>
          <w:sz w:val="20"/>
          <w:szCs w:val="20"/>
          <w:lang w:val="ru-RU"/>
        </w:rPr>
        <w:br w:type="page"/>
      </w:r>
    </w:p>
    <w:p w:rsidR="006973D6" w:rsidRPr="008C4C91" w:rsidRDefault="006973D6" w:rsidP="006973D6">
      <w:pPr>
        <w:pStyle w:val="21"/>
        <w:spacing w:after="0" w:line="240" w:lineRule="auto"/>
        <w:ind w:left="720"/>
        <w:jc w:val="right"/>
        <w:rPr>
          <w:rFonts w:ascii="Times New Roman" w:eastAsia="Arial Unicode MS" w:hAnsi="Times New Roman"/>
          <w:sz w:val="20"/>
          <w:szCs w:val="20"/>
          <w:lang w:val="ru-RU"/>
        </w:rPr>
      </w:pPr>
      <w:r>
        <w:rPr>
          <w:rFonts w:ascii="Times New Roman" w:eastAsia="Arial Unicode MS" w:hAnsi="Times New Roman"/>
          <w:sz w:val="20"/>
          <w:szCs w:val="20"/>
          <w:lang w:val="ru-RU"/>
        </w:rPr>
        <w:lastRenderedPageBreak/>
        <w:t>Таблица 3</w:t>
      </w:r>
      <w:r w:rsidRPr="008C4C91">
        <w:rPr>
          <w:rFonts w:ascii="Times New Roman" w:eastAsia="Arial Unicode MS" w:hAnsi="Times New Roman"/>
          <w:sz w:val="20"/>
          <w:szCs w:val="20"/>
          <w:lang w:val="ru-RU"/>
        </w:rPr>
        <w:t>.</w:t>
      </w:r>
    </w:p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594"/>
        <w:gridCol w:w="2729"/>
        <w:gridCol w:w="1591"/>
        <w:gridCol w:w="2081"/>
        <w:gridCol w:w="1395"/>
        <w:gridCol w:w="1264"/>
      </w:tblGrid>
      <w:tr w:rsidR="00030EE5" w:rsidRPr="006973D6" w:rsidTr="00030EE5">
        <w:trPr>
          <w:trHeight w:val="400"/>
          <w:tblHeader/>
        </w:trPr>
        <w:tc>
          <w:tcPr>
            <w:tcW w:w="594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EE5" w:rsidRPr="006973D6" w:rsidRDefault="00030EE5" w:rsidP="00030EE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73D6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729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EE5" w:rsidRPr="006973D6" w:rsidRDefault="00030EE5" w:rsidP="00030EE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973D6">
              <w:rPr>
                <w:rFonts w:ascii="Times New Roman" w:hAnsi="Times New Roman"/>
                <w:sz w:val="24"/>
                <w:szCs w:val="24"/>
              </w:rPr>
              <w:t>Наименование</w:t>
            </w:r>
            <w:proofErr w:type="spellEnd"/>
            <w:r w:rsidRPr="006973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973D6">
              <w:rPr>
                <w:rFonts w:ascii="Times New Roman" w:hAnsi="Times New Roman"/>
                <w:sz w:val="24"/>
                <w:szCs w:val="24"/>
              </w:rPr>
              <w:t>показателей</w:t>
            </w:r>
            <w:proofErr w:type="spellEnd"/>
          </w:p>
        </w:tc>
        <w:tc>
          <w:tcPr>
            <w:tcW w:w="1591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EE5" w:rsidRPr="006973D6" w:rsidRDefault="00030EE5" w:rsidP="00030EE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973D6">
              <w:rPr>
                <w:rFonts w:ascii="Times New Roman" w:hAnsi="Times New Roman"/>
                <w:sz w:val="24"/>
                <w:szCs w:val="24"/>
              </w:rPr>
              <w:t>Ед</w:t>
            </w:r>
            <w:proofErr w:type="spellEnd"/>
            <w:r w:rsidRPr="006973D6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6973D6">
              <w:rPr>
                <w:rFonts w:ascii="Times New Roman" w:hAnsi="Times New Roman"/>
                <w:sz w:val="24"/>
                <w:szCs w:val="24"/>
              </w:rPr>
              <w:t>изм</w:t>
            </w:r>
            <w:proofErr w:type="spellEnd"/>
            <w:r w:rsidRPr="006973D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081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EE5" w:rsidRPr="006973D6" w:rsidRDefault="00030EE5" w:rsidP="00030EE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973D6">
              <w:rPr>
                <w:rFonts w:ascii="Times New Roman" w:hAnsi="Times New Roman"/>
                <w:sz w:val="24"/>
                <w:szCs w:val="24"/>
              </w:rPr>
              <w:t>Норматив</w:t>
            </w:r>
            <w:proofErr w:type="spellEnd"/>
            <w:r w:rsidRPr="006973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973D6">
              <w:rPr>
                <w:rFonts w:ascii="Times New Roman" w:hAnsi="Times New Roman"/>
                <w:sz w:val="24"/>
                <w:szCs w:val="24"/>
              </w:rPr>
              <w:t>по</w:t>
            </w:r>
            <w:proofErr w:type="spellEnd"/>
            <w:r w:rsidRPr="006973D6">
              <w:rPr>
                <w:rFonts w:ascii="Times New Roman" w:hAnsi="Times New Roman"/>
                <w:sz w:val="24"/>
                <w:szCs w:val="24"/>
              </w:rPr>
              <w:t xml:space="preserve"> ГОСТ 2761-84</w:t>
            </w:r>
          </w:p>
        </w:tc>
        <w:tc>
          <w:tcPr>
            <w:tcW w:w="265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30EE5" w:rsidRPr="006973D6" w:rsidRDefault="00030EE5" w:rsidP="00030EE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973D6">
              <w:rPr>
                <w:rFonts w:ascii="Times New Roman" w:hAnsi="Times New Roman"/>
                <w:sz w:val="24"/>
                <w:szCs w:val="24"/>
              </w:rPr>
              <w:t>Значения</w:t>
            </w:r>
            <w:proofErr w:type="spellEnd"/>
          </w:p>
        </w:tc>
      </w:tr>
      <w:tr w:rsidR="00030EE5" w:rsidRPr="006973D6" w:rsidTr="00030EE5">
        <w:trPr>
          <w:trHeight w:val="80"/>
          <w:tblHeader/>
        </w:trPr>
        <w:tc>
          <w:tcPr>
            <w:tcW w:w="59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EE5" w:rsidRPr="006973D6" w:rsidRDefault="00030EE5" w:rsidP="00030EE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EE5" w:rsidRPr="006973D6" w:rsidRDefault="00030EE5" w:rsidP="00030EE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EE5" w:rsidRPr="006973D6" w:rsidRDefault="00030EE5" w:rsidP="00030EE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EE5" w:rsidRPr="006973D6" w:rsidRDefault="00030EE5" w:rsidP="00030EE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EE5" w:rsidRPr="006973D6" w:rsidRDefault="00030EE5" w:rsidP="00030EE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973D6">
              <w:rPr>
                <w:rFonts w:ascii="Times New Roman" w:hAnsi="Times New Roman"/>
                <w:sz w:val="24"/>
                <w:szCs w:val="24"/>
              </w:rPr>
              <w:t>Средние</w:t>
            </w:r>
            <w:proofErr w:type="spellEnd"/>
          </w:p>
        </w:tc>
        <w:tc>
          <w:tcPr>
            <w:tcW w:w="12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0EE5" w:rsidRPr="006973D6" w:rsidRDefault="00030EE5" w:rsidP="00030EE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973D6">
              <w:rPr>
                <w:rFonts w:ascii="Times New Roman" w:hAnsi="Times New Roman"/>
                <w:sz w:val="24"/>
                <w:szCs w:val="24"/>
              </w:rPr>
              <w:t>Максим</w:t>
            </w:r>
            <w:proofErr w:type="spellEnd"/>
            <w:r w:rsidRPr="006973D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030EE5" w:rsidRPr="006973D6" w:rsidTr="00030EE5">
        <w:trPr>
          <w:trHeight w:val="270"/>
        </w:trPr>
        <w:tc>
          <w:tcPr>
            <w:tcW w:w="59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0EE5" w:rsidRPr="006973D6" w:rsidRDefault="00030EE5" w:rsidP="00030EE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73D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2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0EE5" w:rsidRPr="006973D6" w:rsidRDefault="00030EE5" w:rsidP="00030EE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973D6">
              <w:rPr>
                <w:rFonts w:ascii="Times New Roman" w:hAnsi="Times New Roman"/>
                <w:sz w:val="24"/>
                <w:szCs w:val="24"/>
              </w:rPr>
              <w:t>Запах</w:t>
            </w:r>
            <w:proofErr w:type="spellEnd"/>
            <w:r w:rsidRPr="006973D6">
              <w:rPr>
                <w:rFonts w:ascii="Times New Roman" w:hAnsi="Times New Roman"/>
                <w:sz w:val="24"/>
                <w:szCs w:val="24"/>
              </w:rPr>
              <w:t xml:space="preserve"> 20*/60*</w:t>
            </w:r>
          </w:p>
        </w:tc>
        <w:tc>
          <w:tcPr>
            <w:tcW w:w="159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0EE5" w:rsidRPr="006973D6" w:rsidRDefault="00030EE5" w:rsidP="00030EE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973D6">
              <w:rPr>
                <w:rFonts w:ascii="Times New Roman" w:hAnsi="Times New Roman"/>
                <w:sz w:val="24"/>
                <w:szCs w:val="24"/>
              </w:rPr>
              <w:t>балл</w:t>
            </w:r>
            <w:proofErr w:type="spellEnd"/>
          </w:p>
        </w:tc>
        <w:tc>
          <w:tcPr>
            <w:tcW w:w="20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0EE5" w:rsidRPr="006973D6" w:rsidRDefault="00030EE5" w:rsidP="00030EE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73D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0EE5" w:rsidRPr="006973D6" w:rsidRDefault="00030EE5" w:rsidP="00030EE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973D6">
              <w:rPr>
                <w:rFonts w:ascii="Times New Roman" w:hAnsi="Times New Roman"/>
                <w:sz w:val="24"/>
                <w:szCs w:val="24"/>
              </w:rPr>
              <w:t>нет</w:t>
            </w:r>
            <w:proofErr w:type="spellEnd"/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0EE5" w:rsidRPr="006973D6" w:rsidRDefault="00030EE5" w:rsidP="00030EE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973D6">
              <w:rPr>
                <w:rFonts w:ascii="Times New Roman" w:hAnsi="Times New Roman"/>
                <w:sz w:val="24"/>
                <w:szCs w:val="24"/>
              </w:rPr>
              <w:t>нет</w:t>
            </w:r>
            <w:proofErr w:type="spellEnd"/>
          </w:p>
        </w:tc>
      </w:tr>
      <w:tr w:rsidR="00030EE5" w:rsidRPr="006973D6" w:rsidTr="00030EE5">
        <w:trPr>
          <w:trHeight w:val="255"/>
        </w:trPr>
        <w:tc>
          <w:tcPr>
            <w:tcW w:w="5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EE5" w:rsidRPr="006973D6" w:rsidRDefault="00030EE5" w:rsidP="00030EE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73D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EE5" w:rsidRPr="006973D6" w:rsidRDefault="00030EE5" w:rsidP="00030EE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973D6">
              <w:rPr>
                <w:rFonts w:ascii="Times New Roman" w:hAnsi="Times New Roman"/>
                <w:sz w:val="24"/>
                <w:szCs w:val="24"/>
              </w:rPr>
              <w:t>Взвешенные</w:t>
            </w:r>
            <w:proofErr w:type="spellEnd"/>
            <w:r w:rsidRPr="006973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973D6">
              <w:rPr>
                <w:rFonts w:ascii="Times New Roman" w:hAnsi="Times New Roman"/>
                <w:sz w:val="24"/>
                <w:szCs w:val="24"/>
              </w:rPr>
              <w:t>вещества</w:t>
            </w:r>
            <w:proofErr w:type="spellEnd"/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EE5" w:rsidRPr="006973D6" w:rsidRDefault="00030EE5" w:rsidP="00030EE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973D6">
              <w:rPr>
                <w:rFonts w:ascii="Times New Roman" w:hAnsi="Times New Roman"/>
                <w:sz w:val="24"/>
                <w:szCs w:val="24"/>
              </w:rPr>
              <w:t>мг</w:t>
            </w:r>
            <w:proofErr w:type="spellEnd"/>
            <w:r w:rsidRPr="006973D6">
              <w:rPr>
                <w:rFonts w:ascii="Times New Roman" w:hAnsi="Times New Roman"/>
                <w:sz w:val="24"/>
                <w:szCs w:val="24"/>
              </w:rPr>
              <w:t>/дм3</w:t>
            </w:r>
          </w:p>
        </w:tc>
        <w:tc>
          <w:tcPr>
            <w:tcW w:w="2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EE5" w:rsidRPr="006973D6" w:rsidRDefault="00030EE5" w:rsidP="00030EE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973D6">
              <w:rPr>
                <w:rFonts w:ascii="Times New Roman" w:hAnsi="Times New Roman"/>
                <w:sz w:val="24"/>
                <w:szCs w:val="24"/>
              </w:rPr>
              <w:t>Не</w:t>
            </w:r>
            <w:proofErr w:type="spellEnd"/>
            <w:r w:rsidRPr="006973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973D6">
              <w:rPr>
                <w:rFonts w:ascii="Times New Roman" w:hAnsi="Times New Roman"/>
                <w:sz w:val="24"/>
                <w:szCs w:val="24"/>
              </w:rPr>
              <w:t>установлен</w:t>
            </w:r>
            <w:proofErr w:type="spellEnd"/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0EE5" w:rsidRPr="006973D6" w:rsidRDefault="00030EE5" w:rsidP="00030EE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73D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30EE5" w:rsidRPr="006973D6" w:rsidRDefault="00030EE5" w:rsidP="00030EE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73D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30EE5" w:rsidRPr="006973D6" w:rsidTr="00030EE5">
        <w:trPr>
          <w:trHeight w:val="255"/>
        </w:trPr>
        <w:tc>
          <w:tcPr>
            <w:tcW w:w="5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EE5" w:rsidRPr="006973D6" w:rsidRDefault="00030EE5" w:rsidP="00030EE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73D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EE5" w:rsidRPr="006973D6" w:rsidRDefault="00030EE5" w:rsidP="00030EE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973D6">
              <w:rPr>
                <w:rFonts w:ascii="Times New Roman" w:hAnsi="Times New Roman"/>
                <w:sz w:val="24"/>
                <w:szCs w:val="24"/>
              </w:rPr>
              <w:t>Цветность</w:t>
            </w:r>
            <w:proofErr w:type="spellEnd"/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EE5" w:rsidRPr="006973D6" w:rsidRDefault="00030EE5" w:rsidP="00030EE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6973D6">
              <w:rPr>
                <w:rFonts w:ascii="Times New Roman" w:hAnsi="Times New Roman"/>
                <w:sz w:val="24"/>
                <w:szCs w:val="24"/>
              </w:rPr>
              <w:t>град</w:t>
            </w:r>
            <w:proofErr w:type="spellEnd"/>
            <w:proofErr w:type="gramEnd"/>
            <w:r w:rsidRPr="006973D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EE5" w:rsidRPr="006973D6" w:rsidRDefault="00030EE5" w:rsidP="00030EE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73D6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0EE5" w:rsidRPr="006973D6" w:rsidRDefault="00030EE5" w:rsidP="00030EE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73D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30EE5" w:rsidRPr="006973D6" w:rsidRDefault="00030EE5" w:rsidP="00030EE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73D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30EE5" w:rsidRPr="006973D6" w:rsidTr="00030EE5">
        <w:trPr>
          <w:trHeight w:val="255"/>
        </w:trPr>
        <w:tc>
          <w:tcPr>
            <w:tcW w:w="5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EE5" w:rsidRPr="006973D6" w:rsidRDefault="00030EE5" w:rsidP="00030EE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73D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EE5" w:rsidRPr="006973D6" w:rsidRDefault="00030EE5" w:rsidP="00030EE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973D6">
              <w:rPr>
                <w:rFonts w:ascii="Times New Roman" w:hAnsi="Times New Roman"/>
                <w:sz w:val="24"/>
                <w:szCs w:val="24"/>
              </w:rPr>
              <w:t>Мутность</w:t>
            </w:r>
            <w:proofErr w:type="spellEnd"/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EE5" w:rsidRPr="006973D6" w:rsidRDefault="00030EE5" w:rsidP="00030EE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973D6">
              <w:rPr>
                <w:rFonts w:ascii="Times New Roman" w:hAnsi="Times New Roman"/>
                <w:sz w:val="24"/>
                <w:szCs w:val="24"/>
              </w:rPr>
              <w:t>мг</w:t>
            </w:r>
            <w:proofErr w:type="spellEnd"/>
            <w:r w:rsidRPr="006973D6">
              <w:rPr>
                <w:rFonts w:ascii="Times New Roman" w:hAnsi="Times New Roman"/>
                <w:sz w:val="24"/>
                <w:szCs w:val="24"/>
              </w:rPr>
              <w:t>/дм3</w:t>
            </w:r>
          </w:p>
        </w:tc>
        <w:tc>
          <w:tcPr>
            <w:tcW w:w="2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EE5" w:rsidRPr="006973D6" w:rsidRDefault="00030EE5" w:rsidP="00030EE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73D6"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0EE5" w:rsidRPr="006973D6" w:rsidRDefault="00030EE5" w:rsidP="00030EE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73D6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30EE5" w:rsidRPr="006973D6" w:rsidRDefault="00030EE5" w:rsidP="00030EE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73D6">
              <w:rPr>
                <w:rFonts w:ascii="Times New Roman" w:hAnsi="Times New Roman"/>
                <w:sz w:val="24"/>
                <w:szCs w:val="24"/>
              </w:rPr>
              <w:t>0,7</w:t>
            </w:r>
          </w:p>
        </w:tc>
      </w:tr>
      <w:tr w:rsidR="00030EE5" w:rsidRPr="006973D6" w:rsidTr="00030EE5">
        <w:trPr>
          <w:trHeight w:val="255"/>
        </w:trPr>
        <w:tc>
          <w:tcPr>
            <w:tcW w:w="5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EE5" w:rsidRPr="006973D6" w:rsidRDefault="00030EE5" w:rsidP="00030EE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73D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EE5" w:rsidRPr="006973D6" w:rsidRDefault="00030EE5" w:rsidP="00030EE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973D6">
              <w:rPr>
                <w:rFonts w:ascii="Times New Roman" w:hAnsi="Times New Roman"/>
                <w:sz w:val="24"/>
                <w:szCs w:val="24"/>
              </w:rPr>
              <w:t>Водородный</w:t>
            </w:r>
            <w:proofErr w:type="spellEnd"/>
            <w:r w:rsidRPr="006973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973D6">
              <w:rPr>
                <w:rFonts w:ascii="Times New Roman" w:hAnsi="Times New Roman"/>
                <w:sz w:val="24"/>
                <w:szCs w:val="24"/>
              </w:rPr>
              <w:t>показатель</w:t>
            </w:r>
            <w:proofErr w:type="spellEnd"/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EE5" w:rsidRPr="006973D6" w:rsidRDefault="00030EE5" w:rsidP="00030EE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973D6">
              <w:rPr>
                <w:rFonts w:ascii="Times New Roman" w:hAnsi="Times New Roman"/>
                <w:sz w:val="24"/>
                <w:szCs w:val="24"/>
              </w:rPr>
              <w:t>рН</w:t>
            </w:r>
            <w:proofErr w:type="spellEnd"/>
          </w:p>
        </w:tc>
        <w:tc>
          <w:tcPr>
            <w:tcW w:w="2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EE5" w:rsidRPr="006973D6" w:rsidRDefault="00030EE5" w:rsidP="00030EE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73D6">
              <w:rPr>
                <w:rFonts w:ascii="Times New Roman" w:hAnsi="Times New Roman"/>
                <w:sz w:val="24"/>
                <w:szCs w:val="24"/>
              </w:rPr>
              <w:t>6,5 – 8,5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0EE5" w:rsidRPr="006973D6" w:rsidRDefault="00030EE5" w:rsidP="00030EE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73D6">
              <w:rPr>
                <w:rFonts w:ascii="Times New Roman" w:hAnsi="Times New Roman"/>
                <w:sz w:val="24"/>
                <w:szCs w:val="24"/>
              </w:rPr>
              <w:t>8,5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30EE5" w:rsidRPr="006973D6" w:rsidRDefault="00030EE5" w:rsidP="00030EE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73D6">
              <w:rPr>
                <w:rFonts w:ascii="Times New Roman" w:hAnsi="Times New Roman"/>
                <w:sz w:val="24"/>
                <w:szCs w:val="24"/>
              </w:rPr>
              <w:t>8,5</w:t>
            </w:r>
          </w:p>
        </w:tc>
      </w:tr>
      <w:tr w:rsidR="00030EE5" w:rsidRPr="006973D6" w:rsidTr="00030EE5">
        <w:trPr>
          <w:trHeight w:val="255"/>
        </w:trPr>
        <w:tc>
          <w:tcPr>
            <w:tcW w:w="5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EE5" w:rsidRPr="006973D6" w:rsidRDefault="00030EE5" w:rsidP="00030EE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73D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EE5" w:rsidRPr="006973D6" w:rsidRDefault="00030EE5" w:rsidP="00030EE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973D6">
              <w:rPr>
                <w:rFonts w:ascii="Times New Roman" w:hAnsi="Times New Roman"/>
                <w:sz w:val="24"/>
                <w:szCs w:val="24"/>
              </w:rPr>
              <w:t>Углекислота</w:t>
            </w:r>
            <w:proofErr w:type="spellEnd"/>
            <w:r w:rsidRPr="006973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973D6">
              <w:rPr>
                <w:rFonts w:ascii="Times New Roman" w:hAnsi="Times New Roman"/>
                <w:sz w:val="24"/>
                <w:szCs w:val="24"/>
              </w:rPr>
              <w:t>свободная</w:t>
            </w:r>
            <w:proofErr w:type="spellEnd"/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EE5" w:rsidRPr="006973D6" w:rsidRDefault="00030EE5" w:rsidP="00030EE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973D6">
              <w:rPr>
                <w:rFonts w:ascii="Times New Roman" w:hAnsi="Times New Roman"/>
                <w:sz w:val="24"/>
                <w:szCs w:val="24"/>
              </w:rPr>
              <w:t>мг</w:t>
            </w:r>
            <w:proofErr w:type="spellEnd"/>
            <w:r w:rsidRPr="006973D6">
              <w:rPr>
                <w:rFonts w:ascii="Times New Roman" w:hAnsi="Times New Roman"/>
                <w:sz w:val="24"/>
                <w:szCs w:val="24"/>
              </w:rPr>
              <w:t>/дм3</w:t>
            </w:r>
          </w:p>
        </w:tc>
        <w:tc>
          <w:tcPr>
            <w:tcW w:w="2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EE5" w:rsidRPr="006973D6" w:rsidRDefault="00030EE5" w:rsidP="00030EE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973D6">
              <w:rPr>
                <w:rFonts w:ascii="Times New Roman" w:hAnsi="Times New Roman"/>
                <w:sz w:val="24"/>
                <w:szCs w:val="24"/>
              </w:rPr>
              <w:t>Не</w:t>
            </w:r>
            <w:proofErr w:type="spellEnd"/>
            <w:r w:rsidRPr="006973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973D6">
              <w:rPr>
                <w:rFonts w:ascii="Times New Roman" w:hAnsi="Times New Roman"/>
                <w:sz w:val="24"/>
                <w:szCs w:val="24"/>
              </w:rPr>
              <w:t>установлен</w:t>
            </w:r>
            <w:proofErr w:type="spellEnd"/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0EE5" w:rsidRPr="006973D6" w:rsidRDefault="00030EE5" w:rsidP="00030EE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73D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0EE5" w:rsidRPr="006973D6" w:rsidRDefault="00030EE5" w:rsidP="00030EE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73D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30EE5" w:rsidRPr="006973D6" w:rsidTr="00030EE5">
        <w:trPr>
          <w:trHeight w:val="255"/>
        </w:trPr>
        <w:tc>
          <w:tcPr>
            <w:tcW w:w="5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EE5" w:rsidRPr="006973D6" w:rsidRDefault="00030EE5" w:rsidP="00030EE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73D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EE5" w:rsidRPr="006973D6" w:rsidRDefault="00030EE5" w:rsidP="00030EE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973D6">
              <w:rPr>
                <w:rFonts w:ascii="Times New Roman" w:hAnsi="Times New Roman"/>
                <w:sz w:val="24"/>
                <w:szCs w:val="24"/>
              </w:rPr>
              <w:t>Аммиак</w:t>
            </w:r>
            <w:proofErr w:type="spellEnd"/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EE5" w:rsidRPr="006973D6" w:rsidRDefault="00030EE5" w:rsidP="00030EE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973D6">
              <w:rPr>
                <w:rFonts w:ascii="Times New Roman" w:hAnsi="Times New Roman"/>
                <w:sz w:val="24"/>
                <w:szCs w:val="24"/>
              </w:rPr>
              <w:t>мг</w:t>
            </w:r>
            <w:proofErr w:type="spellEnd"/>
            <w:r w:rsidRPr="006973D6">
              <w:rPr>
                <w:rFonts w:ascii="Times New Roman" w:hAnsi="Times New Roman"/>
                <w:sz w:val="24"/>
                <w:szCs w:val="24"/>
              </w:rPr>
              <w:t>/дм3</w:t>
            </w:r>
          </w:p>
        </w:tc>
        <w:tc>
          <w:tcPr>
            <w:tcW w:w="2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EE5" w:rsidRPr="006973D6" w:rsidRDefault="00030EE5" w:rsidP="00030EE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73D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0EE5" w:rsidRPr="006973D6" w:rsidRDefault="00030EE5" w:rsidP="00030EE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73D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0EE5" w:rsidRPr="006973D6" w:rsidRDefault="00030EE5" w:rsidP="00030EE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73D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30EE5" w:rsidRPr="006973D6" w:rsidTr="00030EE5">
        <w:trPr>
          <w:trHeight w:val="255"/>
        </w:trPr>
        <w:tc>
          <w:tcPr>
            <w:tcW w:w="5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EE5" w:rsidRPr="006973D6" w:rsidRDefault="00030EE5" w:rsidP="00030EE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73D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EE5" w:rsidRPr="006973D6" w:rsidRDefault="00030EE5" w:rsidP="00030EE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973D6">
              <w:rPr>
                <w:rFonts w:ascii="Times New Roman" w:hAnsi="Times New Roman"/>
                <w:sz w:val="24"/>
                <w:szCs w:val="24"/>
              </w:rPr>
              <w:t>Нитриты</w:t>
            </w:r>
            <w:proofErr w:type="spellEnd"/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EE5" w:rsidRPr="006973D6" w:rsidRDefault="00030EE5" w:rsidP="00030EE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973D6">
              <w:rPr>
                <w:rFonts w:ascii="Times New Roman" w:hAnsi="Times New Roman"/>
                <w:sz w:val="24"/>
                <w:szCs w:val="24"/>
              </w:rPr>
              <w:t>мг</w:t>
            </w:r>
            <w:proofErr w:type="spellEnd"/>
            <w:r w:rsidRPr="006973D6">
              <w:rPr>
                <w:rFonts w:ascii="Times New Roman" w:hAnsi="Times New Roman"/>
                <w:sz w:val="24"/>
                <w:szCs w:val="24"/>
              </w:rPr>
              <w:t>/дм3</w:t>
            </w:r>
          </w:p>
        </w:tc>
        <w:tc>
          <w:tcPr>
            <w:tcW w:w="2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EE5" w:rsidRPr="006973D6" w:rsidRDefault="00030EE5" w:rsidP="00030EE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73D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0EE5" w:rsidRPr="006973D6" w:rsidRDefault="00030EE5" w:rsidP="00030EE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73D6">
              <w:rPr>
                <w:rFonts w:ascii="Times New Roman" w:hAnsi="Times New Roman"/>
                <w:sz w:val="24"/>
                <w:szCs w:val="24"/>
              </w:rPr>
              <w:t>0,009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0EE5" w:rsidRPr="006973D6" w:rsidRDefault="00030EE5" w:rsidP="00030EE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73D6">
              <w:rPr>
                <w:rFonts w:ascii="Times New Roman" w:hAnsi="Times New Roman"/>
                <w:sz w:val="24"/>
                <w:szCs w:val="24"/>
              </w:rPr>
              <w:t>0,010</w:t>
            </w:r>
          </w:p>
        </w:tc>
      </w:tr>
      <w:tr w:rsidR="00030EE5" w:rsidRPr="006973D6" w:rsidTr="00030EE5">
        <w:trPr>
          <w:trHeight w:val="255"/>
        </w:trPr>
        <w:tc>
          <w:tcPr>
            <w:tcW w:w="5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EE5" w:rsidRPr="006973D6" w:rsidRDefault="00030EE5" w:rsidP="00030EE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73D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EE5" w:rsidRPr="006973D6" w:rsidRDefault="00030EE5" w:rsidP="00030EE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973D6">
              <w:rPr>
                <w:rFonts w:ascii="Times New Roman" w:hAnsi="Times New Roman"/>
                <w:sz w:val="24"/>
                <w:szCs w:val="24"/>
              </w:rPr>
              <w:t>Нитраты</w:t>
            </w:r>
            <w:proofErr w:type="spellEnd"/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EE5" w:rsidRPr="006973D6" w:rsidRDefault="00030EE5" w:rsidP="00030EE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973D6">
              <w:rPr>
                <w:rFonts w:ascii="Times New Roman" w:hAnsi="Times New Roman"/>
                <w:sz w:val="24"/>
                <w:szCs w:val="24"/>
              </w:rPr>
              <w:t>мг</w:t>
            </w:r>
            <w:proofErr w:type="spellEnd"/>
            <w:r w:rsidRPr="006973D6">
              <w:rPr>
                <w:rFonts w:ascii="Times New Roman" w:hAnsi="Times New Roman"/>
                <w:sz w:val="24"/>
                <w:szCs w:val="24"/>
              </w:rPr>
              <w:t>/дм3</w:t>
            </w:r>
          </w:p>
        </w:tc>
        <w:tc>
          <w:tcPr>
            <w:tcW w:w="2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EE5" w:rsidRPr="006973D6" w:rsidRDefault="00030EE5" w:rsidP="00030EE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73D6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0EE5" w:rsidRPr="006973D6" w:rsidRDefault="00030EE5" w:rsidP="00030EE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73D6">
              <w:rPr>
                <w:rFonts w:ascii="Times New Roman" w:hAnsi="Times New Roman"/>
                <w:sz w:val="24"/>
                <w:szCs w:val="24"/>
              </w:rPr>
              <w:t>0,8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0EE5" w:rsidRPr="006973D6" w:rsidRDefault="00030EE5" w:rsidP="00030EE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73D6">
              <w:rPr>
                <w:rFonts w:ascii="Times New Roman" w:hAnsi="Times New Roman"/>
                <w:sz w:val="24"/>
                <w:szCs w:val="24"/>
              </w:rPr>
              <w:t>0,9</w:t>
            </w:r>
          </w:p>
        </w:tc>
      </w:tr>
      <w:tr w:rsidR="00030EE5" w:rsidRPr="006973D6" w:rsidTr="00030EE5">
        <w:trPr>
          <w:trHeight w:val="255"/>
        </w:trPr>
        <w:tc>
          <w:tcPr>
            <w:tcW w:w="5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EE5" w:rsidRPr="006973D6" w:rsidRDefault="00030EE5" w:rsidP="00030EE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73D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EE5" w:rsidRPr="006973D6" w:rsidRDefault="00030EE5" w:rsidP="00030EE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973D6">
              <w:rPr>
                <w:rFonts w:ascii="Times New Roman" w:hAnsi="Times New Roman"/>
                <w:sz w:val="24"/>
                <w:szCs w:val="24"/>
              </w:rPr>
              <w:t>Хлориды</w:t>
            </w:r>
            <w:proofErr w:type="spellEnd"/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EE5" w:rsidRPr="006973D6" w:rsidRDefault="00030EE5" w:rsidP="00030EE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973D6">
              <w:rPr>
                <w:rFonts w:ascii="Times New Roman" w:hAnsi="Times New Roman"/>
                <w:sz w:val="24"/>
                <w:szCs w:val="24"/>
              </w:rPr>
              <w:t>мг</w:t>
            </w:r>
            <w:proofErr w:type="spellEnd"/>
            <w:r w:rsidRPr="006973D6">
              <w:rPr>
                <w:rFonts w:ascii="Times New Roman" w:hAnsi="Times New Roman"/>
                <w:sz w:val="24"/>
                <w:szCs w:val="24"/>
              </w:rPr>
              <w:t>/дм3</w:t>
            </w:r>
          </w:p>
        </w:tc>
        <w:tc>
          <w:tcPr>
            <w:tcW w:w="2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EE5" w:rsidRPr="006973D6" w:rsidRDefault="00030EE5" w:rsidP="00030EE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73D6">
              <w:rPr>
                <w:rFonts w:ascii="Times New Roman" w:hAnsi="Times New Roman"/>
                <w:sz w:val="24"/>
                <w:szCs w:val="24"/>
              </w:rPr>
              <w:t>350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0EE5" w:rsidRPr="006973D6" w:rsidRDefault="00030EE5" w:rsidP="00030EE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73D6">
              <w:rPr>
                <w:rFonts w:ascii="Times New Roman" w:hAnsi="Times New Roman"/>
                <w:sz w:val="24"/>
                <w:szCs w:val="24"/>
              </w:rPr>
              <w:t>27,5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0EE5" w:rsidRPr="006973D6" w:rsidRDefault="00030EE5" w:rsidP="00030EE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73D6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</w:tr>
      <w:tr w:rsidR="00030EE5" w:rsidRPr="006973D6" w:rsidTr="00030EE5">
        <w:trPr>
          <w:trHeight w:val="255"/>
        </w:trPr>
        <w:tc>
          <w:tcPr>
            <w:tcW w:w="5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EE5" w:rsidRPr="006973D6" w:rsidRDefault="00030EE5" w:rsidP="00030EE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73D6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EE5" w:rsidRPr="006973D6" w:rsidRDefault="00030EE5" w:rsidP="00030EE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973D6">
              <w:rPr>
                <w:rFonts w:ascii="Times New Roman" w:hAnsi="Times New Roman"/>
                <w:sz w:val="24"/>
                <w:szCs w:val="24"/>
              </w:rPr>
              <w:t>Сульфаты</w:t>
            </w:r>
            <w:proofErr w:type="spellEnd"/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EE5" w:rsidRPr="006973D6" w:rsidRDefault="00030EE5" w:rsidP="00030EE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973D6">
              <w:rPr>
                <w:rFonts w:ascii="Times New Roman" w:hAnsi="Times New Roman"/>
                <w:sz w:val="24"/>
                <w:szCs w:val="24"/>
              </w:rPr>
              <w:t>мг</w:t>
            </w:r>
            <w:proofErr w:type="spellEnd"/>
            <w:r w:rsidRPr="006973D6">
              <w:rPr>
                <w:rFonts w:ascii="Times New Roman" w:hAnsi="Times New Roman"/>
                <w:sz w:val="24"/>
                <w:szCs w:val="24"/>
              </w:rPr>
              <w:t>/дм3</w:t>
            </w:r>
          </w:p>
        </w:tc>
        <w:tc>
          <w:tcPr>
            <w:tcW w:w="2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EE5" w:rsidRPr="006973D6" w:rsidRDefault="00030EE5" w:rsidP="00030EE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73D6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0EE5" w:rsidRPr="006973D6" w:rsidRDefault="00030EE5" w:rsidP="00030EE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73D6">
              <w:rPr>
                <w:rFonts w:ascii="Times New Roman" w:hAnsi="Times New Roman"/>
                <w:sz w:val="24"/>
                <w:szCs w:val="24"/>
              </w:rPr>
              <w:t>195,4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0EE5" w:rsidRPr="006973D6" w:rsidRDefault="00030EE5" w:rsidP="00030EE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73D6">
              <w:rPr>
                <w:rFonts w:ascii="Times New Roman" w:hAnsi="Times New Roman"/>
                <w:sz w:val="24"/>
                <w:szCs w:val="24"/>
              </w:rPr>
              <w:t>196</w:t>
            </w:r>
          </w:p>
        </w:tc>
      </w:tr>
      <w:tr w:rsidR="00030EE5" w:rsidRPr="006973D6" w:rsidTr="00030EE5">
        <w:trPr>
          <w:trHeight w:val="255"/>
        </w:trPr>
        <w:tc>
          <w:tcPr>
            <w:tcW w:w="5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EE5" w:rsidRPr="006973D6" w:rsidRDefault="00030EE5" w:rsidP="00030EE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73D6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EE5" w:rsidRPr="006973D6" w:rsidRDefault="00030EE5" w:rsidP="00030EE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973D6">
              <w:rPr>
                <w:rFonts w:ascii="Times New Roman" w:hAnsi="Times New Roman"/>
                <w:sz w:val="24"/>
                <w:szCs w:val="24"/>
              </w:rPr>
              <w:t>Сухой</w:t>
            </w:r>
            <w:proofErr w:type="spellEnd"/>
            <w:r w:rsidRPr="006973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973D6">
              <w:rPr>
                <w:rFonts w:ascii="Times New Roman" w:hAnsi="Times New Roman"/>
                <w:sz w:val="24"/>
                <w:szCs w:val="24"/>
              </w:rPr>
              <w:t>остаток</w:t>
            </w:r>
            <w:proofErr w:type="spellEnd"/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EE5" w:rsidRPr="006973D6" w:rsidRDefault="00030EE5" w:rsidP="00030EE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973D6">
              <w:rPr>
                <w:rFonts w:ascii="Times New Roman" w:hAnsi="Times New Roman"/>
                <w:sz w:val="24"/>
                <w:szCs w:val="24"/>
              </w:rPr>
              <w:t>мг</w:t>
            </w:r>
            <w:proofErr w:type="spellEnd"/>
            <w:r w:rsidRPr="006973D6">
              <w:rPr>
                <w:rFonts w:ascii="Times New Roman" w:hAnsi="Times New Roman"/>
                <w:sz w:val="24"/>
                <w:szCs w:val="24"/>
              </w:rPr>
              <w:t>/дм3</w:t>
            </w:r>
          </w:p>
        </w:tc>
        <w:tc>
          <w:tcPr>
            <w:tcW w:w="2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EE5" w:rsidRPr="006973D6" w:rsidRDefault="00030EE5" w:rsidP="00030EE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73D6"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0EE5" w:rsidRPr="006973D6" w:rsidRDefault="00030EE5" w:rsidP="00030EE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73D6">
              <w:rPr>
                <w:rFonts w:ascii="Times New Roman" w:hAnsi="Times New Roman"/>
                <w:sz w:val="24"/>
                <w:szCs w:val="24"/>
              </w:rPr>
              <w:t>524,5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30EE5" w:rsidRPr="006973D6" w:rsidRDefault="00030EE5" w:rsidP="00030EE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73D6">
              <w:rPr>
                <w:rFonts w:ascii="Times New Roman" w:hAnsi="Times New Roman"/>
                <w:sz w:val="24"/>
                <w:szCs w:val="24"/>
              </w:rPr>
              <w:t>525</w:t>
            </w:r>
          </w:p>
        </w:tc>
      </w:tr>
      <w:tr w:rsidR="00030EE5" w:rsidRPr="006973D6" w:rsidTr="00030EE5">
        <w:trPr>
          <w:trHeight w:val="255"/>
        </w:trPr>
        <w:tc>
          <w:tcPr>
            <w:tcW w:w="5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EE5" w:rsidRPr="006973D6" w:rsidRDefault="00030EE5" w:rsidP="00030EE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73D6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EE5" w:rsidRPr="006973D6" w:rsidRDefault="00030EE5" w:rsidP="00030EE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973D6">
              <w:rPr>
                <w:rFonts w:ascii="Times New Roman" w:hAnsi="Times New Roman"/>
                <w:sz w:val="24"/>
                <w:szCs w:val="24"/>
              </w:rPr>
              <w:t>Жесткость</w:t>
            </w:r>
            <w:proofErr w:type="spellEnd"/>
            <w:r w:rsidRPr="006973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973D6">
              <w:rPr>
                <w:rFonts w:ascii="Times New Roman" w:hAnsi="Times New Roman"/>
                <w:sz w:val="24"/>
                <w:szCs w:val="24"/>
              </w:rPr>
              <w:t>общая</w:t>
            </w:r>
            <w:proofErr w:type="spellEnd"/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EE5" w:rsidRPr="006973D6" w:rsidRDefault="00030EE5" w:rsidP="00030EE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973D6">
              <w:rPr>
                <w:rFonts w:ascii="Times New Roman" w:hAnsi="Times New Roman"/>
                <w:sz w:val="24"/>
                <w:szCs w:val="24"/>
              </w:rPr>
              <w:t>мг-экв</w:t>
            </w:r>
            <w:proofErr w:type="spellEnd"/>
            <w:r w:rsidRPr="006973D6">
              <w:rPr>
                <w:rFonts w:ascii="Times New Roman" w:hAnsi="Times New Roman"/>
                <w:sz w:val="24"/>
                <w:szCs w:val="24"/>
              </w:rPr>
              <w:t>/дм3</w:t>
            </w:r>
          </w:p>
        </w:tc>
        <w:tc>
          <w:tcPr>
            <w:tcW w:w="2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EE5" w:rsidRPr="006973D6" w:rsidRDefault="00030EE5" w:rsidP="00030EE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73D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0EE5" w:rsidRPr="006973D6" w:rsidRDefault="00030EE5" w:rsidP="00030EE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73D6">
              <w:rPr>
                <w:rFonts w:ascii="Times New Roman" w:hAnsi="Times New Roman"/>
                <w:sz w:val="24"/>
                <w:szCs w:val="24"/>
              </w:rPr>
              <w:t>6,63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30EE5" w:rsidRPr="006973D6" w:rsidRDefault="00030EE5" w:rsidP="00030EE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73D6">
              <w:rPr>
                <w:rFonts w:ascii="Times New Roman" w:hAnsi="Times New Roman"/>
                <w:sz w:val="24"/>
                <w:szCs w:val="24"/>
              </w:rPr>
              <w:t>6,64</w:t>
            </w:r>
          </w:p>
        </w:tc>
      </w:tr>
      <w:tr w:rsidR="00030EE5" w:rsidRPr="006973D6" w:rsidTr="00030EE5">
        <w:trPr>
          <w:trHeight w:val="255"/>
        </w:trPr>
        <w:tc>
          <w:tcPr>
            <w:tcW w:w="5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EE5" w:rsidRPr="006973D6" w:rsidRDefault="00030EE5" w:rsidP="00030EE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73D6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EE5" w:rsidRPr="006973D6" w:rsidRDefault="00030EE5" w:rsidP="00030EE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973D6">
              <w:rPr>
                <w:rFonts w:ascii="Times New Roman" w:hAnsi="Times New Roman"/>
                <w:sz w:val="24"/>
                <w:szCs w:val="24"/>
              </w:rPr>
              <w:t>Железо</w:t>
            </w:r>
            <w:proofErr w:type="spellEnd"/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EE5" w:rsidRPr="006973D6" w:rsidRDefault="00030EE5" w:rsidP="00030EE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973D6">
              <w:rPr>
                <w:rFonts w:ascii="Times New Roman" w:hAnsi="Times New Roman"/>
                <w:sz w:val="24"/>
                <w:szCs w:val="24"/>
              </w:rPr>
              <w:t>мг</w:t>
            </w:r>
            <w:proofErr w:type="spellEnd"/>
            <w:r w:rsidRPr="006973D6">
              <w:rPr>
                <w:rFonts w:ascii="Times New Roman" w:hAnsi="Times New Roman"/>
                <w:sz w:val="24"/>
                <w:szCs w:val="24"/>
              </w:rPr>
              <w:t>/дм3</w:t>
            </w:r>
          </w:p>
        </w:tc>
        <w:tc>
          <w:tcPr>
            <w:tcW w:w="2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EE5" w:rsidRPr="006973D6" w:rsidRDefault="00030EE5" w:rsidP="00030EE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73D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0EE5" w:rsidRPr="006973D6" w:rsidRDefault="00030EE5" w:rsidP="00030EE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73D6">
              <w:rPr>
                <w:rFonts w:ascii="Times New Roman" w:hAnsi="Times New Roman"/>
                <w:sz w:val="24"/>
                <w:szCs w:val="24"/>
              </w:rPr>
              <w:t>0,21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30EE5" w:rsidRPr="006973D6" w:rsidRDefault="00030EE5" w:rsidP="00030EE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73D6">
              <w:rPr>
                <w:rFonts w:ascii="Times New Roman" w:hAnsi="Times New Roman"/>
                <w:sz w:val="24"/>
                <w:szCs w:val="24"/>
              </w:rPr>
              <w:t>0,22</w:t>
            </w:r>
          </w:p>
        </w:tc>
      </w:tr>
      <w:tr w:rsidR="00030EE5" w:rsidRPr="006973D6" w:rsidTr="00030EE5">
        <w:trPr>
          <w:trHeight w:val="255"/>
        </w:trPr>
        <w:tc>
          <w:tcPr>
            <w:tcW w:w="5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EE5" w:rsidRPr="006973D6" w:rsidRDefault="00030EE5" w:rsidP="00030EE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73D6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EE5" w:rsidRPr="006973D6" w:rsidRDefault="00030EE5" w:rsidP="00030EE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973D6">
              <w:rPr>
                <w:rFonts w:ascii="Times New Roman" w:hAnsi="Times New Roman"/>
                <w:sz w:val="24"/>
                <w:szCs w:val="24"/>
              </w:rPr>
              <w:t>Окисляемость</w:t>
            </w:r>
            <w:proofErr w:type="spellEnd"/>
            <w:r w:rsidRPr="006973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973D6">
              <w:rPr>
                <w:rFonts w:ascii="Times New Roman" w:hAnsi="Times New Roman"/>
                <w:sz w:val="24"/>
                <w:szCs w:val="24"/>
              </w:rPr>
              <w:t>перманганатная</w:t>
            </w:r>
            <w:proofErr w:type="spellEnd"/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EE5" w:rsidRPr="006973D6" w:rsidRDefault="00030EE5" w:rsidP="00030EE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973D6">
              <w:rPr>
                <w:rFonts w:ascii="Times New Roman" w:hAnsi="Times New Roman"/>
                <w:sz w:val="24"/>
                <w:szCs w:val="24"/>
              </w:rPr>
              <w:t>мгО</w:t>
            </w:r>
            <w:proofErr w:type="spellEnd"/>
            <w:r w:rsidRPr="006973D6">
              <w:rPr>
                <w:rFonts w:ascii="Times New Roman" w:hAnsi="Times New Roman"/>
                <w:sz w:val="24"/>
                <w:szCs w:val="24"/>
              </w:rPr>
              <w:t>/дм3</w:t>
            </w:r>
          </w:p>
        </w:tc>
        <w:tc>
          <w:tcPr>
            <w:tcW w:w="2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EE5" w:rsidRPr="006973D6" w:rsidRDefault="00030EE5" w:rsidP="00030EE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73D6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0EE5" w:rsidRPr="006973D6" w:rsidRDefault="00030EE5" w:rsidP="00030EE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73D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30EE5" w:rsidRPr="006973D6" w:rsidRDefault="00030EE5" w:rsidP="00030EE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73D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30EE5" w:rsidRPr="006973D6" w:rsidTr="00030EE5">
        <w:trPr>
          <w:trHeight w:val="255"/>
        </w:trPr>
        <w:tc>
          <w:tcPr>
            <w:tcW w:w="5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EE5" w:rsidRPr="006973D6" w:rsidRDefault="00030EE5" w:rsidP="00030EE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73D6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EE5" w:rsidRPr="006973D6" w:rsidRDefault="00030EE5" w:rsidP="00030EE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973D6">
              <w:rPr>
                <w:rFonts w:ascii="Times New Roman" w:hAnsi="Times New Roman"/>
                <w:sz w:val="24"/>
                <w:szCs w:val="24"/>
              </w:rPr>
              <w:t>Растворенный</w:t>
            </w:r>
            <w:proofErr w:type="spellEnd"/>
            <w:r w:rsidRPr="006973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973D6">
              <w:rPr>
                <w:rFonts w:ascii="Times New Roman" w:hAnsi="Times New Roman"/>
                <w:sz w:val="24"/>
                <w:szCs w:val="24"/>
              </w:rPr>
              <w:t>кислород</w:t>
            </w:r>
            <w:proofErr w:type="spellEnd"/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EE5" w:rsidRPr="006973D6" w:rsidRDefault="00030EE5" w:rsidP="00030EE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973D6">
              <w:rPr>
                <w:rFonts w:ascii="Times New Roman" w:hAnsi="Times New Roman"/>
                <w:sz w:val="24"/>
                <w:szCs w:val="24"/>
              </w:rPr>
              <w:t>мг</w:t>
            </w:r>
            <w:proofErr w:type="spellEnd"/>
            <w:r w:rsidRPr="006973D6">
              <w:rPr>
                <w:rFonts w:ascii="Times New Roman" w:hAnsi="Times New Roman"/>
                <w:sz w:val="24"/>
                <w:szCs w:val="24"/>
              </w:rPr>
              <w:t>/дм3</w:t>
            </w:r>
          </w:p>
        </w:tc>
        <w:tc>
          <w:tcPr>
            <w:tcW w:w="2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EE5" w:rsidRPr="006973D6" w:rsidRDefault="00030EE5" w:rsidP="00030EE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973D6">
              <w:rPr>
                <w:rFonts w:ascii="Times New Roman" w:hAnsi="Times New Roman"/>
                <w:sz w:val="24"/>
                <w:szCs w:val="24"/>
              </w:rPr>
              <w:t>Не</w:t>
            </w:r>
            <w:proofErr w:type="spellEnd"/>
            <w:r w:rsidRPr="006973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973D6">
              <w:rPr>
                <w:rFonts w:ascii="Times New Roman" w:hAnsi="Times New Roman"/>
                <w:sz w:val="24"/>
                <w:szCs w:val="24"/>
              </w:rPr>
              <w:t>установлен</w:t>
            </w:r>
            <w:proofErr w:type="spellEnd"/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0EE5" w:rsidRPr="006973D6" w:rsidRDefault="00030EE5" w:rsidP="00030EE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73D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30EE5" w:rsidRPr="006973D6" w:rsidRDefault="00030EE5" w:rsidP="00030EE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73D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30EE5" w:rsidRPr="006973D6" w:rsidTr="00030EE5">
        <w:trPr>
          <w:trHeight w:val="255"/>
        </w:trPr>
        <w:tc>
          <w:tcPr>
            <w:tcW w:w="5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EE5" w:rsidRPr="006973D6" w:rsidRDefault="00030EE5" w:rsidP="00030EE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73D6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EE5" w:rsidRPr="006973D6" w:rsidRDefault="00030EE5" w:rsidP="00030EE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73D6">
              <w:rPr>
                <w:rFonts w:ascii="Times New Roman" w:hAnsi="Times New Roman"/>
                <w:sz w:val="24"/>
                <w:szCs w:val="24"/>
              </w:rPr>
              <w:t>БПК5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EE5" w:rsidRPr="006973D6" w:rsidRDefault="00030EE5" w:rsidP="00030EE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973D6">
              <w:rPr>
                <w:rFonts w:ascii="Times New Roman" w:hAnsi="Times New Roman"/>
                <w:sz w:val="24"/>
                <w:szCs w:val="24"/>
              </w:rPr>
              <w:t>мгО</w:t>
            </w:r>
            <w:proofErr w:type="spellEnd"/>
            <w:r w:rsidRPr="006973D6">
              <w:rPr>
                <w:rFonts w:ascii="Times New Roman" w:hAnsi="Times New Roman"/>
                <w:sz w:val="24"/>
                <w:szCs w:val="24"/>
              </w:rPr>
              <w:t>/дм</w:t>
            </w:r>
            <w:r w:rsidRPr="006973D6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2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EE5" w:rsidRPr="006973D6" w:rsidRDefault="00030EE5" w:rsidP="00030EE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73D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0EE5" w:rsidRPr="006973D6" w:rsidRDefault="00030EE5" w:rsidP="00030EE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73D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30EE5" w:rsidRPr="006973D6" w:rsidRDefault="00030EE5" w:rsidP="00030EE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73D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30EE5" w:rsidRPr="006973D6" w:rsidTr="00030EE5">
        <w:trPr>
          <w:trHeight w:val="255"/>
        </w:trPr>
        <w:tc>
          <w:tcPr>
            <w:tcW w:w="5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EE5" w:rsidRPr="006973D6" w:rsidRDefault="00030EE5" w:rsidP="00030EE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73D6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EE5" w:rsidRPr="006973D6" w:rsidRDefault="00030EE5" w:rsidP="00030EE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973D6">
              <w:rPr>
                <w:rFonts w:ascii="Times New Roman" w:hAnsi="Times New Roman"/>
                <w:sz w:val="24"/>
                <w:szCs w:val="24"/>
              </w:rPr>
              <w:t>Алюминий</w:t>
            </w:r>
            <w:proofErr w:type="spellEnd"/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EE5" w:rsidRPr="006973D6" w:rsidRDefault="00030EE5" w:rsidP="00030EE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973D6">
              <w:rPr>
                <w:rFonts w:ascii="Times New Roman" w:hAnsi="Times New Roman"/>
                <w:sz w:val="24"/>
                <w:szCs w:val="24"/>
              </w:rPr>
              <w:t>мг</w:t>
            </w:r>
            <w:proofErr w:type="spellEnd"/>
            <w:r w:rsidRPr="006973D6">
              <w:rPr>
                <w:rFonts w:ascii="Times New Roman" w:hAnsi="Times New Roman"/>
                <w:sz w:val="24"/>
                <w:szCs w:val="24"/>
              </w:rPr>
              <w:t>/дм</w:t>
            </w:r>
            <w:r w:rsidRPr="006973D6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2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EE5" w:rsidRPr="006973D6" w:rsidRDefault="00030EE5" w:rsidP="00030EE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73D6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0EE5" w:rsidRPr="006973D6" w:rsidRDefault="00030EE5" w:rsidP="00030EE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73D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30EE5" w:rsidRPr="006973D6" w:rsidRDefault="00030EE5" w:rsidP="00030EE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73D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30EE5" w:rsidRPr="006973D6" w:rsidTr="00030EE5">
        <w:trPr>
          <w:trHeight w:val="255"/>
        </w:trPr>
        <w:tc>
          <w:tcPr>
            <w:tcW w:w="5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EE5" w:rsidRPr="006973D6" w:rsidRDefault="00030EE5" w:rsidP="00030EE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73D6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EE5" w:rsidRPr="006973D6" w:rsidRDefault="00030EE5" w:rsidP="00030EE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973D6">
              <w:rPr>
                <w:rFonts w:ascii="Times New Roman" w:hAnsi="Times New Roman"/>
                <w:sz w:val="24"/>
                <w:szCs w:val="24"/>
              </w:rPr>
              <w:t>Фториды</w:t>
            </w:r>
            <w:proofErr w:type="spellEnd"/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EE5" w:rsidRPr="006973D6" w:rsidRDefault="00030EE5" w:rsidP="00030EE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973D6">
              <w:rPr>
                <w:rFonts w:ascii="Times New Roman" w:hAnsi="Times New Roman"/>
                <w:sz w:val="24"/>
                <w:szCs w:val="24"/>
              </w:rPr>
              <w:t>мг</w:t>
            </w:r>
            <w:proofErr w:type="spellEnd"/>
            <w:r w:rsidRPr="006973D6">
              <w:rPr>
                <w:rFonts w:ascii="Times New Roman" w:hAnsi="Times New Roman"/>
                <w:sz w:val="24"/>
                <w:szCs w:val="24"/>
              </w:rPr>
              <w:t>/дм</w:t>
            </w:r>
            <w:r w:rsidRPr="006973D6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2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EE5" w:rsidRPr="006973D6" w:rsidRDefault="00030EE5" w:rsidP="00030EE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73D6"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0EE5" w:rsidRPr="006973D6" w:rsidRDefault="00030EE5" w:rsidP="00030EE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73D6">
              <w:rPr>
                <w:rFonts w:ascii="Times New Roman" w:hAnsi="Times New Roman"/>
                <w:sz w:val="24"/>
                <w:szCs w:val="24"/>
              </w:rPr>
              <w:t>0,24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30EE5" w:rsidRPr="006973D6" w:rsidRDefault="00030EE5" w:rsidP="00030EE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73D6">
              <w:rPr>
                <w:rFonts w:ascii="Times New Roman" w:hAnsi="Times New Roman"/>
                <w:sz w:val="24"/>
                <w:szCs w:val="24"/>
              </w:rPr>
              <w:t>0,24</w:t>
            </w:r>
          </w:p>
        </w:tc>
      </w:tr>
      <w:tr w:rsidR="00030EE5" w:rsidRPr="006973D6" w:rsidTr="00030EE5">
        <w:trPr>
          <w:trHeight w:val="255"/>
        </w:trPr>
        <w:tc>
          <w:tcPr>
            <w:tcW w:w="5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EE5" w:rsidRPr="006973D6" w:rsidRDefault="00030EE5" w:rsidP="00030EE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73D6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EE5" w:rsidRPr="006973D6" w:rsidRDefault="00030EE5" w:rsidP="00030EE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973D6">
              <w:rPr>
                <w:rFonts w:ascii="Times New Roman" w:hAnsi="Times New Roman"/>
                <w:sz w:val="24"/>
                <w:szCs w:val="24"/>
              </w:rPr>
              <w:t>Марганец</w:t>
            </w:r>
            <w:proofErr w:type="spellEnd"/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EE5" w:rsidRPr="006973D6" w:rsidRDefault="00030EE5" w:rsidP="00030EE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973D6">
              <w:rPr>
                <w:rFonts w:ascii="Times New Roman" w:hAnsi="Times New Roman"/>
                <w:sz w:val="24"/>
                <w:szCs w:val="24"/>
              </w:rPr>
              <w:t>мг</w:t>
            </w:r>
            <w:proofErr w:type="spellEnd"/>
            <w:r w:rsidRPr="006973D6">
              <w:rPr>
                <w:rFonts w:ascii="Times New Roman" w:hAnsi="Times New Roman"/>
                <w:sz w:val="24"/>
                <w:szCs w:val="24"/>
              </w:rPr>
              <w:t>/дм</w:t>
            </w:r>
            <w:r w:rsidRPr="006973D6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2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EE5" w:rsidRPr="006973D6" w:rsidRDefault="00030EE5" w:rsidP="00030EE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73D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0EE5" w:rsidRPr="006973D6" w:rsidRDefault="00030EE5" w:rsidP="00030EE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73D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30EE5" w:rsidRPr="006973D6" w:rsidRDefault="00030EE5" w:rsidP="00030EE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73D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30EE5" w:rsidRPr="006973D6" w:rsidTr="00030EE5">
        <w:trPr>
          <w:trHeight w:val="255"/>
        </w:trPr>
        <w:tc>
          <w:tcPr>
            <w:tcW w:w="5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EE5" w:rsidRPr="006973D6" w:rsidRDefault="00030EE5" w:rsidP="00030EE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73D6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EE5" w:rsidRPr="006973D6" w:rsidRDefault="00030EE5" w:rsidP="00030EE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73D6">
              <w:rPr>
                <w:rFonts w:ascii="Times New Roman" w:hAnsi="Times New Roman"/>
                <w:sz w:val="24"/>
                <w:szCs w:val="24"/>
              </w:rPr>
              <w:t>СПАВ (</w:t>
            </w:r>
            <w:proofErr w:type="spellStart"/>
            <w:r w:rsidRPr="006973D6">
              <w:rPr>
                <w:rFonts w:ascii="Times New Roman" w:hAnsi="Times New Roman"/>
                <w:sz w:val="24"/>
                <w:szCs w:val="24"/>
              </w:rPr>
              <w:t>анионные</w:t>
            </w:r>
            <w:proofErr w:type="spellEnd"/>
            <w:r w:rsidRPr="006973D6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EE5" w:rsidRPr="006973D6" w:rsidRDefault="00030EE5" w:rsidP="00030EE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973D6">
              <w:rPr>
                <w:rFonts w:ascii="Times New Roman" w:hAnsi="Times New Roman"/>
                <w:sz w:val="24"/>
                <w:szCs w:val="24"/>
              </w:rPr>
              <w:t>мг</w:t>
            </w:r>
            <w:proofErr w:type="spellEnd"/>
            <w:r w:rsidRPr="006973D6">
              <w:rPr>
                <w:rFonts w:ascii="Times New Roman" w:hAnsi="Times New Roman"/>
                <w:sz w:val="24"/>
                <w:szCs w:val="24"/>
              </w:rPr>
              <w:t>/дм</w:t>
            </w:r>
            <w:r w:rsidRPr="006973D6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2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EE5" w:rsidRPr="006973D6" w:rsidRDefault="00030EE5" w:rsidP="00030EE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73D6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0EE5" w:rsidRPr="006973D6" w:rsidRDefault="00030EE5" w:rsidP="00030EE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73D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30EE5" w:rsidRPr="006973D6" w:rsidRDefault="00030EE5" w:rsidP="00030EE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73D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30EE5" w:rsidRPr="006973D6" w:rsidTr="00030EE5">
        <w:trPr>
          <w:trHeight w:val="255"/>
        </w:trPr>
        <w:tc>
          <w:tcPr>
            <w:tcW w:w="5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EE5" w:rsidRPr="006973D6" w:rsidRDefault="00030EE5" w:rsidP="00030EE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73D6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EE5" w:rsidRPr="006973D6" w:rsidRDefault="00030EE5" w:rsidP="00030EE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973D6">
              <w:rPr>
                <w:rFonts w:ascii="Times New Roman" w:hAnsi="Times New Roman"/>
                <w:sz w:val="24"/>
                <w:szCs w:val="24"/>
              </w:rPr>
              <w:t>Фенолы</w:t>
            </w:r>
            <w:proofErr w:type="spellEnd"/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EE5" w:rsidRPr="006973D6" w:rsidRDefault="00030EE5" w:rsidP="00030EE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973D6">
              <w:rPr>
                <w:rFonts w:ascii="Times New Roman" w:hAnsi="Times New Roman"/>
                <w:sz w:val="24"/>
                <w:szCs w:val="24"/>
              </w:rPr>
              <w:t>мг</w:t>
            </w:r>
            <w:proofErr w:type="spellEnd"/>
            <w:r w:rsidRPr="006973D6">
              <w:rPr>
                <w:rFonts w:ascii="Times New Roman" w:hAnsi="Times New Roman"/>
                <w:sz w:val="24"/>
                <w:szCs w:val="24"/>
              </w:rPr>
              <w:t>/дм</w:t>
            </w:r>
            <w:r w:rsidRPr="006973D6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2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EE5" w:rsidRPr="006973D6" w:rsidRDefault="00030EE5" w:rsidP="00030EE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73D6">
              <w:rPr>
                <w:rFonts w:ascii="Times New Roman" w:hAnsi="Times New Roman"/>
                <w:sz w:val="24"/>
                <w:szCs w:val="24"/>
              </w:rPr>
              <w:t>0,001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0EE5" w:rsidRPr="006973D6" w:rsidRDefault="00030EE5" w:rsidP="00030EE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73D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30EE5" w:rsidRPr="006973D6" w:rsidRDefault="00030EE5" w:rsidP="00030EE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73D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30EE5" w:rsidRPr="006973D6" w:rsidTr="00030EE5">
        <w:trPr>
          <w:trHeight w:val="255"/>
        </w:trPr>
        <w:tc>
          <w:tcPr>
            <w:tcW w:w="5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EE5" w:rsidRPr="006973D6" w:rsidRDefault="00030EE5" w:rsidP="00030EE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73D6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EE5" w:rsidRPr="006973D6" w:rsidRDefault="00030EE5" w:rsidP="00030EE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973D6">
              <w:rPr>
                <w:rFonts w:ascii="Times New Roman" w:hAnsi="Times New Roman"/>
                <w:sz w:val="24"/>
                <w:szCs w:val="24"/>
              </w:rPr>
              <w:t>Нефтепродукты</w:t>
            </w:r>
            <w:proofErr w:type="spellEnd"/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EE5" w:rsidRPr="006973D6" w:rsidRDefault="00030EE5" w:rsidP="00030EE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973D6">
              <w:rPr>
                <w:rFonts w:ascii="Times New Roman" w:hAnsi="Times New Roman"/>
                <w:sz w:val="24"/>
                <w:szCs w:val="24"/>
              </w:rPr>
              <w:t>мг</w:t>
            </w:r>
            <w:proofErr w:type="spellEnd"/>
            <w:r w:rsidRPr="006973D6">
              <w:rPr>
                <w:rFonts w:ascii="Times New Roman" w:hAnsi="Times New Roman"/>
                <w:sz w:val="24"/>
                <w:szCs w:val="24"/>
              </w:rPr>
              <w:t>/дм</w:t>
            </w:r>
            <w:r w:rsidRPr="006973D6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2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EE5" w:rsidRPr="006973D6" w:rsidRDefault="00030EE5" w:rsidP="00030EE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73D6"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0EE5" w:rsidRPr="006973D6" w:rsidRDefault="00030EE5" w:rsidP="00030EE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73D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30EE5" w:rsidRPr="006973D6" w:rsidRDefault="00030EE5" w:rsidP="00030EE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73D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30EE5" w:rsidRPr="006973D6" w:rsidTr="00030EE5">
        <w:trPr>
          <w:trHeight w:val="255"/>
        </w:trPr>
        <w:tc>
          <w:tcPr>
            <w:tcW w:w="5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EE5" w:rsidRPr="006973D6" w:rsidRDefault="00030EE5" w:rsidP="00030EE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73D6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EE5" w:rsidRPr="006973D6" w:rsidRDefault="00030EE5" w:rsidP="00030EE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973D6">
              <w:rPr>
                <w:rFonts w:ascii="Times New Roman" w:hAnsi="Times New Roman"/>
                <w:sz w:val="24"/>
                <w:szCs w:val="24"/>
              </w:rPr>
              <w:t>Кадмий</w:t>
            </w:r>
            <w:proofErr w:type="spellEnd"/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EE5" w:rsidRPr="006973D6" w:rsidRDefault="00030EE5" w:rsidP="00030EE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973D6">
              <w:rPr>
                <w:rFonts w:ascii="Times New Roman" w:hAnsi="Times New Roman"/>
                <w:sz w:val="24"/>
                <w:szCs w:val="24"/>
              </w:rPr>
              <w:t>мг</w:t>
            </w:r>
            <w:proofErr w:type="spellEnd"/>
            <w:r w:rsidRPr="006973D6">
              <w:rPr>
                <w:rFonts w:ascii="Times New Roman" w:hAnsi="Times New Roman"/>
                <w:sz w:val="24"/>
                <w:szCs w:val="24"/>
              </w:rPr>
              <w:t>/дм</w:t>
            </w:r>
            <w:r w:rsidRPr="006973D6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2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EE5" w:rsidRPr="006973D6" w:rsidRDefault="00030EE5" w:rsidP="00030EE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73D6">
              <w:rPr>
                <w:rFonts w:ascii="Times New Roman" w:hAnsi="Times New Roman"/>
                <w:sz w:val="24"/>
                <w:szCs w:val="24"/>
              </w:rPr>
              <w:t>0,001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0EE5" w:rsidRPr="006973D6" w:rsidRDefault="00030EE5" w:rsidP="00030EE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73D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30EE5" w:rsidRPr="006973D6" w:rsidRDefault="00030EE5" w:rsidP="00030EE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73D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30EE5" w:rsidRPr="006973D6" w:rsidTr="00030EE5">
        <w:trPr>
          <w:trHeight w:val="25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EE5" w:rsidRPr="006973D6" w:rsidRDefault="00030EE5" w:rsidP="00030EE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73D6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EE5" w:rsidRPr="006973D6" w:rsidRDefault="00030EE5" w:rsidP="00030EE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973D6">
              <w:rPr>
                <w:rFonts w:ascii="Times New Roman" w:hAnsi="Times New Roman"/>
                <w:sz w:val="24"/>
                <w:szCs w:val="24"/>
              </w:rPr>
              <w:t>Кремний</w:t>
            </w:r>
            <w:proofErr w:type="spellEnd"/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EE5" w:rsidRPr="006973D6" w:rsidRDefault="00030EE5" w:rsidP="00030EE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973D6">
              <w:rPr>
                <w:rFonts w:ascii="Times New Roman" w:hAnsi="Times New Roman"/>
                <w:sz w:val="24"/>
                <w:szCs w:val="24"/>
              </w:rPr>
              <w:t>мг</w:t>
            </w:r>
            <w:proofErr w:type="spellEnd"/>
            <w:r w:rsidRPr="006973D6">
              <w:rPr>
                <w:rFonts w:ascii="Times New Roman" w:hAnsi="Times New Roman"/>
                <w:sz w:val="24"/>
                <w:szCs w:val="24"/>
              </w:rPr>
              <w:t>/дм</w:t>
            </w:r>
            <w:r w:rsidRPr="006973D6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EE5" w:rsidRPr="006973D6" w:rsidRDefault="00030EE5" w:rsidP="00030EE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73D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0EE5" w:rsidRPr="006973D6" w:rsidRDefault="00030EE5" w:rsidP="00030EE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73D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0EE5" w:rsidRPr="006973D6" w:rsidRDefault="00030EE5" w:rsidP="00030EE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73D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30EE5" w:rsidRPr="006973D6" w:rsidTr="00030EE5">
        <w:trPr>
          <w:trHeight w:val="25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EE5" w:rsidRPr="006973D6" w:rsidRDefault="00030EE5" w:rsidP="00030EE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73D6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EE5" w:rsidRPr="006973D6" w:rsidRDefault="00030EE5" w:rsidP="00030EE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73D6">
              <w:rPr>
                <w:rFonts w:ascii="Times New Roman" w:hAnsi="Times New Roman"/>
                <w:sz w:val="24"/>
                <w:szCs w:val="24"/>
              </w:rPr>
              <w:t>ОМЧ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EE5" w:rsidRPr="006973D6" w:rsidRDefault="00030EE5" w:rsidP="00030EE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73D6">
              <w:rPr>
                <w:rFonts w:ascii="Times New Roman" w:hAnsi="Times New Roman"/>
                <w:sz w:val="24"/>
                <w:szCs w:val="24"/>
              </w:rPr>
              <w:t>КОЕ/</w:t>
            </w:r>
            <w:proofErr w:type="spellStart"/>
            <w:r w:rsidRPr="006973D6">
              <w:rPr>
                <w:rFonts w:ascii="Times New Roman" w:hAnsi="Times New Roman"/>
                <w:sz w:val="24"/>
                <w:szCs w:val="24"/>
              </w:rPr>
              <w:t>мл</w:t>
            </w:r>
            <w:proofErr w:type="spellEnd"/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EE5" w:rsidRPr="006973D6" w:rsidRDefault="00030EE5" w:rsidP="00030EE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73D6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0EE5" w:rsidRPr="006973D6" w:rsidRDefault="00030EE5" w:rsidP="00030EE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73D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0EE5" w:rsidRPr="006973D6" w:rsidRDefault="00030EE5" w:rsidP="00030EE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73D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30EE5" w:rsidRPr="006973D6" w:rsidTr="00030EE5">
        <w:trPr>
          <w:trHeight w:val="25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EE5" w:rsidRPr="006973D6" w:rsidRDefault="00030EE5" w:rsidP="00030EE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73D6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EE5" w:rsidRPr="006973D6" w:rsidRDefault="00030EE5" w:rsidP="00030EE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73D6">
              <w:rPr>
                <w:rFonts w:ascii="Times New Roman" w:hAnsi="Times New Roman"/>
                <w:sz w:val="24"/>
                <w:szCs w:val="24"/>
              </w:rPr>
              <w:t>ОКБ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EE5" w:rsidRPr="006973D6" w:rsidRDefault="00030EE5" w:rsidP="00030EE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73D6">
              <w:rPr>
                <w:rFonts w:ascii="Times New Roman" w:hAnsi="Times New Roman"/>
                <w:sz w:val="24"/>
                <w:szCs w:val="24"/>
              </w:rPr>
              <w:t>КОЕ/100мл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EE5" w:rsidRPr="006973D6" w:rsidRDefault="00030EE5" w:rsidP="00030EE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973D6">
              <w:rPr>
                <w:rFonts w:ascii="Times New Roman" w:hAnsi="Times New Roman"/>
                <w:sz w:val="24"/>
                <w:szCs w:val="24"/>
              </w:rPr>
              <w:t>Не</w:t>
            </w:r>
            <w:proofErr w:type="spellEnd"/>
            <w:r w:rsidRPr="006973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973D6">
              <w:rPr>
                <w:rFonts w:ascii="Times New Roman" w:hAnsi="Times New Roman"/>
                <w:sz w:val="24"/>
                <w:szCs w:val="24"/>
              </w:rPr>
              <w:t>более</w:t>
            </w:r>
            <w:proofErr w:type="spellEnd"/>
            <w:r w:rsidRPr="006973D6">
              <w:rPr>
                <w:rFonts w:ascii="Times New Roman" w:hAnsi="Times New Roman"/>
                <w:sz w:val="24"/>
                <w:szCs w:val="24"/>
              </w:rPr>
              <w:t xml:space="preserve"> 1000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0EE5" w:rsidRPr="006973D6" w:rsidRDefault="00030EE5" w:rsidP="00030EE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973D6">
              <w:rPr>
                <w:rFonts w:ascii="Times New Roman" w:hAnsi="Times New Roman"/>
                <w:sz w:val="24"/>
                <w:szCs w:val="24"/>
              </w:rPr>
              <w:t>нет</w:t>
            </w:r>
            <w:proofErr w:type="spellEnd"/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0EE5" w:rsidRPr="006973D6" w:rsidRDefault="00030EE5" w:rsidP="00030EE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973D6">
              <w:rPr>
                <w:rFonts w:ascii="Times New Roman" w:hAnsi="Times New Roman"/>
                <w:sz w:val="24"/>
                <w:szCs w:val="24"/>
              </w:rPr>
              <w:t>нет</w:t>
            </w:r>
            <w:proofErr w:type="spellEnd"/>
          </w:p>
        </w:tc>
      </w:tr>
      <w:tr w:rsidR="00030EE5" w:rsidRPr="006973D6" w:rsidTr="00030EE5">
        <w:trPr>
          <w:trHeight w:val="25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EE5" w:rsidRPr="006973D6" w:rsidRDefault="00030EE5" w:rsidP="00030EE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73D6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EE5" w:rsidRPr="006973D6" w:rsidRDefault="00030EE5" w:rsidP="00030EE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73D6">
              <w:rPr>
                <w:rFonts w:ascii="Times New Roman" w:hAnsi="Times New Roman"/>
                <w:sz w:val="24"/>
                <w:szCs w:val="24"/>
              </w:rPr>
              <w:t>ТКБ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EE5" w:rsidRPr="006973D6" w:rsidRDefault="00030EE5" w:rsidP="00030EE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73D6">
              <w:rPr>
                <w:rFonts w:ascii="Times New Roman" w:hAnsi="Times New Roman"/>
                <w:sz w:val="24"/>
                <w:szCs w:val="24"/>
              </w:rPr>
              <w:t>КОЕ/100мл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EE5" w:rsidRPr="006973D6" w:rsidRDefault="00030EE5" w:rsidP="00030EE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973D6">
              <w:rPr>
                <w:rFonts w:ascii="Times New Roman" w:hAnsi="Times New Roman"/>
                <w:sz w:val="24"/>
                <w:szCs w:val="24"/>
              </w:rPr>
              <w:t>Не</w:t>
            </w:r>
            <w:proofErr w:type="spellEnd"/>
            <w:r w:rsidRPr="006973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973D6">
              <w:rPr>
                <w:rFonts w:ascii="Times New Roman" w:hAnsi="Times New Roman"/>
                <w:sz w:val="24"/>
                <w:szCs w:val="24"/>
              </w:rPr>
              <w:t>более</w:t>
            </w:r>
            <w:proofErr w:type="spellEnd"/>
            <w:r w:rsidRPr="006973D6">
              <w:rPr>
                <w:rFonts w:ascii="Times New Roman" w:hAnsi="Times New Roman"/>
                <w:sz w:val="24"/>
                <w:szCs w:val="24"/>
              </w:rPr>
              <w:t xml:space="preserve"> 100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0EE5" w:rsidRPr="006973D6" w:rsidRDefault="00030EE5" w:rsidP="00030EE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973D6">
              <w:rPr>
                <w:rFonts w:ascii="Times New Roman" w:hAnsi="Times New Roman"/>
                <w:sz w:val="24"/>
                <w:szCs w:val="24"/>
              </w:rPr>
              <w:t>нет</w:t>
            </w:r>
            <w:proofErr w:type="spellEnd"/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0EE5" w:rsidRPr="006973D6" w:rsidRDefault="00030EE5" w:rsidP="00030EE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973D6">
              <w:rPr>
                <w:rFonts w:ascii="Times New Roman" w:hAnsi="Times New Roman"/>
                <w:sz w:val="24"/>
                <w:szCs w:val="24"/>
              </w:rPr>
              <w:t>нет</w:t>
            </w:r>
            <w:proofErr w:type="spellEnd"/>
          </w:p>
        </w:tc>
      </w:tr>
      <w:tr w:rsidR="00030EE5" w:rsidRPr="006973D6" w:rsidTr="00030EE5">
        <w:trPr>
          <w:trHeight w:val="7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EE5" w:rsidRPr="006973D6" w:rsidRDefault="00030EE5" w:rsidP="00030EE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73D6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EE5" w:rsidRPr="006973D6" w:rsidRDefault="00030EE5" w:rsidP="00030EE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973D6">
              <w:rPr>
                <w:rFonts w:ascii="Times New Roman" w:hAnsi="Times New Roman"/>
                <w:sz w:val="24"/>
                <w:szCs w:val="24"/>
              </w:rPr>
              <w:t>Колифаги</w:t>
            </w:r>
            <w:proofErr w:type="spellEnd"/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EE5" w:rsidRPr="006973D6" w:rsidRDefault="00030EE5" w:rsidP="00030EE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73D6">
              <w:rPr>
                <w:rFonts w:ascii="Times New Roman" w:hAnsi="Times New Roman"/>
                <w:sz w:val="24"/>
                <w:szCs w:val="24"/>
              </w:rPr>
              <w:t>БОЕ/100мл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EE5" w:rsidRPr="006973D6" w:rsidRDefault="00030EE5" w:rsidP="00030EE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973D6">
              <w:rPr>
                <w:rFonts w:ascii="Times New Roman" w:hAnsi="Times New Roman"/>
                <w:sz w:val="24"/>
                <w:szCs w:val="24"/>
              </w:rPr>
              <w:t>Не</w:t>
            </w:r>
            <w:proofErr w:type="spellEnd"/>
            <w:r w:rsidRPr="006973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973D6">
              <w:rPr>
                <w:rFonts w:ascii="Times New Roman" w:hAnsi="Times New Roman"/>
                <w:sz w:val="24"/>
                <w:szCs w:val="24"/>
              </w:rPr>
              <w:t>более</w:t>
            </w:r>
            <w:proofErr w:type="spellEnd"/>
            <w:r w:rsidRPr="006973D6">
              <w:rPr>
                <w:rFonts w:ascii="Times New Roman" w:hAnsi="Times New Roman"/>
                <w:sz w:val="24"/>
                <w:szCs w:val="24"/>
              </w:rPr>
              <w:t xml:space="preserve"> 10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0EE5" w:rsidRPr="006973D6" w:rsidRDefault="00030EE5" w:rsidP="00030EE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73D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0EE5" w:rsidRPr="006973D6" w:rsidRDefault="00030EE5" w:rsidP="00030EE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73D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30EE5" w:rsidRPr="006973D6" w:rsidTr="00030EE5">
        <w:trPr>
          <w:trHeight w:val="27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EE5" w:rsidRPr="006973D6" w:rsidRDefault="00030EE5" w:rsidP="00030EE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73D6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EE5" w:rsidRPr="006973D6" w:rsidRDefault="00030EE5" w:rsidP="00030EE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973D6">
              <w:rPr>
                <w:rFonts w:ascii="Times New Roman" w:hAnsi="Times New Roman"/>
                <w:sz w:val="24"/>
                <w:szCs w:val="24"/>
              </w:rPr>
              <w:t>Споры</w:t>
            </w:r>
            <w:proofErr w:type="spellEnd"/>
            <w:r w:rsidRPr="006973D6">
              <w:rPr>
                <w:rFonts w:ascii="Times New Roman" w:hAnsi="Times New Roman"/>
                <w:sz w:val="24"/>
                <w:szCs w:val="24"/>
              </w:rPr>
              <w:t xml:space="preserve"> СРК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EE5" w:rsidRPr="006973D6" w:rsidRDefault="00030EE5" w:rsidP="00030EE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73D6">
              <w:rPr>
                <w:rFonts w:ascii="Times New Roman" w:hAnsi="Times New Roman"/>
                <w:sz w:val="24"/>
                <w:szCs w:val="24"/>
              </w:rPr>
              <w:t>КОЕ/20мл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EE5" w:rsidRPr="006973D6" w:rsidRDefault="00030EE5" w:rsidP="00030EE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973D6">
              <w:rPr>
                <w:rFonts w:ascii="Times New Roman" w:hAnsi="Times New Roman"/>
                <w:sz w:val="24"/>
                <w:szCs w:val="24"/>
              </w:rPr>
              <w:t>Не</w:t>
            </w:r>
            <w:proofErr w:type="spellEnd"/>
            <w:r w:rsidRPr="006973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973D6">
              <w:rPr>
                <w:rFonts w:ascii="Times New Roman" w:hAnsi="Times New Roman"/>
                <w:sz w:val="24"/>
                <w:szCs w:val="24"/>
              </w:rPr>
              <w:t>установлен</w:t>
            </w:r>
            <w:proofErr w:type="spellEnd"/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0EE5" w:rsidRPr="006973D6" w:rsidRDefault="00030EE5" w:rsidP="00030EE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0EE5" w:rsidRPr="006973D6" w:rsidRDefault="00030EE5" w:rsidP="00030EE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30EE5" w:rsidRDefault="00030EE5" w:rsidP="00030EE5">
      <w:pPr>
        <w:ind w:firstLine="709"/>
        <w:rPr>
          <w:rFonts w:ascii="Times New Roman" w:hAnsi="Times New Roman"/>
          <w:sz w:val="28"/>
          <w:szCs w:val="28"/>
          <w:lang w:val="ru-RU"/>
        </w:rPr>
      </w:pPr>
    </w:p>
    <w:p w:rsidR="00030EE5" w:rsidRPr="00030EE5" w:rsidRDefault="00030EE5" w:rsidP="00030EE5">
      <w:pPr>
        <w:pStyle w:val="af2"/>
        <w:ind w:left="0" w:firstLine="720"/>
        <w:rPr>
          <w:rFonts w:ascii="Times New Roman" w:hAnsi="Times New Roman"/>
          <w:sz w:val="28"/>
          <w:szCs w:val="28"/>
          <w:lang w:val="ru-RU"/>
        </w:rPr>
      </w:pPr>
      <w:r w:rsidRPr="00030EE5">
        <w:rPr>
          <w:rFonts w:ascii="Times New Roman" w:hAnsi="Times New Roman"/>
          <w:sz w:val="28"/>
          <w:szCs w:val="28"/>
          <w:lang w:val="ru-RU"/>
        </w:rPr>
        <w:t xml:space="preserve">Анализ сложившейся ситуации в водоснабжении МО </w:t>
      </w:r>
      <w:proofErr w:type="spellStart"/>
      <w:r w:rsidRPr="00030EE5">
        <w:rPr>
          <w:rFonts w:ascii="Times New Roman" w:hAnsi="Times New Roman"/>
          <w:sz w:val="28"/>
          <w:szCs w:val="28"/>
          <w:lang w:val="ru-RU"/>
        </w:rPr>
        <w:t>Дядьковское</w:t>
      </w:r>
      <w:proofErr w:type="spellEnd"/>
      <w:r w:rsidRPr="00030EE5">
        <w:rPr>
          <w:rFonts w:ascii="Times New Roman" w:hAnsi="Times New Roman"/>
          <w:sz w:val="28"/>
          <w:szCs w:val="28"/>
          <w:lang w:val="ru-RU"/>
        </w:rPr>
        <w:t xml:space="preserve"> СП показывает, что на сегодняшний день водозаборные водопроводные системы малых населенных пунктов находятся в состоянии, когда уровень их износа составляет около 80%.</w:t>
      </w:r>
    </w:p>
    <w:p w:rsidR="00E27E6B" w:rsidRPr="00030EE5" w:rsidRDefault="00E27E6B" w:rsidP="00030EE5">
      <w:pPr>
        <w:pStyle w:val="1a"/>
        <w:numPr>
          <w:ilvl w:val="0"/>
          <w:numId w:val="22"/>
        </w:numPr>
        <w:spacing w:before="240"/>
        <w:ind w:left="0" w:hanging="11"/>
        <w:rPr>
          <w:lang w:val="ru-RU"/>
        </w:rPr>
      </w:pPr>
      <w:r w:rsidRPr="00030EE5">
        <w:rPr>
          <w:lang w:val="ru-RU"/>
        </w:rPr>
        <w:br w:type="page"/>
      </w:r>
      <w:bookmarkStart w:id="29" w:name="_Toc353792904"/>
      <w:bookmarkStart w:id="30" w:name="_Toc351631605"/>
      <w:bookmarkStart w:id="31" w:name="_Toc351636332"/>
      <w:bookmarkStart w:id="32" w:name="_Toc351638007"/>
      <w:bookmarkStart w:id="33" w:name="_Toc351638631"/>
      <w:r w:rsidR="00996476" w:rsidRPr="00030EE5">
        <w:rPr>
          <w:lang w:val="ru-RU"/>
        </w:rPr>
        <w:lastRenderedPageBreak/>
        <w:t>А</w:t>
      </w:r>
      <w:r w:rsidRPr="00030EE5">
        <w:rPr>
          <w:lang w:val="ru-RU"/>
        </w:rPr>
        <w:t>нализ существующ</w:t>
      </w:r>
      <w:r w:rsidR="00CA4F2A" w:rsidRPr="00030EE5">
        <w:rPr>
          <w:lang w:val="ru-RU"/>
        </w:rPr>
        <w:t>ей</w:t>
      </w:r>
      <w:r w:rsidRPr="00030EE5">
        <w:rPr>
          <w:lang w:val="ru-RU"/>
        </w:rPr>
        <w:t xml:space="preserve"> схем</w:t>
      </w:r>
      <w:r w:rsidR="00CA4F2A" w:rsidRPr="00030EE5">
        <w:rPr>
          <w:lang w:val="ru-RU"/>
        </w:rPr>
        <w:t>ы</w:t>
      </w:r>
      <w:r w:rsidRPr="00030EE5">
        <w:rPr>
          <w:lang w:val="ru-RU"/>
        </w:rPr>
        <w:t xml:space="preserve"> водоснабжения</w:t>
      </w:r>
      <w:bookmarkEnd w:id="29"/>
      <w:r w:rsidRPr="00030EE5">
        <w:rPr>
          <w:lang w:val="ru-RU"/>
        </w:rPr>
        <w:t xml:space="preserve"> </w:t>
      </w:r>
      <w:bookmarkEnd w:id="30"/>
      <w:bookmarkEnd w:id="31"/>
      <w:bookmarkEnd w:id="32"/>
      <w:bookmarkEnd w:id="33"/>
    </w:p>
    <w:p w:rsidR="00CA4F2A" w:rsidRPr="00CA4F2A" w:rsidRDefault="00CA4F2A" w:rsidP="00CA4F2A">
      <w:pPr>
        <w:ind w:firstLine="720"/>
        <w:rPr>
          <w:rFonts w:ascii="Times New Roman" w:hAnsi="Times New Roman"/>
          <w:sz w:val="28"/>
          <w:szCs w:val="28"/>
          <w:lang w:val="ru-RU"/>
        </w:rPr>
      </w:pPr>
      <w:r w:rsidRPr="00CA4F2A">
        <w:rPr>
          <w:rFonts w:ascii="Times New Roman" w:hAnsi="Times New Roman"/>
          <w:sz w:val="28"/>
          <w:szCs w:val="28"/>
          <w:lang w:val="ru-RU"/>
        </w:rPr>
        <w:t xml:space="preserve">Водоснабжение станицы </w:t>
      </w:r>
      <w:proofErr w:type="spellStart"/>
      <w:r w:rsidRPr="00CA4F2A">
        <w:rPr>
          <w:rFonts w:ascii="Times New Roman" w:hAnsi="Times New Roman"/>
          <w:sz w:val="28"/>
          <w:szCs w:val="28"/>
          <w:lang w:val="ru-RU"/>
        </w:rPr>
        <w:t>Дядьковской</w:t>
      </w:r>
      <w:proofErr w:type="spellEnd"/>
      <w:r w:rsidRPr="00CA4F2A">
        <w:rPr>
          <w:rFonts w:ascii="Times New Roman" w:hAnsi="Times New Roman"/>
          <w:sz w:val="28"/>
          <w:szCs w:val="28"/>
          <w:lang w:val="ru-RU"/>
        </w:rPr>
        <w:t xml:space="preserve"> осуществляется из 4 артезианских скважин. </w:t>
      </w:r>
    </w:p>
    <w:p w:rsidR="00CA4F2A" w:rsidRPr="00CA4F2A" w:rsidRDefault="00CA4F2A" w:rsidP="00CA4F2A">
      <w:pPr>
        <w:ind w:firstLine="720"/>
        <w:rPr>
          <w:rFonts w:ascii="Times New Roman" w:hAnsi="Times New Roman"/>
          <w:sz w:val="28"/>
          <w:szCs w:val="28"/>
          <w:lang w:val="ru-RU"/>
        </w:rPr>
      </w:pPr>
      <w:r w:rsidRPr="00CA4F2A">
        <w:rPr>
          <w:rFonts w:ascii="Times New Roman" w:hAnsi="Times New Roman"/>
          <w:sz w:val="28"/>
          <w:szCs w:val="28"/>
          <w:lang w:val="ru-RU"/>
        </w:rPr>
        <w:t>Артезианская скважина № Д 41-91 «Мельница» дебитом 40 м</w:t>
      </w:r>
      <w:r w:rsidRPr="00CA4F2A">
        <w:rPr>
          <w:rFonts w:ascii="Times New Roman" w:hAnsi="Times New Roman"/>
          <w:sz w:val="28"/>
          <w:szCs w:val="28"/>
          <w:vertAlign w:val="superscript"/>
          <w:lang w:val="ru-RU"/>
        </w:rPr>
        <w:t>3</w:t>
      </w:r>
      <w:r w:rsidRPr="00CA4F2A">
        <w:rPr>
          <w:rFonts w:ascii="Times New Roman" w:hAnsi="Times New Roman"/>
          <w:sz w:val="28"/>
          <w:szCs w:val="28"/>
          <w:lang w:val="ru-RU"/>
        </w:rPr>
        <w:t>/ч, глубиной 185м оборудована погружным глубинным скважинны</w:t>
      </w:r>
      <w:r>
        <w:rPr>
          <w:rFonts w:ascii="Times New Roman" w:hAnsi="Times New Roman"/>
          <w:sz w:val="28"/>
          <w:szCs w:val="28"/>
          <w:lang w:val="ru-RU"/>
        </w:rPr>
        <w:t>м центробежным насосом типа ЭЦВ</w:t>
      </w:r>
      <w:r w:rsidRPr="00CA4F2A">
        <w:rPr>
          <w:rFonts w:ascii="Times New Roman" w:hAnsi="Times New Roman"/>
          <w:sz w:val="28"/>
          <w:szCs w:val="28"/>
          <w:lang w:val="ru-RU"/>
        </w:rPr>
        <w:t xml:space="preserve"> 6-10-110, расположена в центральной части станицы </w:t>
      </w:r>
      <w:proofErr w:type="spellStart"/>
      <w:r w:rsidRPr="00CA4F2A">
        <w:rPr>
          <w:rFonts w:ascii="Times New Roman" w:hAnsi="Times New Roman"/>
          <w:sz w:val="28"/>
          <w:szCs w:val="28"/>
          <w:lang w:val="ru-RU"/>
        </w:rPr>
        <w:t>Дядьковской</w:t>
      </w:r>
      <w:proofErr w:type="spellEnd"/>
      <w:r w:rsidRPr="00CA4F2A">
        <w:rPr>
          <w:rFonts w:ascii="Times New Roman" w:hAnsi="Times New Roman"/>
          <w:sz w:val="28"/>
          <w:szCs w:val="28"/>
          <w:lang w:val="ru-RU"/>
        </w:rPr>
        <w:t xml:space="preserve"> по ул. Советской. </w:t>
      </w:r>
    </w:p>
    <w:p w:rsidR="00CA4F2A" w:rsidRPr="00CA4F2A" w:rsidRDefault="00CA4F2A" w:rsidP="00CA4F2A">
      <w:pPr>
        <w:ind w:firstLine="720"/>
        <w:rPr>
          <w:rFonts w:ascii="Times New Roman" w:hAnsi="Times New Roman"/>
          <w:sz w:val="28"/>
          <w:szCs w:val="28"/>
          <w:lang w:val="ru-RU"/>
        </w:rPr>
      </w:pPr>
      <w:r w:rsidRPr="00CA4F2A">
        <w:rPr>
          <w:rFonts w:ascii="Times New Roman" w:hAnsi="Times New Roman"/>
          <w:sz w:val="28"/>
          <w:szCs w:val="28"/>
          <w:lang w:val="ru-RU"/>
        </w:rPr>
        <w:t>Установлена водонапо</w:t>
      </w:r>
      <w:r>
        <w:rPr>
          <w:rFonts w:ascii="Times New Roman" w:hAnsi="Times New Roman"/>
          <w:sz w:val="28"/>
          <w:szCs w:val="28"/>
          <w:lang w:val="ru-RU"/>
        </w:rPr>
        <w:t xml:space="preserve">рная башня Рожновского объемом </w:t>
      </w:r>
      <w:r w:rsidRPr="00CA4F2A">
        <w:rPr>
          <w:rFonts w:ascii="Times New Roman" w:hAnsi="Times New Roman"/>
          <w:sz w:val="28"/>
          <w:szCs w:val="28"/>
          <w:lang w:val="ru-RU"/>
        </w:rPr>
        <w:t>25 м</w:t>
      </w:r>
      <w:r w:rsidRPr="00CA4F2A">
        <w:rPr>
          <w:rFonts w:ascii="Times New Roman" w:hAnsi="Times New Roman"/>
          <w:sz w:val="28"/>
          <w:szCs w:val="28"/>
          <w:vertAlign w:val="superscript"/>
          <w:lang w:val="ru-RU"/>
        </w:rPr>
        <w:t>3</w:t>
      </w:r>
      <w:r w:rsidRPr="00CA4F2A">
        <w:rPr>
          <w:rFonts w:ascii="Times New Roman" w:hAnsi="Times New Roman"/>
          <w:sz w:val="28"/>
          <w:szCs w:val="28"/>
          <w:lang w:val="ru-RU"/>
        </w:rPr>
        <w:t>.</w:t>
      </w:r>
    </w:p>
    <w:p w:rsidR="00CA4F2A" w:rsidRPr="00CA4F2A" w:rsidRDefault="00CA4F2A" w:rsidP="00CA4F2A">
      <w:pPr>
        <w:ind w:firstLine="720"/>
        <w:rPr>
          <w:rFonts w:ascii="Times New Roman" w:hAnsi="Times New Roman"/>
          <w:sz w:val="28"/>
          <w:szCs w:val="28"/>
          <w:lang w:val="ru-RU"/>
        </w:rPr>
      </w:pPr>
      <w:r w:rsidRPr="00CA4F2A">
        <w:rPr>
          <w:rFonts w:ascii="Times New Roman" w:hAnsi="Times New Roman"/>
          <w:sz w:val="28"/>
          <w:szCs w:val="28"/>
          <w:lang w:val="ru-RU"/>
        </w:rPr>
        <w:t>I пояс зоны санитарной охраны водозабора огорожен сеткой «</w:t>
      </w:r>
      <w:proofErr w:type="spellStart"/>
      <w:r w:rsidRPr="00CA4F2A">
        <w:rPr>
          <w:rFonts w:ascii="Times New Roman" w:hAnsi="Times New Roman"/>
          <w:sz w:val="28"/>
          <w:szCs w:val="28"/>
          <w:lang w:val="ru-RU"/>
        </w:rPr>
        <w:t>рабицей</w:t>
      </w:r>
      <w:proofErr w:type="spellEnd"/>
      <w:r w:rsidRPr="00CA4F2A">
        <w:rPr>
          <w:rFonts w:ascii="Times New Roman" w:hAnsi="Times New Roman"/>
          <w:sz w:val="28"/>
          <w:szCs w:val="28"/>
          <w:lang w:val="ru-RU"/>
        </w:rPr>
        <w:t>».</w:t>
      </w:r>
    </w:p>
    <w:p w:rsidR="00CA4F2A" w:rsidRPr="00CA4F2A" w:rsidRDefault="00CA4F2A" w:rsidP="00CA4F2A">
      <w:pPr>
        <w:ind w:firstLine="720"/>
        <w:rPr>
          <w:rFonts w:ascii="Times New Roman" w:hAnsi="Times New Roman"/>
          <w:sz w:val="28"/>
          <w:szCs w:val="28"/>
          <w:lang w:val="ru-RU"/>
        </w:rPr>
      </w:pPr>
      <w:r w:rsidRPr="00CA4F2A">
        <w:rPr>
          <w:rFonts w:ascii="Times New Roman" w:hAnsi="Times New Roman"/>
          <w:sz w:val="28"/>
          <w:szCs w:val="28"/>
          <w:lang w:val="ru-RU"/>
        </w:rPr>
        <w:t xml:space="preserve">Скважина расположена в павильоне. </w:t>
      </w:r>
    </w:p>
    <w:p w:rsidR="00CA4F2A" w:rsidRPr="00CA4F2A" w:rsidRDefault="00CA4F2A" w:rsidP="00CA4F2A">
      <w:pPr>
        <w:ind w:firstLine="72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Артезианская скважина № 6501</w:t>
      </w:r>
      <w:r w:rsidRPr="00CA4F2A">
        <w:rPr>
          <w:rFonts w:ascii="Times New Roman" w:hAnsi="Times New Roman"/>
          <w:sz w:val="28"/>
          <w:szCs w:val="28"/>
          <w:lang w:val="ru-RU"/>
        </w:rPr>
        <w:t xml:space="preserve"> «Амбары» дебитом 50 м</w:t>
      </w:r>
      <w:r w:rsidRPr="00CA4F2A">
        <w:rPr>
          <w:rFonts w:ascii="Times New Roman" w:hAnsi="Times New Roman"/>
          <w:sz w:val="28"/>
          <w:szCs w:val="28"/>
          <w:vertAlign w:val="superscript"/>
          <w:lang w:val="ru-RU"/>
        </w:rPr>
        <w:t>3</w:t>
      </w:r>
      <w:r w:rsidRPr="00CA4F2A">
        <w:rPr>
          <w:rFonts w:ascii="Times New Roman" w:hAnsi="Times New Roman"/>
          <w:sz w:val="28"/>
          <w:szCs w:val="28"/>
          <w:lang w:val="ru-RU"/>
        </w:rPr>
        <w:t>/ч, глубиной 185м, оборудована погружным глубинным скважинным центробежным насосом типа ЭЦВ</w:t>
      </w:r>
      <w:r w:rsidR="006973D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CA4F2A">
        <w:rPr>
          <w:rFonts w:ascii="Times New Roman" w:hAnsi="Times New Roman"/>
          <w:sz w:val="28"/>
          <w:szCs w:val="28"/>
          <w:lang w:val="ru-RU"/>
        </w:rPr>
        <w:t xml:space="preserve">6-10-110, расположена на пересечении ул. Степной и ул. Ленина на юго-западной окраине станицы </w:t>
      </w:r>
      <w:proofErr w:type="spellStart"/>
      <w:r w:rsidRPr="00CA4F2A">
        <w:rPr>
          <w:rFonts w:ascii="Times New Roman" w:hAnsi="Times New Roman"/>
          <w:sz w:val="28"/>
          <w:szCs w:val="28"/>
          <w:lang w:val="ru-RU"/>
        </w:rPr>
        <w:t>Дядьковской</w:t>
      </w:r>
      <w:proofErr w:type="spellEnd"/>
      <w:r w:rsidRPr="00CA4F2A">
        <w:rPr>
          <w:rFonts w:ascii="Times New Roman" w:hAnsi="Times New Roman"/>
          <w:sz w:val="28"/>
          <w:szCs w:val="28"/>
          <w:lang w:val="ru-RU"/>
        </w:rPr>
        <w:t xml:space="preserve">. </w:t>
      </w:r>
    </w:p>
    <w:p w:rsidR="00CA4F2A" w:rsidRPr="00CA4F2A" w:rsidRDefault="00CA4F2A" w:rsidP="00CA4F2A">
      <w:pPr>
        <w:ind w:firstLine="720"/>
        <w:rPr>
          <w:rFonts w:ascii="Times New Roman" w:hAnsi="Times New Roman"/>
          <w:sz w:val="28"/>
          <w:szCs w:val="28"/>
          <w:lang w:val="ru-RU"/>
        </w:rPr>
      </w:pPr>
      <w:r w:rsidRPr="00CA4F2A">
        <w:rPr>
          <w:rFonts w:ascii="Times New Roman" w:hAnsi="Times New Roman"/>
          <w:sz w:val="28"/>
          <w:szCs w:val="28"/>
          <w:lang w:val="ru-RU"/>
        </w:rPr>
        <w:t>I пояс зоны санитарной охраны водозабора огорожен сеткой «</w:t>
      </w:r>
      <w:proofErr w:type="spellStart"/>
      <w:r w:rsidRPr="00CA4F2A">
        <w:rPr>
          <w:rFonts w:ascii="Times New Roman" w:hAnsi="Times New Roman"/>
          <w:sz w:val="28"/>
          <w:szCs w:val="28"/>
          <w:lang w:val="ru-RU"/>
        </w:rPr>
        <w:t>рабицей</w:t>
      </w:r>
      <w:proofErr w:type="spellEnd"/>
      <w:r w:rsidRPr="00CA4F2A">
        <w:rPr>
          <w:rFonts w:ascii="Times New Roman" w:hAnsi="Times New Roman"/>
          <w:sz w:val="28"/>
          <w:szCs w:val="28"/>
          <w:lang w:val="ru-RU"/>
        </w:rPr>
        <w:t>».</w:t>
      </w:r>
    </w:p>
    <w:p w:rsidR="00CA4F2A" w:rsidRPr="00CA4F2A" w:rsidRDefault="00CA4F2A" w:rsidP="00CA4F2A">
      <w:pPr>
        <w:ind w:firstLine="720"/>
        <w:rPr>
          <w:rFonts w:ascii="Times New Roman" w:hAnsi="Times New Roman"/>
          <w:sz w:val="28"/>
          <w:szCs w:val="28"/>
          <w:lang w:val="ru-RU"/>
        </w:rPr>
      </w:pPr>
      <w:r w:rsidRPr="00CA4F2A">
        <w:rPr>
          <w:rFonts w:ascii="Times New Roman" w:hAnsi="Times New Roman"/>
          <w:sz w:val="28"/>
          <w:szCs w:val="28"/>
          <w:lang w:val="ru-RU"/>
        </w:rPr>
        <w:t xml:space="preserve">Скважина расположена в павильоне. </w:t>
      </w:r>
    </w:p>
    <w:p w:rsidR="00CA4F2A" w:rsidRPr="00CA4F2A" w:rsidRDefault="00CA4F2A" w:rsidP="00CA4F2A">
      <w:pPr>
        <w:ind w:firstLine="720"/>
        <w:rPr>
          <w:rFonts w:ascii="Times New Roman" w:hAnsi="Times New Roman"/>
          <w:sz w:val="28"/>
          <w:szCs w:val="28"/>
          <w:lang w:val="ru-RU"/>
        </w:rPr>
      </w:pPr>
      <w:r w:rsidRPr="00CA4F2A">
        <w:rPr>
          <w:rFonts w:ascii="Times New Roman" w:hAnsi="Times New Roman"/>
          <w:sz w:val="28"/>
          <w:szCs w:val="28"/>
          <w:lang w:val="ru-RU"/>
        </w:rPr>
        <w:t>А</w:t>
      </w:r>
      <w:r w:rsidR="006973D6">
        <w:rPr>
          <w:rFonts w:ascii="Times New Roman" w:hAnsi="Times New Roman"/>
          <w:sz w:val="28"/>
          <w:szCs w:val="28"/>
          <w:lang w:val="ru-RU"/>
        </w:rPr>
        <w:t>ртезианская скважина № Д 39/91 ул. Карла-Маркса</w:t>
      </w:r>
      <w:r w:rsidRPr="00CA4F2A">
        <w:rPr>
          <w:rFonts w:ascii="Times New Roman" w:hAnsi="Times New Roman"/>
          <w:sz w:val="28"/>
          <w:szCs w:val="28"/>
          <w:lang w:val="ru-RU"/>
        </w:rPr>
        <w:t xml:space="preserve"> дебитом 20 м</w:t>
      </w:r>
      <w:r w:rsidRPr="00CA4F2A">
        <w:rPr>
          <w:rFonts w:ascii="Times New Roman" w:hAnsi="Times New Roman"/>
          <w:sz w:val="28"/>
          <w:szCs w:val="28"/>
          <w:vertAlign w:val="superscript"/>
          <w:lang w:val="ru-RU"/>
        </w:rPr>
        <w:t>3</w:t>
      </w:r>
      <w:r w:rsidRPr="00CA4F2A">
        <w:rPr>
          <w:rFonts w:ascii="Times New Roman" w:hAnsi="Times New Roman"/>
          <w:sz w:val="28"/>
          <w:szCs w:val="28"/>
          <w:lang w:val="ru-RU"/>
        </w:rPr>
        <w:t>/ч, глубиной 140м, оборудована погружным глубинным скважинным</w:t>
      </w:r>
      <w:r>
        <w:rPr>
          <w:rFonts w:ascii="Times New Roman" w:hAnsi="Times New Roman"/>
          <w:sz w:val="28"/>
          <w:szCs w:val="28"/>
          <w:lang w:val="ru-RU"/>
        </w:rPr>
        <w:t xml:space="preserve"> центробежным насосом типа ЭЦВ </w:t>
      </w:r>
      <w:r w:rsidRPr="00CA4F2A">
        <w:rPr>
          <w:rFonts w:ascii="Times New Roman" w:hAnsi="Times New Roman"/>
          <w:sz w:val="28"/>
          <w:szCs w:val="28"/>
          <w:lang w:val="ru-RU"/>
        </w:rPr>
        <w:t xml:space="preserve">6-10-110, расположена на пересечении ул. Степной и ул. Карла-Маркса на западной окраине станицы </w:t>
      </w:r>
      <w:proofErr w:type="spellStart"/>
      <w:r w:rsidRPr="00CA4F2A">
        <w:rPr>
          <w:rFonts w:ascii="Times New Roman" w:hAnsi="Times New Roman"/>
          <w:sz w:val="28"/>
          <w:szCs w:val="28"/>
          <w:lang w:val="ru-RU"/>
        </w:rPr>
        <w:t>Дядьковской</w:t>
      </w:r>
      <w:proofErr w:type="spellEnd"/>
      <w:r w:rsidRPr="00CA4F2A">
        <w:rPr>
          <w:rFonts w:ascii="Times New Roman" w:hAnsi="Times New Roman"/>
          <w:sz w:val="28"/>
          <w:szCs w:val="28"/>
          <w:lang w:val="ru-RU"/>
        </w:rPr>
        <w:t xml:space="preserve">. </w:t>
      </w:r>
    </w:p>
    <w:p w:rsidR="00CA4F2A" w:rsidRPr="00CA4F2A" w:rsidRDefault="00CA4F2A" w:rsidP="00CA4F2A">
      <w:pPr>
        <w:ind w:firstLine="720"/>
        <w:rPr>
          <w:rFonts w:ascii="Times New Roman" w:hAnsi="Times New Roman"/>
          <w:sz w:val="28"/>
          <w:szCs w:val="28"/>
          <w:lang w:val="ru-RU"/>
        </w:rPr>
      </w:pPr>
      <w:r w:rsidRPr="00CA4F2A">
        <w:rPr>
          <w:rFonts w:ascii="Times New Roman" w:hAnsi="Times New Roman"/>
          <w:sz w:val="28"/>
          <w:szCs w:val="28"/>
          <w:lang w:val="ru-RU"/>
        </w:rPr>
        <w:t>Установлена водонапо</w:t>
      </w:r>
      <w:r>
        <w:rPr>
          <w:rFonts w:ascii="Times New Roman" w:hAnsi="Times New Roman"/>
          <w:sz w:val="28"/>
          <w:szCs w:val="28"/>
          <w:lang w:val="ru-RU"/>
        </w:rPr>
        <w:t xml:space="preserve">рная башня Рожновского объемом </w:t>
      </w:r>
      <w:r w:rsidRPr="00CA4F2A">
        <w:rPr>
          <w:rFonts w:ascii="Times New Roman" w:hAnsi="Times New Roman"/>
          <w:sz w:val="28"/>
          <w:szCs w:val="28"/>
          <w:lang w:val="ru-RU"/>
        </w:rPr>
        <w:t>25 м</w:t>
      </w:r>
      <w:r w:rsidRPr="00CA4F2A">
        <w:rPr>
          <w:rFonts w:ascii="Times New Roman" w:hAnsi="Times New Roman"/>
          <w:sz w:val="28"/>
          <w:szCs w:val="28"/>
          <w:vertAlign w:val="superscript"/>
          <w:lang w:val="ru-RU"/>
        </w:rPr>
        <w:t>3</w:t>
      </w:r>
      <w:r w:rsidRPr="00CA4F2A">
        <w:rPr>
          <w:rFonts w:ascii="Times New Roman" w:hAnsi="Times New Roman"/>
          <w:sz w:val="28"/>
          <w:szCs w:val="28"/>
          <w:lang w:val="ru-RU"/>
        </w:rPr>
        <w:t>.</w:t>
      </w:r>
    </w:p>
    <w:p w:rsidR="00CA4F2A" w:rsidRPr="00CA4F2A" w:rsidRDefault="00CA4F2A" w:rsidP="00CA4F2A">
      <w:pPr>
        <w:ind w:firstLine="720"/>
        <w:rPr>
          <w:rFonts w:ascii="Times New Roman" w:hAnsi="Times New Roman"/>
          <w:sz w:val="28"/>
          <w:szCs w:val="28"/>
          <w:lang w:val="ru-RU"/>
        </w:rPr>
      </w:pPr>
      <w:r w:rsidRPr="00CA4F2A">
        <w:rPr>
          <w:rFonts w:ascii="Times New Roman" w:hAnsi="Times New Roman"/>
          <w:sz w:val="28"/>
          <w:szCs w:val="28"/>
          <w:lang w:val="ru-RU"/>
        </w:rPr>
        <w:t>I пояс зоны санитарной охраны водозабора огорожен сеткой «</w:t>
      </w:r>
      <w:proofErr w:type="spellStart"/>
      <w:r w:rsidRPr="00CA4F2A">
        <w:rPr>
          <w:rFonts w:ascii="Times New Roman" w:hAnsi="Times New Roman"/>
          <w:sz w:val="28"/>
          <w:szCs w:val="28"/>
          <w:lang w:val="ru-RU"/>
        </w:rPr>
        <w:t>рабицей</w:t>
      </w:r>
      <w:proofErr w:type="spellEnd"/>
      <w:r w:rsidRPr="00CA4F2A">
        <w:rPr>
          <w:rFonts w:ascii="Times New Roman" w:hAnsi="Times New Roman"/>
          <w:sz w:val="28"/>
          <w:szCs w:val="28"/>
          <w:lang w:val="ru-RU"/>
        </w:rPr>
        <w:t>».</w:t>
      </w:r>
    </w:p>
    <w:p w:rsidR="00CA4F2A" w:rsidRPr="00CA4F2A" w:rsidRDefault="00CA4F2A" w:rsidP="00CA4F2A">
      <w:pPr>
        <w:ind w:firstLine="720"/>
        <w:rPr>
          <w:rFonts w:ascii="Times New Roman" w:hAnsi="Times New Roman"/>
          <w:sz w:val="28"/>
          <w:szCs w:val="28"/>
          <w:lang w:val="ru-RU"/>
        </w:rPr>
      </w:pPr>
      <w:r w:rsidRPr="00CA4F2A">
        <w:rPr>
          <w:rFonts w:ascii="Times New Roman" w:hAnsi="Times New Roman"/>
          <w:sz w:val="28"/>
          <w:szCs w:val="28"/>
          <w:lang w:val="ru-RU"/>
        </w:rPr>
        <w:t xml:space="preserve">Скважина расположена в павильоне. </w:t>
      </w:r>
    </w:p>
    <w:p w:rsidR="00CA4F2A" w:rsidRPr="00CA4F2A" w:rsidRDefault="00CA4F2A" w:rsidP="00CA4F2A">
      <w:pPr>
        <w:ind w:firstLine="72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Артезианская скважина № 6498 </w:t>
      </w:r>
      <w:r w:rsidRPr="00CA4F2A">
        <w:rPr>
          <w:rFonts w:ascii="Times New Roman" w:hAnsi="Times New Roman"/>
          <w:sz w:val="28"/>
          <w:szCs w:val="28"/>
          <w:lang w:val="ru-RU"/>
        </w:rPr>
        <w:t>«МТФ-3» дебитом 40 м</w:t>
      </w:r>
      <w:r w:rsidRPr="00CA4F2A">
        <w:rPr>
          <w:rFonts w:ascii="Times New Roman" w:hAnsi="Times New Roman"/>
          <w:sz w:val="28"/>
          <w:szCs w:val="28"/>
          <w:vertAlign w:val="superscript"/>
          <w:lang w:val="ru-RU"/>
        </w:rPr>
        <w:t>3</w:t>
      </w:r>
      <w:r w:rsidRPr="00CA4F2A">
        <w:rPr>
          <w:rFonts w:ascii="Times New Roman" w:hAnsi="Times New Roman"/>
          <w:sz w:val="28"/>
          <w:szCs w:val="28"/>
          <w:lang w:val="ru-RU"/>
        </w:rPr>
        <w:t>/ч, глубиной 187м, оборудована погружным глубинным скважинным центробежным насос</w:t>
      </w:r>
      <w:r>
        <w:rPr>
          <w:rFonts w:ascii="Times New Roman" w:hAnsi="Times New Roman"/>
          <w:sz w:val="28"/>
          <w:szCs w:val="28"/>
          <w:lang w:val="ru-RU"/>
        </w:rPr>
        <w:t>ом типа ЭЦВ</w:t>
      </w:r>
      <w:r w:rsidRPr="00CA4F2A">
        <w:rPr>
          <w:rFonts w:ascii="Times New Roman" w:hAnsi="Times New Roman"/>
          <w:sz w:val="28"/>
          <w:szCs w:val="28"/>
          <w:lang w:val="ru-RU"/>
        </w:rPr>
        <w:t xml:space="preserve"> 6-10-110, расположена на северо-восточной окраине станицы </w:t>
      </w:r>
      <w:proofErr w:type="spellStart"/>
      <w:r w:rsidRPr="00CA4F2A">
        <w:rPr>
          <w:rFonts w:ascii="Times New Roman" w:hAnsi="Times New Roman"/>
          <w:sz w:val="28"/>
          <w:szCs w:val="28"/>
          <w:lang w:val="ru-RU"/>
        </w:rPr>
        <w:t>Дядьковской</w:t>
      </w:r>
      <w:proofErr w:type="spellEnd"/>
      <w:r w:rsidRPr="00CA4F2A">
        <w:rPr>
          <w:rFonts w:ascii="Times New Roman" w:hAnsi="Times New Roman"/>
          <w:sz w:val="28"/>
          <w:szCs w:val="28"/>
          <w:lang w:val="ru-RU"/>
        </w:rPr>
        <w:t xml:space="preserve"> в 200м к востоку от пересечения ул. Восточной и ул. Горького. </w:t>
      </w:r>
    </w:p>
    <w:p w:rsidR="00CA4F2A" w:rsidRPr="00CA4F2A" w:rsidRDefault="00CA4F2A" w:rsidP="00CA4F2A">
      <w:pPr>
        <w:ind w:firstLine="720"/>
        <w:rPr>
          <w:rFonts w:ascii="Times New Roman" w:hAnsi="Times New Roman"/>
          <w:sz w:val="28"/>
          <w:szCs w:val="28"/>
          <w:lang w:val="ru-RU"/>
        </w:rPr>
      </w:pPr>
      <w:r w:rsidRPr="00CA4F2A">
        <w:rPr>
          <w:rFonts w:ascii="Times New Roman" w:hAnsi="Times New Roman"/>
          <w:sz w:val="28"/>
          <w:szCs w:val="28"/>
          <w:lang w:val="ru-RU"/>
        </w:rPr>
        <w:t>I пояс зоны санитарной охраны водозабора огорожен проволокой.</w:t>
      </w:r>
    </w:p>
    <w:p w:rsidR="00E27E6B" w:rsidRPr="008C4C91" w:rsidRDefault="00CA4F2A" w:rsidP="00CA4F2A">
      <w:pPr>
        <w:ind w:firstLine="720"/>
        <w:rPr>
          <w:rFonts w:ascii="Times New Roman" w:hAnsi="Times New Roman"/>
          <w:sz w:val="28"/>
          <w:szCs w:val="28"/>
          <w:lang w:val="ru-RU"/>
        </w:rPr>
      </w:pPr>
      <w:r w:rsidRPr="00CA4F2A">
        <w:rPr>
          <w:rFonts w:ascii="Times New Roman" w:hAnsi="Times New Roman"/>
          <w:sz w:val="28"/>
          <w:szCs w:val="28"/>
          <w:lang w:val="ru-RU"/>
        </w:rPr>
        <w:t>Скважина расположена в павильоне.</w:t>
      </w:r>
    </w:p>
    <w:p w:rsidR="00016736" w:rsidRDefault="00016736" w:rsidP="00535933">
      <w:pPr>
        <w:pStyle w:val="1a"/>
        <w:numPr>
          <w:ilvl w:val="0"/>
          <w:numId w:val="22"/>
        </w:numPr>
        <w:ind w:left="0" w:hanging="11"/>
        <w:rPr>
          <w:sz w:val="24"/>
          <w:szCs w:val="24"/>
          <w:lang w:val="ru-RU" w:eastAsia="ru-RU"/>
        </w:rPr>
      </w:pPr>
      <w:bookmarkStart w:id="34" w:name="_Toc351631606"/>
      <w:bookmarkStart w:id="35" w:name="_Toc351636333"/>
      <w:bookmarkStart w:id="36" w:name="_Toc351638008"/>
      <w:bookmarkStart w:id="37" w:name="_Toc351638632"/>
      <w:bookmarkStart w:id="38" w:name="_Toc353792905"/>
      <w:r>
        <w:rPr>
          <w:sz w:val="24"/>
          <w:szCs w:val="24"/>
          <w:lang w:val="ru-RU" w:eastAsia="ru-RU"/>
        </w:rPr>
        <w:br w:type="page"/>
      </w:r>
    </w:p>
    <w:p w:rsidR="00E27E6B" w:rsidRPr="008C4C91" w:rsidRDefault="00535933" w:rsidP="00535933">
      <w:pPr>
        <w:pStyle w:val="1a"/>
        <w:numPr>
          <w:ilvl w:val="0"/>
          <w:numId w:val="22"/>
        </w:numPr>
        <w:ind w:left="0" w:hanging="11"/>
        <w:rPr>
          <w:lang w:val="ru-RU"/>
        </w:rPr>
      </w:pPr>
      <w:r>
        <w:rPr>
          <w:sz w:val="24"/>
          <w:szCs w:val="24"/>
          <w:lang w:val="ru-RU" w:eastAsia="ru-RU"/>
        </w:rPr>
        <w:lastRenderedPageBreak/>
        <w:t>А</w:t>
      </w:r>
      <w:r w:rsidR="00E27E6B" w:rsidRPr="008C4C91">
        <w:rPr>
          <w:sz w:val="24"/>
          <w:szCs w:val="24"/>
          <w:lang w:val="ru-RU" w:eastAsia="ru-RU"/>
        </w:rPr>
        <w:t>нализ существующих сооружений системы водоснабжения</w:t>
      </w:r>
      <w:bookmarkEnd w:id="34"/>
      <w:bookmarkEnd w:id="35"/>
      <w:bookmarkEnd w:id="36"/>
      <w:bookmarkEnd w:id="37"/>
      <w:bookmarkEnd w:id="38"/>
    </w:p>
    <w:p w:rsidR="00E27E6B" w:rsidRPr="008C4C91" w:rsidRDefault="00E27E6B" w:rsidP="00E27E6B">
      <w:pPr>
        <w:ind w:firstLine="709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 xml:space="preserve">В </w:t>
      </w:r>
      <w:r w:rsidR="000D414C">
        <w:rPr>
          <w:rFonts w:ascii="Times New Roman" w:hAnsi="Times New Roman"/>
          <w:sz w:val="28"/>
          <w:szCs w:val="28"/>
          <w:lang w:val="ru-RU"/>
        </w:rPr>
        <w:t>ст.</w:t>
      </w:r>
      <w:r w:rsidRPr="008C4C91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0D414C">
        <w:rPr>
          <w:rFonts w:ascii="Times New Roman" w:hAnsi="Times New Roman"/>
          <w:sz w:val="28"/>
          <w:szCs w:val="28"/>
          <w:lang w:val="ru-RU"/>
        </w:rPr>
        <w:t>Дядьковской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C4C91">
        <w:rPr>
          <w:rFonts w:ascii="Times New Roman" w:hAnsi="Times New Roman"/>
          <w:sz w:val="28"/>
          <w:szCs w:val="28"/>
          <w:lang w:val="ru-RU"/>
        </w:rPr>
        <w:t xml:space="preserve">напор в сетях обеспечивается </w:t>
      </w:r>
      <w:r w:rsidR="004056D1">
        <w:rPr>
          <w:rFonts w:ascii="Times New Roman" w:hAnsi="Times New Roman"/>
          <w:sz w:val="28"/>
          <w:szCs w:val="28"/>
          <w:lang w:val="ru-RU"/>
        </w:rPr>
        <w:t>скважинными насосами. В</w:t>
      </w:r>
      <w:r w:rsidRPr="008C4C91">
        <w:rPr>
          <w:rFonts w:ascii="Times New Roman" w:hAnsi="Times New Roman"/>
          <w:sz w:val="28"/>
          <w:szCs w:val="28"/>
          <w:lang w:val="ru-RU"/>
        </w:rPr>
        <w:t>одонапорны</w:t>
      </w:r>
      <w:r w:rsidR="004056D1">
        <w:rPr>
          <w:rFonts w:ascii="Times New Roman" w:hAnsi="Times New Roman"/>
          <w:sz w:val="28"/>
          <w:szCs w:val="28"/>
          <w:lang w:val="ru-RU"/>
        </w:rPr>
        <w:t>е</w:t>
      </w:r>
      <w:r w:rsidRPr="008C4C91">
        <w:rPr>
          <w:rFonts w:ascii="Times New Roman" w:hAnsi="Times New Roman"/>
          <w:sz w:val="28"/>
          <w:szCs w:val="28"/>
          <w:lang w:val="ru-RU"/>
        </w:rPr>
        <w:t xml:space="preserve"> башн</w:t>
      </w:r>
      <w:r w:rsidR="004056D1">
        <w:rPr>
          <w:rFonts w:ascii="Times New Roman" w:hAnsi="Times New Roman"/>
          <w:sz w:val="28"/>
          <w:szCs w:val="28"/>
          <w:lang w:val="ru-RU"/>
        </w:rPr>
        <w:t>и</w:t>
      </w:r>
      <w:r w:rsidRPr="008C4C91">
        <w:rPr>
          <w:rFonts w:ascii="Times New Roman" w:hAnsi="Times New Roman"/>
          <w:sz w:val="28"/>
          <w:szCs w:val="28"/>
          <w:lang w:val="ru-RU"/>
        </w:rPr>
        <w:t xml:space="preserve"> Рожновского</w:t>
      </w:r>
      <w:r w:rsidR="004056D1">
        <w:rPr>
          <w:rFonts w:ascii="Times New Roman" w:hAnsi="Times New Roman"/>
          <w:sz w:val="28"/>
          <w:szCs w:val="28"/>
          <w:lang w:val="ru-RU"/>
        </w:rPr>
        <w:t xml:space="preserve"> практически не используются в схеме водоснабжения</w:t>
      </w:r>
      <w:r w:rsidRPr="008C4C91">
        <w:rPr>
          <w:rFonts w:ascii="Times New Roman" w:hAnsi="Times New Roman"/>
          <w:sz w:val="28"/>
          <w:szCs w:val="28"/>
          <w:lang w:val="ru-RU"/>
        </w:rPr>
        <w:t>.</w:t>
      </w:r>
      <w:r w:rsidR="005F4013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F4013" w:rsidRPr="004056D1">
        <w:rPr>
          <w:rFonts w:ascii="Times New Roman" w:hAnsi="Times New Roman"/>
          <w:sz w:val="28"/>
          <w:szCs w:val="28"/>
          <w:lang w:val="ru-RU"/>
        </w:rPr>
        <w:t>Подача воды в разводящие сети ведется напрямую (скважин</w:t>
      </w:r>
      <w:r w:rsidR="005F4013">
        <w:rPr>
          <w:rFonts w:ascii="Times New Roman" w:hAnsi="Times New Roman"/>
          <w:sz w:val="28"/>
          <w:szCs w:val="28"/>
          <w:lang w:val="ru-RU"/>
        </w:rPr>
        <w:t>ы</w:t>
      </w:r>
      <w:r w:rsidR="005F4013" w:rsidRPr="004056D1">
        <w:rPr>
          <w:rFonts w:ascii="Times New Roman" w:hAnsi="Times New Roman"/>
          <w:sz w:val="28"/>
          <w:szCs w:val="28"/>
          <w:lang w:val="ru-RU"/>
        </w:rPr>
        <w:t xml:space="preserve"> оборудован</w:t>
      </w:r>
      <w:r w:rsidR="005F4013">
        <w:rPr>
          <w:rFonts w:ascii="Times New Roman" w:hAnsi="Times New Roman"/>
          <w:sz w:val="28"/>
          <w:szCs w:val="28"/>
          <w:lang w:val="ru-RU"/>
        </w:rPr>
        <w:t>ы</w:t>
      </w:r>
      <w:r w:rsidR="005F4013" w:rsidRPr="004056D1">
        <w:rPr>
          <w:rFonts w:ascii="Times New Roman" w:hAnsi="Times New Roman"/>
          <w:sz w:val="28"/>
          <w:szCs w:val="28"/>
          <w:lang w:val="ru-RU"/>
        </w:rPr>
        <w:t xml:space="preserve"> частотным</w:t>
      </w:r>
      <w:r w:rsidR="005F4013">
        <w:rPr>
          <w:rFonts w:ascii="Times New Roman" w:hAnsi="Times New Roman"/>
          <w:sz w:val="28"/>
          <w:szCs w:val="28"/>
          <w:lang w:val="ru-RU"/>
        </w:rPr>
        <w:t>и</w:t>
      </w:r>
      <w:r w:rsidR="005F4013" w:rsidRPr="004056D1">
        <w:rPr>
          <w:rFonts w:ascii="Times New Roman" w:hAnsi="Times New Roman"/>
          <w:sz w:val="28"/>
          <w:szCs w:val="28"/>
          <w:lang w:val="ru-RU"/>
        </w:rPr>
        <w:t xml:space="preserve"> преобразовател</w:t>
      </w:r>
      <w:r w:rsidR="005F4013">
        <w:rPr>
          <w:rFonts w:ascii="Times New Roman" w:hAnsi="Times New Roman"/>
          <w:sz w:val="28"/>
          <w:szCs w:val="28"/>
          <w:lang w:val="ru-RU"/>
        </w:rPr>
        <w:t>я</w:t>
      </w:r>
      <w:r w:rsidR="005F4013" w:rsidRPr="004056D1">
        <w:rPr>
          <w:rFonts w:ascii="Times New Roman" w:hAnsi="Times New Roman"/>
          <w:sz w:val="28"/>
          <w:szCs w:val="28"/>
          <w:lang w:val="ru-RU"/>
        </w:rPr>
        <w:t>м</w:t>
      </w:r>
      <w:r w:rsidR="005F4013">
        <w:rPr>
          <w:rFonts w:ascii="Times New Roman" w:hAnsi="Times New Roman"/>
          <w:sz w:val="28"/>
          <w:szCs w:val="28"/>
          <w:lang w:val="ru-RU"/>
        </w:rPr>
        <w:t>и</w:t>
      </w:r>
      <w:r w:rsidR="005F4013" w:rsidRPr="004056D1">
        <w:rPr>
          <w:rFonts w:ascii="Times New Roman" w:hAnsi="Times New Roman"/>
          <w:sz w:val="28"/>
          <w:szCs w:val="28"/>
          <w:lang w:val="ru-RU"/>
        </w:rPr>
        <w:t>)</w:t>
      </w:r>
    </w:p>
    <w:p w:rsidR="00E27E6B" w:rsidRPr="008C4C91" w:rsidRDefault="00E27E6B" w:rsidP="00E27E6B">
      <w:pPr>
        <w:pStyle w:val="21"/>
        <w:spacing w:after="0" w:line="360" w:lineRule="auto"/>
        <w:ind w:left="0" w:firstLine="709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>За годы эксплуатации в баках</w:t>
      </w:r>
      <w:r w:rsidR="00AA2289">
        <w:rPr>
          <w:rFonts w:ascii="Times New Roman" w:hAnsi="Times New Roman"/>
          <w:sz w:val="28"/>
          <w:szCs w:val="28"/>
          <w:lang w:val="ru-RU"/>
        </w:rPr>
        <w:t xml:space="preserve"> водонапорных башен </w:t>
      </w:r>
      <w:r w:rsidRPr="008C4C91">
        <w:rPr>
          <w:rFonts w:ascii="Times New Roman" w:hAnsi="Times New Roman"/>
          <w:sz w:val="28"/>
          <w:szCs w:val="28"/>
          <w:lang w:val="ru-RU"/>
        </w:rPr>
        <w:t>собираются известковые осадки, ржавчина, иловые отложения, что ведет к снижению качества воды. Кроме того, большинство водонапорных башен потеряли герметичность, часто текут по швам и трещинам в металле; имеет место коррозия металлических несущих поверхностей.</w:t>
      </w:r>
    </w:p>
    <w:p w:rsidR="00E27E6B" w:rsidRPr="008C4C91" w:rsidRDefault="00E27E6B" w:rsidP="00E27E6B">
      <w:pPr>
        <w:pStyle w:val="21"/>
        <w:spacing w:after="0" w:line="360" w:lineRule="auto"/>
        <w:ind w:left="0" w:right="-1" w:firstLine="709"/>
        <w:jc w:val="right"/>
        <w:rPr>
          <w:rFonts w:ascii="Times New Roman" w:hAnsi="Times New Roman"/>
          <w:sz w:val="20"/>
          <w:szCs w:val="20"/>
          <w:lang w:val="ru-RU"/>
        </w:rPr>
      </w:pPr>
      <w:r w:rsidRPr="008C4C91">
        <w:rPr>
          <w:rFonts w:ascii="Times New Roman" w:hAnsi="Times New Roman"/>
          <w:sz w:val="20"/>
          <w:szCs w:val="20"/>
          <w:lang w:val="ru-RU"/>
        </w:rPr>
        <w:t xml:space="preserve">Таблица </w:t>
      </w:r>
      <w:r w:rsidR="00030EE5">
        <w:rPr>
          <w:rFonts w:ascii="Times New Roman" w:hAnsi="Times New Roman"/>
          <w:sz w:val="20"/>
          <w:szCs w:val="20"/>
          <w:lang w:val="ru-RU"/>
        </w:rPr>
        <w:t>4</w:t>
      </w:r>
      <w:r w:rsidRPr="008C4C91">
        <w:rPr>
          <w:rFonts w:ascii="Times New Roman" w:hAnsi="Times New Roman"/>
          <w:sz w:val="20"/>
          <w:szCs w:val="20"/>
          <w:lang w:val="ru-RU"/>
        </w:rPr>
        <w:t>. Состояние существующих водонапорных башен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2430"/>
        <w:gridCol w:w="2154"/>
        <w:gridCol w:w="1602"/>
        <w:gridCol w:w="1679"/>
        <w:gridCol w:w="1598"/>
      </w:tblGrid>
      <w:tr w:rsidR="00E27E6B" w:rsidRPr="008C4C91" w:rsidTr="005E030C">
        <w:trPr>
          <w:cantSplit/>
          <w:tblHeader/>
        </w:trPr>
        <w:tc>
          <w:tcPr>
            <w:tcW w:w="568" w:type="dxa"/>
            <w:vAlign w:val="center"/>
          </w:tcPr>
          <w:p w:rsidR="00E27E6B" w:rsidRPr="008C4C91" w:rsidRDefault="00E27E6B" w:rsidP="005E030C">
            <w:pPr>
              <w:pStyle w:val="21"/>
              <w:spacing w:after="0" w:line="240" w:lineRule="auto"/>
              <w:ind w:left="0" w:right="-1"/>
              <w:jc w:val="center"/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</w:pPr>
            <w:r w:rsidRPr="008C4C91"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  <w:t>№ п/п</w:t>
            </w:r>
          </w:p>
        </w:tc>
        <w:tc>
          <w:tcPr>
            <w:tcW w:w="2430" w:type="dxa"/>
            <w:vAlign w:val="center"/>
          </w:tcPr>
          <w:p w:rsidR="00E27E6B" w:rsidRPr="008C4C91" w:rsidRDefault="00E27E6B" w:rsidP="005E030C">
            <w:pPr>
              <w:pStyle w:val="21"/>
              <w:spacing w:after="0" w:line="240" w:lineRule="auto"/>
              <w:ind w:left="33" w:right="-1"/>
              <w:jc w:val="center"/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</w:pPr>
            <w:r w:rsidRPr="008C4C91"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  <w:t>Место расположения</w:t>
            </w:r>
          </w:p>
        </w:tc>
        <w:tc>
          <w:tcPr>
            <w:tcW w:w="2154" w:type="dxa"/>
            <w:vAlign w:val="center"/>
          </w:tcPr>
          <w:p w:rsidR="00E27E6B" w:rsidRPr="008C4C91" w:rsidRDefault="00E27E6B" w:rsidP="005E030C">
            <w:pPr>
              <w:pStyle w:val="21"/>
              <w:spacing w:after="0" w:line="240" w:lineRule="auto"/>
              <w:ind w:left="0" w:right="-1"/>
              <w:jc w:val="center"/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</w:pPr>
            <w:r w:rsidRPr="008C4C91"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  <w:t>Техническое состояние</w:t>
            </w:r>
          </w:p>
        </w:tc>
        <w:tc>
          <w:tcPr>
            <w:tcW w:w="1602" w:type="dxa"/>
            <w:vAlign w:val="center"/>
          </w:tcPr>
          <w:p w:rsidR="00E27E6B" w:rsidRPr="008C4C91" w:rsidRDefault="00E27E6B" w:rsidP="005E030C">
            <w:pPr>
              <w:pStyle w:val="21"/>
              <w:spacing w:after="0" w:line="240" w:lineRule="auto"/>
              <w:ind w:left="129" w:right="-1"/>
              <w:jc w:val="center"/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</w:pPr>
            <w:r w:rsidRPr="008C4C91"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  <w:t>Материал</w:t>
            </w:r>
          </w:p>
        </w:tc>
        <w:tc>
          <w:tcPr>
            <w:tcW w:w="1679" w:type="dxa"/>
            <w:vAlign w:val="center"/>
          </w:tcPr>
          <w:p w:rsidR="00E27E6B" w:rsidRPr="00AA2289" w:rsidRDefault="00E27E6B" w:rsidP="00947176">
            <w:pPr>
              <w:pStyle w:val="21"/>
              <w:spacing w:after="0" w:line="240" w:lineRule="auto"/>
              <w:ind w:left="85" w:right="-1"/>
              <w:jc w:val="center"/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</w:pPr>
            <w:r w:rsidRPr="008C4C91"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  <w:t>Емкость бака</w:t>
            </w:r>
            <w:r w:rsidR="00947176"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  <w:t>,</w:t>
            </w:r>
            <w:r w:rsidRPr="008C4C91"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  <w:t xml:space="preserve"> м</w:t>
            </w:r>
            <w:r w:rsidRPr="008C4C91">
              <w:rPr>
                <w:rFonts w:ascii="Times New Roman" w:eastAsia="Arial Unicode MS" w:hAnsi="Times New Roman"/>
                <w:sz w:val="24"/>
                <w:szCs w:val="24"/>
                <w:vertAlign w:val="superscript"/>
                <w:lang w:val="ru-RU"/>
              </w:rPr>
              <w:t>3</w:t>
            </w:r>
          </w:p>
        </w:tc>
        <w:tc>
          <w:tcPr>
            <w:tcW w:w="1598" w:type="dxa"/>
            <w:vAlign w:val="center"/>
          </w:tcPr>
          <w:p w:rsidR="00E27E6B" w:rsidRPr="008C4C91" w:rsidRDefault="00E27E6B" w:rsidP="005E030C">
            <w:pPr>
              <w:pStyle w:val="21"/>
              <w:spacing w:after="0" w:line="240" w:lineRule="auto"/>
              <w:ind w:left="0" w:right="-1"/>
              <w:jc w:val="center"/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</w:pPr>
            <w:r w:rsidRPr="008C4C91"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  <w:t>Год постройки</w:t>
            </w:r>
          </w:p>
        </w:tc>
      </w:tr>
      <w:tr w:rsidR="00AA2289" w:rsidRPr="008C4C91" w:rsidTr="005E030C">
        <w:tc>
          <w:tcPr>
            <w:tcW w:w="568" w:type="dxa"/>
          </w:tcPr>
          <w:p w:rsidR="00AA2289" w:rsidRPr="008C4C91" w:rsidRDefault="00AA2289" w:rsidP="005E030C">
            <w:pPr>
              <w:pStyle w:val="21"/>
              <w:spacing w:after="0" w:line="240" w:lineRule="auto"/>
              <w:ind w:left="0" w:right="-1"/>
              <w:jc w:val="center"/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</w:pPr>
          </w:p>
        </w:tc>
        <w:tc>
          <w:tcPr>
            <w:tcW w:w="2430" w:type="dxa"/>
          </w:tcPr>
          <w:p w:rsidR="00AA2289" w:rsidRPr="008C4C91" w:rsidRDefault="000D414C" w:rsidP="00947176">
            <w:pPr>
              <w:pStyle w:val="21"/>
              <w:spacing w:after="0" w:line="240" w:lineRule="auto"/>
              <w:ind w:left="33" w:right="-1"/>
              <w:jc w:val="left"/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  <w:t>ул. Советская</w:t>
            </w:r>
          </w:p>
        </w:tc>
        <w:tc>
          <w:tcPr>
            <w:tcW w:w="2154" w:type="dxa"/>
          </w:tcPr>
          <w:p w:rsidR="00AA2289" w:rsidRPr="008C4C91" w:rsidRDefault="00947176" w:rsidP="00AA2289">
            <w:pPr>
              <w:pStyle w:val="21"/>
              <w:spacing w:after="0" w:line="240" w:lineRule="auto"/>
              <w:ind w:left="0" w:right="-1"/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  <w:t>не</w:t>
            </w:r>
            <w:r w:rsidR="00AA2289"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  <w:t>уд.</w:t>
            </w:r>
          </w:p>
        </w:tc>
        <w:tc>
          <w:tcPr>
            <w:tcW w:w="1602" w:type="dxa"/>
          </w:tcPr>
          <w:p w:rsidR="00AA2289" w:rsidRPr="008C4C91" w:rsidRDefault="00AA2289" w:rsidP="005E030C">
            <w:pPr>
              <w:pStyle w:val="21"/>
              <w:spacing w:after="0" w:line="240" w:lineRule="auto"/>
              <w:ind w:left="129" w:right="-1"/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</w:pPr>
            <w:proofErr w:type="spellStart"/>
            <w:r w:rsidRPr="008C4C91"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  <w:t>металлич</w:t>
            </w:r>
            <w:proofErr w:type="spellEnd"/>
            <w:r w:rsidRPr="008C4C91"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679" w:type="dxa"/>
          </w:tcPr>
          <w:p w:rsidR="00AA2289" w:rsidRPr="008C4C91" w:rsidRDefault="000D414C" w:rsidP="004A47CE">
            <w:pPr>
              <w:pStyle w:val="21"/>
              <w:spacing w:after="0" w:line="240" w:lineRule="auto"/>
              <w:ind w:left="0" w:right="-1"/>
              <w:jc w:val="center"/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  <w:t>25</w:t>
            </w:r>
          </w:p>
        </w:tc>
        <w:tc>
          <w:tcPr>
            <w:tcW w:w="1598" w:type="dxa"/>
          </w:tcPr>
          <w:p w:rsidR="00AA2289" w:rsidRPr="008C4C91" w:rsidRDefault="000D414C" w:rsidP="005E030C">
            <w:pPr>
              <w:pStyle w:val="21"/>
              <w:spacing w:after="0" w:line="240" w:lineRule="auto"/>
              <w:ind w:left="0" w:right="-1"/>
              <w:jc w:val="center"/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  <w:t>н/д</w:t>
            </w:r>
          </w:p>
        </w:tc>
      </w:tr>
      <w:tr w:rsidR="000D414C" w:rsidRPr="000D414C" w:rsidTr="005E030C">
        <w:tc>
          <w:tcPr>
            <w:tcW w:w="568" w:type="dxa"/>
          </w:tcPr>
          <w:p w:rsidR="000D414C" w:rsidRPr="000D414C" w:rsidRDefault="000D414C" w:rsidP="005E030C">
            <w:pPr>
              <w:pStyle w:val="21"/>
              <w:spacing w:after="0" w:line="240" w:lineRule="auto"/>
              <w:ind w:left="0" w:right="-1"/>
              <w:jc w:val="center"/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</w:pPr>
          </w:p>
        </w:tc>
        <w:tc>
          <w:tcPr>
            <w:tcW w:w="2430" w:type="dxa"/>
          </w:tcPr>
          <w:p w:rsidR="000D414C" w:rsidRDefault="000D414C" w:rsidP="000D414C">
            <w:pPr>
              <w:pStyle w:val="21"/>
              <w:spacing w:after="0" w:line="240" w:lineRule="auto"/>
              <w:ind w:left="0" w:right="-1"/>
              <w:jc w:val="left"/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</w:pPr>
            <w:r w:rsidRPr="000D414C"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  <w:t>ул. Степн</w:t>
            </w:r>
            <w:r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  <w:t>ая</w:t>
            </w:r>
            <w:r w:rsidRPr="000D414C"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  <w:t>–</w:t>
            </w:r>
            <w:r w:rsidRPr="000D414C"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  <w:t xml:space="preserve"> </w:t>
            </w:r>
          </w:p>
          <w:p w:rsidR="000D414C" w:rsidRPr="000D414C" w:rsidRDefault="000D414C" w:rsidP="000D414C">
            <w:pPr>
              <w:pStyle w:val="21"/>
              <w:spacing w:after="0" w:line="240" w:lineRule="auto"/>
              <w:ind w:left="0" w:right="-1"/>
              <w:jc w:val="left"/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</w:pPr>
            <w:r w:rsidRPr="000D414C"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  <w:t>ул. Карла-Маркса</w:t>
            </w:r>
          </w:p>
        </w:tc>
        <w:tc>
          <w:tcPr>
            <w:tcW w:w="2154" w:type="dxa"/>
          </w:tcPr>
          <w:p w:rsidR="000D414C" w:rsidRPr="008C4C91" w:rsidRDefault="00947176" w:rsidP="000D414C">
            <w:pPr>
              <w:pStyle w:val="21"/>
              <w:spacing w:after="0" w:line="240" w:lineRule="auto"/>
              <w:ind w:left="0" w:right="-1"/>
              <w:jc w:val="left"/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  <w:t>не</w:t>
            </w:r>
            <w:r w:rsidR="000D414C"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  <w:t>уд.</w:t>
            </w:r>
          </w:p>
        </w:tc>
        <w:tc>
          <w:tcPr>
            <w:tcW w:w="1602" w:type="dxa"/>
          </w:tcPr>
          <w:p w:rsidR="000D414C" w:rsidRPr="008C4C91" w:rsidRDefault="000D414C" w:rsidP="004A47CE">
            <w:pPr>
              <w:pStyle w:val="21"/>
              <w:spacing w:after="0" w:line="240" w:lineRule="auto"/>
              <w:ind w:left="129" w:right="-1"/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</w:pPr>
            <w:proofErr w:type="spellStart"/>
            <w:r w:rsidRPr="008C4C91"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  <w:t>металлич</w:t>
            </w:r>
            <w:proofErr w:type="spellEnd"/>
            <w:r w:rsidRPr="008C4C91"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679" w:type="dxa"/>
          </w:tcPr>
          <w:p w:rsidR="000D414C" w:rsidRPr="008C4C91" w:rsidRDefault="000D414C" w:rsidP="004A47CE">
            <w:pPr>
              <w:pStyle w:val="21"/>
              <w:spacing w:after="0" w:line="240" w:lineRule="auto"/>
              <w:ind w:left="0" w:right="-1"/>
              <w:jc w:val="center"/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  <w:t>25</w:t>
            </w:r>
          </w:p>
        </w:tc>
        <w:tc>
          <w:tcPr>
            <w:tcW w:w="1598" w:type="dxa"/>
          </w:tcPr>
          <w:p w:rsidR="000D414C" w:rsidRPr="008C4C91" w:rsidRDefault="000D414C" w:rsidP="004A47CE">
            <w:pPr>
              <w:pStyle w:val="21"/>
              <w:spacing w:after="0" w:line="240" w:lineRule="auto"/>
              <w:ind w:left="0" w:right="-1"/>
              <w:jc w:val="center"/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  <w:t>н/д</w:t>
            </w:r>
          </w:p>
        </w:tc>
      </w:tr>
    </w:tbl>
    <w:p w:rsidR="00E27E6B" w:rsidRPr="00842A19" w:rsidRDefault="00E27E6B" w:rsidP="00535933">
      <w:pPr>
        <w:pStyle w:val="1a"/>
        <w:numPr>
          <w:ilvl w:val="0"/>
          <w:numId w:val="22"/>
        </w:numPr>
        <w:spacing w:before="120" w:after="0"/>
        <w:ind w:left="0" w:hanging="11"/>
        <w:rPr>
          <w:lang w:val="ru-RU"/>
        </w:rPr>
      </w:pPr>
      <w:r>
        <w:rPr>
          <w:sz w:val="24"/>
          <w:szCs w:val="24"/>
          <w:lang w:val="ru-RU" w:eastAsia="ru-RU"/>
        </w:rPr>
        <w:br w:type="page"/>
      </w:r>
      <w:bookmarkStart w:id="39" w:name="_Toc351631607"/>
      <w:bookmarkStart w:id="40" w:name="_Toc351636334"/>
      <w:bookmarkStart w:id="41" w:name="_Toc351638009"/>
      <w:bookmarkStart w:id="42" w:name="_Toc351638633"/>
      <w:bookmarkStart w:id="43" w:name="_Toc353792906"/>
      <w:r w:rsidR="00535933" w:rsidRPr="00842A19">
        <w:rPr>
          <w:sz w:val="24"/>
          <w:szCs w:val="24"/>
          <w:lang w:val="ru-RU" w:eastAsia="ru-RU"/>
        </w:rPr>
        <w:lastRenderedPageBreak/>
        <w:t>А</w:t>
      </w:r>
      <w:r w:rsidRPr="00842A19">
        <w:rPr>
          <w:sz w:val="24"/>
          <w:szCs w:val="24"/>
          <w:lang w:val="ru-RU" w:eastAsia="ru-RU"/>
        </w:rPr>
        <w:t>нализ состояния и функционирования водопроводных сетей систем водоснабжения</w:t>
      </w:r>
      <w:bookmarkEnd w:id="39"/>
      <w:bookmarkEnd w:id="40"/>
      <w:bookmarkEnd w:id="41"/>
      <w:bookmarkEnd w:id="42"/>
      <w:bookmarkEnd w:id="43"/>
    </w:p>
    <w:p w:rsidR="00667BE2" w:rsidRPr="00D76A01" w:rsidRDefault="00667BE2" w:rsidP="00667BE2">
      <w:pPr>
        <w:ind w:right="120" w:firstLine="705"/>
        <w:rPr>
          <w:rFonts w:ascii="Times New Roman" w:hAnsi="Times New Roman"/>
          <w:sz w:val="28"/>
          <w:szCs w:val="28"/>
          <w:lang w:val="ru-RU" w:eastAsia="ar-SA"/>
        </w:rPr>
      </w:pPr>
      <w:r w:rsidRPr="00D76A01">
        <w:rPr>
          <w:rFonts w:ascii="Times New Roman" w:hAnsi="Times New Roman"/>
          <w:sz w:val="28"/>
          <w:szCs w:val="28"/>
          <w:lang w:val="ru-RU" w:eastAsia="ar-SA"/>
        </w:rPr>
        <w:t>В соответствии с инженерно-геологическими и гидрогеологическими условиями территории, представленными в те</w:t>
      </w:r>
      <w:r>
        <w:rPr>
          <w:rFonts w:ascii="Times New Roman" w:hAnsi="Times New Roman"/>
          <w:sz w:val="28"/>
          <w:szCs w:val="28"/>
          <w:lang w:val="ru-RU" w:eastAsia="ar-SA"/>
        </w:rPr>
        <w:t xml:space="preserve">хническом отчете по инженерным </w:t>
      </w:r>
      <w:r w:rsidRPr="00D76A01">
        <w:rPr>
          <w:rFonts w:ascii="Times New Roman" w:hAnsi="Times New Roman"/>
          <w:sz w:val="28"/>
          <w:szCs w:val="28"/>
          <w:lang w:val="ru-RU" w:eastAsia="ar-SA"/>
        </w:rPr>
        <w:t>изысканиям ООО «</w:t>
      </w:r>
      <w:proofErr w:type="spellStart"/>
      <w:r w:rsidRPr="00D76A01">
        <w:rPr>
          <w:rFonts w:ascii="Times New Roman" w:hAnsi="Times New Roman"/>
          <w:sz w:val="28"/>
          <w:szCs w:val="28"/>
          <w:lang w:val="ru-RU" w:eastAsia="ar-SA"/>
        </w:rPr>
        <w:t>ГеоАрхСтройПроект</w:t>
      </w:r>
      <w:proofErr w:type="spellEnd"/>
      <w:r w:rsidRPr="00D76A01">
        <w:rPr>
          <w:rFonts w:ascii="Times New Roman" w:hAnsi="Times New Roman"/>
          <w:sz w:val="28"/>
          <w:szCs w:val="28"/>
          <w:lang w:val="ru-RU" w:eastAsia="ar-SA"/>
        </w:rPr>
        <w:t xml:space="preserve">», выполненным в 2007 году для Кореновского района, к неблагоприятным процессам на территории </w:t>
      </w:r>
      <w:proofErr w:type="spellStart"/>
      <w:r>
        <w:rPr>
          <w:rFonts w:ascii="Times New Roman" w:hAnsi="Times New Roman"/>
          <w:sz w:val="28"/>
          <w:szCs w:val="28"/>
          <w:lang w:val="ru-RU" w:eastAsia="ar-SA"/>
        </w:rPr>
        <w:t>Дядьковского</w:t>
      </w:r>
      <w:proofErr w:type="spellEnd"/>
      <w:r>
        <w:rPr>
          <w:rFonts w:ascii="Times New Roman" w:hAnsi="Times New Roman"/>
          <w:sz w:val="28"/>
          <w:szCs w:val="28"/>
          <w:lang w:val="ru-RU" w:eastAsia="ar-SA"/>
        </w:rPr>
        <w:t xml:space="preserve"> СП </w:t>
      </w:r>
      <w:r w:rsidRPr="00D76A01">
        <w:rPr>
          <w:rFonts w:ascii="Times New Roman" w:hAnsi="Times New Roman"/>
          <w:sz w:val="28"/>
          <w:szCs w:val="28"/>
          <w:lang w:val="ru-RU" w:eastAsia="ar-SA"/>
        </w:rPr>
        <w:t xml:space="preserve">следует отнести (экзогенные процессы): </w:t>
      </w:r>
    </w:p>
    <w:p w:rsidR="00667BE2" w:rsidRPr="00D76A01" w:rsidRDefault="00667BE2" w:rsidP="00667BE2">
      <w:pPr>
        <w:pStyle w:val="af2"/>
        <w:numPr>
          <w:ilvl w:val="0"/>
          <w:numId w:val="36"/>
        </w:numPr>
        <w:tabs>
          <w:tab w:val="left" w:pos="360"/>
        </w:tabs>
        <w:ind w:right="120"/>
        <w:rPr>
          <w:rFonts w:ascii="Times New Roman" w:hAnsi="Times New Roman"/>
          <w:sz w:val="28"/>
          <w:szCs w:val="28"/>
          <w:lang w:eastAsia="ar-SA"/>
        </w:rPr>
      </w:pPr>
      <w:proofErr w:type="spellStart"/>
      <w:r w:rsidRPr="00D76A01">
        <w:rPr>
          <w:rFonts w:ascii="Times New Roman" w:hAnsi="Times New Roman"/>
          <w:sz w:val="28"/>
          <w:szCs w:val="28"/>
          <w:lang w:eastAsia="ar-SA"/>
        </w:rPr>
        <w:t>затопление</w:t>
      </w:r>
      <w:proofErr w:type="spellEnd"/>
      <w:r w:rsidRPr="00D76A01">
        <w:rPr>
          <w:rFonts w:ascii="Times New Roman" w:hAnsi="Times New Roman"/>
          <w:sz w:val="28"/>
          <w:szCs w:val="28"/>
          <w:lang w:eastAsia="ar-SA"/>
        </w:rPr>
        <w:t>;</w:t>
      </w:r>
    </w:p>
    <w:p w:rsidR="00667BE2" w:rsidRPr="00D76A01" w:rsidRDefault="00667BE2" w:rsidP="00667BE2">
      <w:pPr>
        <w:pStyle w:val="af2"/>
        <w:numPr>
          <w:ilvl w:val="0"/>
          <w:numId w:val="36"/>
        </w:numPr>
        <w:tabs>
          <w:tab w:val="left" w:pos="360"/>
        </w:tabs>
        <w:ind w:right="120"/>
        <w:rPr>
          <w:rFonts w:ascii="Times New Roman" w:hAnsi="Times New Roman"/>
          <w:sz w:val="28"/>
          <w:szCs w:val="28"/>
          <w:lang w:eastAsia="ar-SA"/>
        </w:rPr>
      </w:pPr>
      <w:proofErr w:type="spellStart"/>
      <w:r w:rsidRPr="00D76A01">
        <w:rPr>
          <w:rFonts w:ascii="Times New Roman" w:hAnsi="Times New Roman"/>
          <w:sz w:val="28"/>
          <w:szCs w:val="28"/>
          <w:lang w:eastAsia="ar-SA"/>
        </w:rPr>
        <w:t>подтопление</w:t>
      </w:r>
      <w:proofErr w:type="spellEnd"/>
      <w:r w:rsidRPr="00D76A01">
        <w:rPr>
          <w:rFonts w:ascii="Times New Roman" w:hAnsi="Times New Roman"/>
          <w:sz w:val="28"/>
          <w:szCs w:val="28"/>
          <w:lang w:eastAsia="ar-SA"/>
        </w:rPr>
        <w:t xml:space="preserve">; </w:t>
      </w:r>
      <w:proofErr w:type="spellStart"/>
      <w:r w:rsidRPr="00D76A01">
        <w:rPr>
          <w:rFonts w:ascii="Times New Roman" w:hAnsi="Times New Roman"/>
          <w:sz w:val="28"/>
          <w:szCs w:val="28"/>
          <w:lang w:eastAsia="ar-SA"/>
        </w:rPr>
        <w:t>потенциальное</w:t>
      </w:r>
      <w:proofErr w:type="spellEnd"/>
      <w:r w:rsidRPr="00D76A01">
        <w:rPr>
          <w:rFonts w:ascii="Times New Roman" w:hAnsi="Times New Roman"/>
          <w:sz w:val="28"/>
          <w:szCs w:val="28"/>
          <w:lang w:eastAsia="ar-SA"/>
        </w:rPr>
        <w:t xml:space="preserve"> </w:t>
      </w:r>
      <w:proofErr w:type="spellStart"/>
      <w:r w:rsidRPr="00D76A01">
        <w:rPr>
          <w:rFonts w:ascii="Times New Roman" w:hAnsi="Times New Roman"/>
          <w:sz w:val="28"/>
          <w:szCs w:val="28"/>
          <w:lang w:eastAsia="ar-SA"/>
        </w:rPr>
        <w:t>подтопление</w:t>
      </w:r>
      <w:proofErr w:type="spellEnd"/>
      <w:r w:rsidRPr="00D76A01">
        <w:rPr>
          <w:rFonts w:ascii="Times New Roman" w:hAnsi="Times New Roman"/>
          <w:sz w:val="28"/>
          <w:szCs w:val="28"/>
          <w:lang w:eastAsia="ar-SA"/>
        </w:rPr>
        <w:t>;</w:t>
      </w:r>
    </w:p>
    <w:p w:rsidR="00667BE2" w:rsidRPr="00D76A01" w:rsidRDefault="00667BE2" w:rsidP="00667BE2">
      <w:pPr>
        <w:pStyle w:val="af2"/>
        <w:numPr>
          <w:ilvl w:val="0"/>
          <w:numId w:val="36"/>
        </w:numPr>
        <w:tabs>
          <w:tab w:val="left" w:pos="360"/>
        </w:tabs>
        <w:ind w:right="120"/>
        <w:rPr>
          <w:rFonts w:ascii="Times New Roman" w:hAnsi="Times New Roman"/>
          <w:sz w:val="28"/>
          <w:szCs w:val="28"/>
          <w:lang w:val="ru-RU" w:eastAsia="ar-SA"/>
        </w:rPr>
      </w:pPr>
      <w:r w:rsidRPr="00D76A01">
        <w:rPr>
          <w:rFonts w:ascii="Times New Roman" w:hAnsi="Times New Roman"/>
          <w:sz w:val="28"/>
          <w:szCs w:val="28"/>
          <w:lang w:val="ru-RU" w:eastAsia="ar-SA"/>
        </w:rPr>
        <w:t>затопление в паводки вблизи русла;</w:t>
      </w:r>
    </w:p>
    <w:p w:rsidR="00667BE2" w:rsidRPr="00D76A01" w:rsidRDefault="00667BE2" w:rsidP="00667BE2">
      <w:pPr>
        <w:pStyle w:val="af2"/>
        <w:numPr>
          <w:ilvl w:val="0"/>
          <w:numId w:val="36"/>
        </w:numPr>
        <w:tabs>
          <w:tab w:val="left" w:pos="360"/>
        </w:tabs>
        <w:ind w:right="120"/>
        <w:rPr>
          <w:rFonts w:ascii="Times New Roman" w:hAnsi="Times New Roman"/>
          <w:sz w:val="28"/>
          <w:szCs w:val="28"/>
          <w:lang w:eastAsia="ar-SA"/>
        </w:rPr>
      </w:pPr>
      <w:proofErr w:type="spellStart"/>
      <w:r w:rsidRPr="00D76A01">
        <w:rPr>
          <w:rFonts w:ascii="Times New Roman" w:hAnsi="Times New Roman"/>
          <w:sz w:val="28"/>
          <w:szCs w:val="28"/>
          <w:lang w:eastAsia="ar-SA"/>
        </w:rPr>
        <w:t>заболачивание</w:t>
      </w:r>
      <w:proofErr w:type="spellEnd"/>
      <w:r w:rsidRPr="00D76A01">
        <w:rPr>
          <w:rFonts w:ascii="Times New Roman" w:hAnsi="Times New Roman"/>
          <w:sz w:val="28"/>
          <w:szCs w:val="28"/>
          <w:lang w:eastAsia="ar-SA"/>
        </w:rPr>
        <w:t xml:space="preserve">, </w:t>
      </w:r>
      <w:proofErr w:type="spellStart"/>
      <w:r w:rsidRPr="00D76A01">
        <w:rPr>
          <w:rFonts w:ascii="Times New Roman" w:hAnsi="Times New Roman"/>
          <w:sz w:val="28"/>
          <w:szCs w:val="28"/>
          <w:lang w:eastAsia="ar-SA"/>
        </w:rPr>
        <w:t>заиление</w:t>
      </w:r>
      <w:proofErr w:type="spellEnd"/>
      <w:r w:rsidRPr="00D76A01">
        <w:rPr>
          <w:rFonts w:ascii="Times New Roman" w:hAnsi="Times New Roman"/>
          <w:sz w:val="28"/>
          <w:szCs w:val="28"/>
          <w:lang w:eastAsia="ar-SA"/>
        </w:rPr>
        <w:t>;</w:t>
      </w:r>
    </w:p>
    <w:p w:rsidR="00667BE2" w:rsidRPr="00D76A01" w:rsidRDefault="00667BE2" w:rsidP="00667BE2">
      <w:pPr>
        <w:pStyle w:val="af2"/>
        <w:numPr>
          <w:ilvl w:val="0"/>
          <w:numId w:val="36"/>
        </w:numPr>
        <w:tabs>
          <w:tab w:val="left" w:pos="360"/>
        </w:tabs>
        <w:ind w:right="120"/>
        <w:rPr>
          <w:rFonts w:ascii="Times New Roman" w:hAnsi="Times New Roman"/>
          <w:bCs/>
          <w:sz w:val="28"/>
          <w:szCs w:val="28"/>
          <w:lang w:val="ru-RU" w:eastAsia="ar-SA"/>
        </w:rPr>
      </w:pPr>
      <w:r w:rsidRPr="00D76A01">
        <w:rPr>
          <w:rFonts w:ascii="Times New Roman" w:hAnsi="Times New Roman"/>
          <w:bCs/>
          <w:sz w:val="28"/>
          <w:szCs w:val="28"/>
          <w:lang w:val="ru-RU" w:eastAsia="ar-SA"/>
        </w:rPr>
        <w:t>эрозионно-аккумулятивные процессы временных водотоков (</w:t>
      </w:r>
      <w:proofErr w:type="spellStart"/>
      <w:r w:rsidRPr="00D76A01">
        <w:rPr>
          <w:rFonts w:ascii="Times New Roman" w:hAnsi="Times New Roman"/>
          <w:bCs/>
          <w:sz w:val="28"/>
          <w:szCs w:val="28"/>
          <w:lang w:val="ru-RU" w:eastAsia="ar-SA"/>
        </w:rPr>
        <w:t>оврагообразование</w:t>
      </w:r>
      <w:proofErr w:type="spellEnd"/>
      <w:r w:rsidRPr="00D76A01">
        <w:rPr>
          <w:rFonts w:ascii="Times New Roman" w:hAnsi="Times New Roman"/>
          <w:bCs/>
          <w:sz w:val="28"/>
          <w:szCs w:val="28"/>
          <w:lang w:val="ru-RU" w:eastAsia="ar-SA"/>
        </w:rPr>
        <w:t xml:space="preserve">); </w:t>
      </w:r>
    </w:p>
    <w:p w:rsidR="00667BE2" w:rsidRPr="00D76A01" w:rsidRDefault="00667BE2" w:rsidP="00667BE2">
      <w:pPr>
        <w:pStyle w:val="af2"/>
        <w:numPr>
          <w:ilvl w:val="0"/>
          <w:numId w:val="36"/>
        </w:numPr>
        <w:tabs>
          <w:tab w:val="left" w:pos="360"/>
        </w:tabs>
        <w:ind w:right="120"/>
        <w:rPr>
          <w:rFonts w:ascii="Times New Roman" w:hAnsi="Times New Roman"/>
          <w:bCs/>
          <w:sz w:val="28"/>
          <w:szCs w:val="28"/>
          <w:lang w:eastAsia="ar-SA"/>
        </w:rPr>
      </w:pPr>
      <w:proofErr w:type="spellStart"/>
      <w:r w:rsidRPr="00D76A01">
        <w:rPr>
          <w:rFonts w:ascii="Times New Roman" w:hAnsi="Times New Roman"/>
          <w:bCs/>
          <w:sz w:val="28"/>
          <w:szCs w:val="28"/>
          <w:lang w:eastAsia="ar-SA"/>
        </w:rPr>
        <w:t>просадка</w:t>
      </w:r>
      <w:proofErr w:type="spellEnd"/>
      <w:r w:rsidRPr="00D76A01">
        <w:rPr>
          <w:rFonts w:ascii="Times New Roman" w:hAnsi="Times New Roman"/>
          <w:bCs/>
          <w:sz w:val="28"/>
          <w:szCs w:val="28"/>
          <w:lang w:eastAsia="ar-SA"/>
        </w:rPr>
        <w:t xml:space="preserve"> </w:t>
      </w:r>
      <w:proofErr w:type="spellStart"/>
      <w:r w:rsidRPr="00D76A01">
        <w:rPr>
          <w:rFonts w:ascii="Times New Roman" w:hAnsi="Times New Roman"/>
          <w:bCs/>
          <w:sz w:val="28"/>
          <w:szCs w:val="28"/>
          <w:lang w:eastAsia="ar-SA"/>
        </w:rPr>
        <w:t>грунтов</w:t>
      </w:r>
      <w:proofErr w:type="spellEnd"/>
      <w:r w:rsidRPr="00D76A01">
        <w:rPr>
          <w:rFonts w:ascii="Times New Roman" w:hAnsi="Times New Roman"/>
          <w:bCs/>
          <w:sz w:val="28"/>
          <w:szCs w:val="28"/>
          <w:lang w:eastAsia="ar-SA"/>
        </w:rPr>
        <w:t>;</w:t>
      </w:r>
    </w:p>
    <w:p w:rsidR="00667BE2" w:rsidRPr="00D76A01" w:rsidRDefault="00667BE2" w:rsidP="00667BE2">
      <w:pPr>
        <w:pStyle w:val="af2"/>
        <w:numPr>
          <w:ilvl w:val="0"/>
          <w:numId w:val="36"/>
        </w:numPr>
        <w:tabs>
          <w:tab w:val="left" w:pos="360"/>
        </w:tabs>
        <w:ind w:right="120"/>
        <w:rPr>
          <w:rFonts w:ascii="Times New Roman" w:hAnsi="Times New Roman"/>
          <w:bCs/>
          <w:sz w:val="28"/>
          <w:szCs w:val="28"/>
          <w:lang w:val="ru-RU" w:eastAsia="ar-SA"/>
        </w:rPr>
      </w:pPr>
      <w:r w:rsidRPr="00D76A01">
        <w:rPr>
          <w:rFonts w:ascii="Times New Roman" w:hAnsi="Times New Roman"/>
          <w:bCs/>
          <w:sz w:val="28"/>
          <w:szCs w:val="28"/>
          <w:lang w:val="ru-RU" w:eastAsia="ar-SA"/>
        </w:rPr>
        <w:t>дефляция, эрозия почв, пыльные бури;</w:t>
      </w:r>
    </w:p>
    <w:p w:rsidR="00667BE2" w:rsidRPr="00D76A01" w:rsidRDefault="00667BE2" w:rsidP="00667BE2">
      <w:pPr>
        <w:pStyle w:val="af2"/>
        <w:numPr>
          <w:ilvl w:val="0"/>
          <w:numId w:val="36"/>
        </w:numPr>
        <w:tabs>
          <w:tab w:val="left" w:pos="8640"/>
        </w:tabs>
        <w:rPr>
          <w:bCs/>
          <w:sz w:val="28"/>
          <w:szCs w:val="28"/>
          <w:lang w:val="ru-RU" w:eastAsia="ar-SA"/>
        </w:rPr>
      </w:pPr>
      <w:r w:rsidRPr="00D76A01">
        <w:rPr>
          <w:rFonts w:ascii="Times New Roman" w:hAnsi="Times New Roman"/>
          <w:bCs/>
          <w:sz w:val="28"/>
          <w:szCs w:val="28"/>
          <w:lang w:val="ru-RU" w:eastAsia="ar-SA"/>
        </w:rPr>
        <w:t>сейсмичность.</w:t>
      </w:r>
    </w:p>
    <w:p w:rsidR="00667BE2" w:rsidRPr="00A52EA4" w:rsidRDefault="00667BE2" w:rsidP="00667BE2">
      <w:pPr>
        <w:tabs>
          <w:tab w:val="left" w:pos="8640"/>
        </w:tabs>
        <w:ind w:firstLine="709"/>
        <w:rPr>
          <w:rFonts w:ascii="Times New Roman" w:hAnsi="Times New Roman"/>
          <w:sz w:val="28"/>
          <w:szCs w:val="28"/>
          <w:lang w:val="ru-RU"/>
        </w:rPr>
      </w:pPr>
      <w:r w:rsidRPr="00A52EA4">
        <w:rPr>
          <w:rFonts w:ascii="Times New Roman" w:hAnsi="Times New Roman"/>
          <w:sz w:val="28"/>
          <w:szCs w:val="28"/>
          <w:lang w:val="ru-RU"/>
        </w:rPr>
        <w:t>Инженерно-геологические условия, согласно СП-II-105-97, соответствуют второй категории сложности.</w:t>
      </w:r>
    </w:p>
    <w:p w:rsidR="00667BE2" w:rsidRPr="00A52EA4" w:rsidRDefault="00667BE2" w:rsidP="00667BE2">
      <w:pPr>
        <w:tabs>
          <w:tab w:val="left" w:pos="8640"/>
        </w:tabs>
        <w:ind w:firstLine="709"/>
        <w:rPr>
          <w:rFonts w:ascii="Times New Roman" w:hAnsi="Times New Roman"/>
          <w:sz w:val="28"/>
          <w:szCs w:val="28"/>
          <w:lang w:val="ru-RU"/>
        </w:rPr>
      </w:pPr>
      <w:r w:rsidRPr="00A52EA4">
        <w:rPr>
          <w:rFonts w:ascii="Times New Roman" w:hAnsi="Times New Roman"/>
          <w:sz w:val="28"/>
          <w:szCs w:val="28"/>
          <w:lang w:val="ru-RU"/>
        </w:rPr>
        <w:t>Фоновая сейсмичность территории района согласно карты ОСР-97(А),</w:t>
      </w:r>
      <w:r w:rsidRPr="00A52EA4">
        <w:rPr>
          <w:sz w:val="28"/>
          <w:szCs w:val="28"/>
          <w:lang w:val="ru-RU" w:eastAsia="ar-SA"/>
        </w:rPr>
        <w:t xml:space="preserve"> </w:t>
      </w:r>
      <w:r w:rsidRPr="00A52EA4">
        <w:rPr>
          <w:rFonts w:ascii="Times New Roman" w:hAnsi="Times New Roman"/>
          <w:sz w:val="28"/>
          <w:szCs w:val="28"/>
          <w:lang w:val="ru-RU"/>
        </w:rPr>
        <w:t xml:space="preserve">СНиП II-07-81-2000* составляет – 7 баллов. </w:t>
      </w:r>
    </w:p>
    <w:p w:rsidR="00667BE2" w:rsidRDefault="00667BE2" w:rsidP="00667BE2">
      <w:pPr>
        <w:pStyle w:val="af2"/>
        <w:tabs>
          <w:tab w:val="left" w:pos="8640"/>
        </w:tabs>
        <w:ind w:left="0" w:firstLine="720"/>
        <w:rPr>
          <w:rFonts w:ascii="Times New Roman" w:hAnsi="Times New Roman"/>
          <w:sz w:val="28"/>
          <w:szCs w:val="28"/>
          <w:lang w:val="ru-RU"/>
        </w:rPr>
      </w:pPr>
      <w:r w:rsidRPr="00A52EA4">
        <w:rPr>
          <w:rFonts w:ascii="Times New Roman" w:hAnsi="Times New Roman"/>
          <w:sz w:val="28"/>
          <w:szCs w:val="28"/>
          <w:lang w:val="ru-RU"/>
        </w:rPr>
        <w:t>Таким образом, эксплуатация сетей ведется в относительно сложных инженерно-геологических условиях.</w:t>
      </w:r>
    </w:p>
    <w:p w:rsidR="00667BE2" w:rsidRPr="00030EE5" w:rsidRDefault="00667BE2" w:rsidP="00667BE2">
      <w:pPr>
        <w:pStyle w:val="af2"/>
        <w:tabs>
          <w:tab w:val="left" w:pos="8640"/>
        </w:tabs>
        <w:ind w:left="0" w:firstLine="720"/>
        <w:rPr>
          <w:rFonts w:ascii="Times New Roman" w:hAnsi="Times New Roman"/>
          <w:sz w:val="28"/>
          <w:szCs w:val="28"/>
          <w:lang w:val="ru-RU"/>
        </w:rPr>
      </w:pPr>
      <w:r w:rsidRPr="00030EE5">
        <w:rPr>
          <w:rFonts w:ascii="Times New Roman" w:hAnsi="Times New Roman"/>
          <w:sz w:val="28"/>
          <w:szCs w:val="28"/>
          <w:lang w:val="ru-RU"/>
        </w:rPr>
        <w:t xml:space="preserve">В сельском поселении часть сетей имеют износ более </w:t>
      </w:r>
      <w:r>
        <w:rPr>
          <w:rFonts w:ascii="Times New Roman" w:hAnsi="Times New Roman"/>
          <w:sz w:val="28"/>
          <w:szCs w:val="28"/>
          <w:lang w:val="ru-RU"/>
        </w:rPr>
        <w:t>7</w:t>
      </w:r>
      <w:r w:rsidRPr="00030EE5">
        <w:rPr>
          <w:rFonts w:ascii="Times New Roman" w:hAnsi="Times New Roman"/>
          <w:sz w:val="28"/>
          <w:szCs w:val="28"/>
          <w:lang w:val="ru-RU"/>
        </w:rPr>
        <w:t>0%. Это способствует вторичному загрязнению воды, особенно в летний период, когда возможны подсосы загрязнений через поврежденные участки труб.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030EE5">
        <w:rPr>
          <w:rFonts w:ascii="Times New Roman" w:hAnsi="Times New Roman"/>
          <w:sz w:val="28"/>
          <w:szCs w:val="28"/>
          <w:lang w:val="ru-RU"/>
        </w:rPr>
        <w:t xml:space="preserve">Кроме того, такое состояние сетей увеличивает концентрацию железа и показателя жесткости. </w:t>
      </w:r>
    </w:p>
    <w:p w:rsidR="00667BE2" w:rsidRPr="00030EE5" w:rsidRDefault="00667BE2" w:rsidP="00667BE2">
      <w:pPr>
        <w:pStyle w:val="af2"/>
        <w:tabs>
          <w:tab w:val="left" w:pos="8640"/>
        </w:tabs>
        <w:ind w:left="0" w:firstLine="720"/>
        <w:rPr>
          <w:rFonts w:ascii="Times New Roman" w:hAnsi="Times New Roman"/>
          <w:sz w:val="28"/>
          <w:szCs w:val="28"/>
          <w:lang w:val="ru-RU"/>
        </w:rPr>
      </w:pPr>
      <w:r w:rsidRPr="00030EE5">
        <w:rPr>
          <w:rFonts w:ascii="Times New Roman" w:hAnsi="Times New Roman"/>
          <w:sz w:val="28"/>
          <w:szCs w:val="28"/>
          <w:lang w:val="ru-RU"/>
        </w:rPr>
        <w:t>В связи со значительной изношенностью водопроводных сетей имеют место высокие потери 3</w:t>
      </w:r>
      <w:r>
        <w:rPr>
          <w:rFonts w:ascii="Times New Roman" w:hAnsi="Times New Roman"/>
          <w:sz w:val="28"/>
          <w:szCs w:val="28"/>
          <w:lang w:val="ru-RU"/>
        </w:rPr>
        <w:t>8</w:t>
      </w:r>
      <w:r w:rsidRPr="00030EE5">
        <w:rPr>
          <w:rFonts w:ascii="Times New Roman" w:hAnsi="Times New Roman"/>
          <w:sz w:val="28"/>
          <w:szCs w:val="28"/>
          <w:lang w:val="ru-RU"/>
        </w:rPr>
        <w:t>,</w:t>
      </w:r>
      <w:r>
        <w:rPr>
          <w:rFonts w:ascii="Times New Roman" w:hAnsi="Times New Roman"/>
          <w:sz w:val="28"/>
          <w:szCs w:val="28"/>
          <w:lang w:val="ru-RU"/>
        </w:rPr>
        <w:t>72</w:t>
      </w:r>
      <w:r w:rsidRPr="00030EE5">
        <w:rPr>
          <w:rFonts w:ascii="Times New Roman" w:hAnsi="Times New Roman"/>
          <w:sz w:val="28"/>
          <w:szCs w:val="28"/>
          <w:lang w:val="ru-RU"/>
        </w:rPr>
        <w:t>%.</w:t>
      </w:r>
    </w:p>
    <w:p w:rsidR="00842A19" w:rsidRPr="00842A19" w:rsidRDefault="00842A19" w:rsidP="00842A19">
      <w:pPr>
        <w:pStyle w:val="af2"/>
        <w:tabs>
          <w:tab w:val="left" w:pos="8640"/>
        </w:tabs>
        <w:ind w:left="0" w:firstLine="720"/>
        <w:rPr>
          <w:rFonts w:ascii="Times New Roman" w:hAnsi="Times New Roman"/>
          <w:sz w:val="28"/>
          <w:szCs w:val="28"/>
          <w:lang w:val="ru-RU"/>
        </w:rPr>
      </w:pPr>
      <w:r w:rsidRPr="00842A19">
        <w:rPr>
          <w:rFonts w:ascii="Times New Roman" w:hAnsi="Times New Roman"/>
          <w:sz w:val="28"/>
          <w:szCs w:val="28"/>
          <w:lang w:val="ru-RU"/>
        </w:rPr>
        <w:lastRenderedPageBreak/>
        <w:t xml:space="preserve">Существующие водопроводные сети в ст. </w:t>
      </w:r>
      <w:proofErr w:type="spellStart"/>
      <w:r w:rsidRPr="00842A19">
        <w:rPr>
          <w:rFonts w:ascii="Times New Roman" w:hAnsi="Times New Roman"/>
          <w:sz w:val="28"/>
          <w:szCs w:val="28"/>
          <w:lang w:val="ru-RU"/>
        </w:rPr>
        <w:t>Дядьковской</w:t>
      </w:r>
      <w:proofErr w:type="spellEnd"/>
      <w:r w:rsidRPr="00842A19">
        <w:rPr>
          <w:rFonts w:ascii="Times New Roman" w:hAnsi="Times New Roman"/>
          <w:sz w:val="28"/>
          <w:szCs w:val="28"/>
          <w:lang w:val="ru-RU"/>
        </w:rPr>
        <w:t xml:space="preserve"> кольцевые и тупиковые, выполнены из разных материалов: чугун, асбестоцемент, ПВХ, диаметр труб от 70 до 100 мм. Магистральные трубопроводы закольцованы.</w:t>
      </w:r>
    </w:p>
    <w:p w:rsidR="00842A19" w:rsidRPr="00842A19" w:rsidRDefault="00842A19" w:rsidP="00842A19">
      <w:pPr>
        <w:pStyle w:val="af2"/>
        <w:tabs>
          <w:tab w:val="left" w:pos="8640"/>
        </w:tabs>
        <w:ind w:left="0" w:firstLine="720"/>
        <w:rPr>
          <w:rFonts w:ascii="Times New Roman" w:hAnsi="Times New Roman"/>
          <w:sz w:val="28"/>
          <w:szCs w:val="28"/>
          <w:lang w:val="ru-RU"/>
        </w:rPr>
      </w:pPr>
      <w:r w:rsidRPr="00842A19">
        <w:rPr>
          <w:rFonts w:ascii="Times New Roman" w:hAnsi="Times New Roman"/>
          <w:sz w:val="28"/>
          <w:szCs w:val="28"/>
          <w:lang w:val="ru-RU"/>
        </w:rPr>
        <w:t>Общая протяженность водопроводной сети составляет 37,43 км.</w:t>
      </w:r>
    </w:p>
    <w:p w:rsidR="0063137D" w:rsidRPr="00755112" w:rsidRDefault="0063137D" w:rsidP="0063137D">
      <w:pPr>
        <w:ind w:firstLine="709"/>
        <w:rPr>
          <w:rFonts w:ascii="Times New Roman" w:hAnsi="Times New Roman"/>
          <w:sz w:val="28"/>
          <w:szCs w:val="28"/>
          <w:lang w:val="ru-RU"/>
        </w:rPr>
      </w:pPr>
      <w:r w:rsidRPr="00755112">
        <w:rPr>
          <w:rFonts w:ascii="Times New Roman" w:hAnsi="Times New Roman"/>
          <w:sz w:val="28"/>
          <w:szCs w:val="28"/>
          <w:lang w:val="ru-RU"/>
        </w:rPr>
        <w:t>Наглядно соотношение протяженности трубопроводов из различных материалов отражено на рисунке 1.</w:t>
      </w:r>
    </w:p>
    <w:p w:rsidR="0063137D" w:rsidRDefault="0063137D" w:rsidP="0063137D">
      <w:pPr>
        <w:pStyle w:val="af2"/>
        <w:tabs>
          <w:tab w:val="left" w:pos="8640"/>
        </w:tabs>
        <w:ind w:left="0"/>
        <w:jc w:val="center"/>
        <w:rPr>
          <w:rFonts w:ascii="Times New Roman" w:hAnsi="Times New Roman"/>
          <w:sz w:val="28"/>
          <w:szCs w:val="28"/>
          <w:lang w:val="ru-RU"/>
        </w:rPr>
      </w:pPr>
      <w:r w:rsidRPr="00580FB4">
        <w:rPr>
          <w:rFonts w:ascii="Times New Roman" w:hAnsi="Times New Roman"/>
          <w:sz w:val="20"/>
          <w:szCs w:val="20"/>
          <w:lang w:val="ru-RU"/>
        </w:rPr>
        <w:t xml:space="preserve">Рисунок </w:t>
      </w:r>
      <w:r>
        <w:rPr>
          <w:rFonts w:ascii="Times New Roman" w:hAnsi="Times New Roman"/>
          <w:sz w:val="20"/>
          <w:szCs w:val="20"/>
          <w:lang w:val="ru-RU"/>
        </w:rPr>
        <w:t>1.</w:t>
      </w:r>
      <w:r w:rsidRPr="00580FB4">
        <w:rPr>
          <w:rFonts w:ascii="Times New Roman" w:hAnsi="Times New Roman"/>
          <w:sz w:val="20"/>
          <w:szCs w:val="20"/>
          <w:lang w:val="ru-RU"/>
        </w:rPr>
        <w:t xml:space="preserve"> Соотношение материалов труб</w:t>
      </w:r>
    </w:p>
    <w:p w:rsidR="00842A19" w:rsidRPr="00030EE5" w:rsidRDefault="0063137D" w:rsidP="0063137D">
      <w:pPr>
        <w:pStyle w:val="af2"/>
        <w:tabs>
          <w:tab w:val="left" w:pos="8640"/>
        </w:tabs>
        <w:ind w:left="0" w:firstLine="720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noProof/>
          <w:sz w:val="28"/>
          <w:szCs w:val="28"/>
          <w:lang w:val="ru-RU" w:eastAsia="ru-RU" w:bidi="ar-SA"/>
        </w:rPr>
        <w:drawing>
          <wp:inline distT="0" distB="0" distL="0" distR="0" wp14:anchorId="290A5723" wp14:editId="0CBDB428">
            <wp:extent cx="5248275" cy="2581275"/>
            <wp:effectExtent l="0" t="0" r="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E27E6B" w:rsidRPr="008C4C91" w:rsidRDefault="00535933" w:rsidP="00535933">
      <w:pPr>
        <w:pStyle w:val="1a"/>
        <w:numPr>
          <w:ilvl w:val="0"/>
          <w:numId w:val="22"/>
        </w:numPr>
        <w:ind w:left="0" w:hanging="11"/>
        <w:rPr>
          <w:lang w:val="ru-RU"/>
        </w:rPr>
      </w:pPr>
      <w:bookmarkStart w:id="44" w:name="_Toc351631608"/>
      <w:bookmarkStart w:id="45" w:name="_Toc351636335"/>
      <w:bookmarkStart w:id="46" w:name="_Toc351638010"/>
      <w:bookmarkStart w:id="47" w:name="_Toc351638634"/>
      <w:bookmarkStart w:id="48" w:name="_Toc353792907"/>
      <w:r>
        <w:rPr>
          <w:sz w:val="24"/>
          <w:szCs w:val="24"/>
          <w:lang w:val="ru-RU" w:eastAsia="ru-RU"/>
        </w:rPr>
        <w:t>А</w:t>
      </w:r>
      <w:r w:rsidR="00E27E6B" w:rsidRPr="008C4C91">
        <w:rPr>
          <w:sz w:val="24"/>
          <w:szCs w:val="24"/>
          <w:lang w:val="ru-RU" w:eastAsia="ru-RU"/>
        </w:rPr>
        <w:t>нализ существующих технических и технологических проблем в водоснабжении</w:t>
      </w:r>
      <w:bookmarkEnd w:id="44"/>
      <w:bookmarkEnd w:id="45"/>
      <w:bookmarkEnd w:id="46"/>
      <w:bookmarkEnd w:id="47"/>
      <w:bookmarkEnd w:id="48"/>
    </w:p>
    <w:p w:rsidR="00E27E6B" w:rsidRDefault="00E27E6B" w:rsidP="00E27E6B">
      <w:pPr>
        <w:shd w:val="clear" w:color="auto" w:fill="FFFFFF"/>
        <w:ind w:right="102" w:firstLine="709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 xml:space="preserve">Анализ существующей системы водоснабжения и дальнейшие перспектив развития поселения показывает, что действующие сети водоснабжения работают на пределе ресурсной надежности. Работающее оборудование морально и физически устарело. </w:t>
      </w:r>
      <w:r w:rsidR="00781F26">
        <w:rPr>
          <w:rFonts w:ascii="Times New Roman" w:hAnsi="Times New Roman"/>
          <w:sz w:val="28"/>
          <w:szCs w:val="28"/>
          <w:lang w:val="ru-RU"/>
        </w:rPr>
        <w:t>С</w:t>
      </w:r>
      <w:r w:rsidRPr="008C4C91">
        <w:rPr>
          <w:rFonts w:ascii="Times New Roman" w:hAnsi="Times New Roman"/>
          <w:sz w:val="28"/>
          <w:szCs w:val="28"/>
          <w:lang w:val="ru-RU"/>
        </w:rPr>
        <w:t>уществующие системы водоснабжения не обеспечивают запаса воды на пожаротушение.</w:t>
      </w:r>
    </w:p>
    <w:p w:rsidR="00E27E6B" w:rsidRDefault="00E27E6B" w:rsidP="00E27E6B">
      <w:pPr>
        <w:shd w:val="clear" w:color="auto" w:fill="FFFFFF"/>
        <w:ind w:right="102" w:firstLine="709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 xml:space="preserve">Пропускная способность существующих магистральных водоводов и разводящих сетей водоснабжения </w:t>
      </w:r>
      <w:r w:rsidR="00781F26">
        <w:rPr>
          <w:rFonts w:ascii="Times New Roman" w:hAnsi="Times New Roman"/>
          <w:sz w:val="28"/>
          <w:szCs w:val="28"/>
          <w:lang w:val="ru-RU"/>
        </w:rPr>
        <w:t>ст.</w:t>
      </w:r>
      <w:r w:rsidRPr="008C4C91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3D131C">
        <w:rPr>
          <w:rFonts w:ascii="Times New Roman" w:hAnsi="Times New Roman"/>
          <w:sz w:val="28"/>
          <w:szCs w:val="28"/>
          <w:lang w:val="ru-RU"/>
        </w:rPr>
        <w:t>Дядьковско</w:t>
      </w:r>
      <w:r w:rsidR="00781F26">
        <w:rPr>
          <w:rFonts w:ascii="Times New Roman" w:hAnsi="Times New Roman"/>
          <w:sz w:val="28"/>
          <w:szCs w:val="28"/>
          <w:lang w:val="ru-RU"/>
        </w:rPr>
        <w:t>й</w:t>
      </w:r>
      <w:proofErr w:type="spellEnd"/>
      <w:r w:rsidR="003D131C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C4C91">
        <w:rPr>
          <w:rFonts w:ascii="Times New Roman" w:hAnsi="Times New Roman"/>
          <w:sz w:val="28"/>
          <w:szCs w:val="28"/>
          <w:lang w:val="ru-RU"/>
        </w:rPr>
        <w:t>практически соответствует фактической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C4C91">
        <w:rPr>
          <w:rFonts w:ascii="Times New Roman" w:hAnsi="Times New Roman"/>
          <w:sz w:val="28"/>
          <w:szCs w:val="28"/>
          <w:lang w:val="ru-RU"/>
        </w:rPr>
        <w:t>водоподаче</w:t>
      </w:r>
      <w:proofErr w:type="spellEnd"/>
      <w:r w:rsidRPr="008C4C91">
        <w:rPr>
          <w:rFonts w:ascii="Times New Roman" w:hAnsi="Times New Roman"/>
          <w:sz w:val="28"/>
          <w:szCs w:val="28"/>
          <w:lang w:val="ru-RU"/>
        </w:rPr>
        <w:t xml:space="preserve">. Тем не менее, при пиковом водопотреблении намечается дефицит </w:t>
      </w:r>
      <w:proofErr w:type="spellStart"/>
      <w:r w:rsidRPr="008C4C91">
        <w:rPr>
          <w:rFonts w:ascii="Times New Roman" w:hAnsi="Times New Roman"/>
          <w:sz w:val="28"/>
          <w:szCs w:val="28"/>
          <w:lang w:val="ru-RU"/>
        </w:rPr>
        <w:t>водоподачи</w:t>
      </w:r>
      <w:proofErr w:type="spellEnd"/>
      <w:r w:rsidRPr="008C4C91">
        <w:rPr>
          <w:rFonts w:ascii="Times New Roman" w:hAnsi="Times New Roman"/>
          <w:sz w:val="28"/>
          <w:szCs w:val="28"/>
          <w:lang w:val="ru-RU"/>
        </w:rPr>
        <w:t xml:space="preserve"> – наблюдается снижение расчётного нормативного давления</w:t>
      </w:r>
      <w:r>
        <w:rPr>
          <w:rFonts w:ascii="Times New Roman" w:hAnsi="Times New Roman"/>
          <w:sz w:val="28"/>
          <w:szCs w:val="28"/>
          <w:lang w:val="ru-RU"/>
        </w:rPr>
        <w:t>.</w:t>
      </w:r>
    </w:p>
    <w:p w:rsidR="00667BE2" w:rsidRDefault="00E27E6B" w:rsidP="00E27E6B">
      <w:pPr>
        <w:shd w:val="clear" w:color="auto" w:fill="FFFFFF"/>
        <w:ind w:right="102" w:firstLine="709"/>
        <w:rPr>
          <w:rFonts w:ascii="Times New Roman" w:hAnsi="Times New Roman"/>
          <w:sz w:val="28"/>
          <w:szCs w:val="28"/>
          <w:lang w:val="ru-RU" w:eastAsia="ar-SA"/>
        </w:rPr>
      </w:pPr>
      <w:r w:rsidRPr="00587EBA">
        <w:rPr>
          <w:rFonts w:ascii="Times New Roman" w:hAnsi="Times New Roman"/>
          <w:sz w:val="28"/>
          <w:szCs w:val="28"/>
          <w:lang w:val="ru-RU" w:eastAsia="ar-SA"/>
        </w:rPr>
        <w:t xml:space="preserve">На сельских системах водоснабжения обеззараживающие установки отсутствуют. Обеззараживание воды производится примитивным способом: хлорной известью через водонапорные башни и скважины. В силу этих причин </w:t>
      </w:r>
      <w:r w:rsidRPr="00587EBA">
        <w:rPr>
          <w:rFonts w:ascii="Times New Roman" w:hAnsi="Times New Roman"/>
          <w:sz w:val="28"/>
          <w:szCs w:val="28"/>
          <w:lang w:val="ru-RU" w:eastAsia="ar-SA"/>
        </w:rPr>
        <w:lastRenderedPageBreak/>
        <w:t>общая санитарно-техническая надежность систем водоснабжения и водоотведения в поселении снижена. Таким образом, проблема обеспечения населения водой гарантированного качества и в достаточном количестве является одной из основных для обеспечения санитарно-эпидемиологического благополучия.</w:t>
      </w:r>
      <w:r w:rsidR="00667BE2" w:rsidRPr="00667BE2">
        <w:rPr>
          <w:rFonts w:ascii="Times New Roman" w:hAnsi="Times New Roman"/>
          <w:sz w:val="28"/>
          <w:szCs w:val="28"/>
          <w:lang w:val="ru-RU" w:eastAsia="ar-SA"/>
        </w:rPr>
        <w:t xml:space="preserve"> </w:t>
      </w:r>
    </w:p>
    <w:p w:rsidR="00E27E6B" w:rsidRPr="008C4C91" w:rsidRDefault="00667BE2" w:rsidP="00E27E6B">
      <w:pPr>
        <w:shd w:val="clear" w:color="auto" w:fill="FFFFFF"/>
        <w:ind w:right="102" w:firstLine="709"/>
        <w:rPr>
          <w:rFonts w:ascii="Times New Roman" w:hAnsi="Times New Roman"/>
          <w:sz w:val="28"/>
          <w:szCs w:val="28"/>
          <w:lang w:val="ru-RU"/>
        </w:rPr>
      </w:pPr>
      <w:r w:rsidRPr="00667BE2">
        <w:rPr>
          <w:rFonts w:ascii="Times New Roman" w:hAnsi="Times New Roman"/>
          <w:sz w:val="28"/>
          <w:szCs w:val="28"/>
          <w:lang w:val="ru-RU" w:eastAsia="ar-SA"/>
        </w:rPr>
        <w:t xml:space="preserve">На качество обеспечения населения водой также влияет то, что сети в населенных пунктах тупиковые. Следствием этого является недостаточная циркуляция воды в трубопроводах. Увеличивается действие гидравлических ударов при отключениях, прекращение подачи воды, при отключении поврежденного участка потребителям последующих </w:t>
      </w:r>
      <w:proofErr w:type="spellStart"/>
      <w:r w:rsidRPr="00667BE2">
        <w:rPr>
          <w:rFonts w:ascii="Times New Roman" w:hAnsi="Times New Roman"/>
          <w:sz w:val="28"/>
          <w:szCs w:val="28"/>
          <w:lang w:val="ru-RU" w:eastAsia="ar-SA"/>
        </w:rPr>
        <w:t>участков.В</w:t>
      </w:r>
      <w:proofErr w:type="spellEnd"/>
      <w:r w:rsidRPr="00667BE2">
        <w:rPr>
          <w:rFonts w:ascii="Times New Roman" w:hAnsi="Times New Roman"/>
          <w:sz w:val="28"/>
          <w:szCs w:val="28"/>
          <w:lang w:val="ru-RU" w:eastAsia="ar-SA"/>
        </w:rPr>
        <w:t xml:space="preserve"> сельском поселении часть сетей имеют износ более 30%. Это способствует вторичному загрязнению воды, особенно в летний период, когда возможны подсосы загрязнений через поврежденные участки труб. Кроме того, такое состояние сетей увеличивает концентрацию железа и показателя жесткости.</w:t>
      </w:r>
    </w:p>
    <w:p w:rsidR="00E27E6B" w:rsidRPr="008C4C91" w:rsidRDefault="00E27E6B" w:rsidP="00E27E6B">
      <w:pPr>
        <w:shd w:val="clear" w:color="auto" w:fill="FFFFFF"/>
        <w:ind w:right="102" w:firstLine="709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>Необходима полная модернизация системы водоснабжения, включающая в себя реконструкцию сетей и замену устаревшего оборудования на современное, отвечающее энергосберегающим технологиям.</w:t>
      </w:r>
    </w:p>
    <w:p w:rsidR="00E27E6B" w:rsidRPr="008C4C91" w:rsidRDefault="00E27E6B" w:rsidP="00996476">
      <w:pPr>
        <w:pStyle w:val="1"/>
      </w:pPr>
      <w:r w:rsidRPr="008C4C91">
        <w:br w:type="page"/>
      </w:r>
      <w:bookmarkStart w:id="49" w:name="_Toc351631609"/>
      <w:bookmarkStart w:id="50" w:name="_Toc351636076"/>
      <w:bookmarkStart w:id="51" w:name="_Toc351636336"/>
      <w:bookmarkStart w:id="52" w:name="_Toc351637566"/>
      <w:bookmarkStart w:id="53" w:name="_Toc351638011"/>
      <w:bookmarkStart w:id="54" w:name="_Toc351638304"/>
      <w:bookmarkStart w:id="55" w:name="_Toc351638635"/>
      <w:bookmarkStart w:id="56" w:name="_Toc353792908"/>
      <w:r w:rsidRPr="008C4C91">
        <w:lastRenderedPageBreak/>
        <w:t>Балансы производительности сооружений системы водоснабжения и потребления воды в зонах действия источников водоснабжения.</w:t>
      </w:r>
      <w:bookmarkEnd w:id="49"/>
      <w:bookmarkEnd w:id="50"/>
      <w:bookmarkEnd w:id="51"/>
      <w:bookmarkEnd w:id="52"/>
      <w:bookmarkEnd w:id="53"/>
      <w:bookmarkEnd w:id="54"/>
      <w:bookmarkEnd w:id="55"/>
      <w:bookmarkEnd w:id="56"/>
    </w:p>
    <w:p w:rsidR="00E27E6B" w:rsidRPr="008C4C91" w:rsidRDefault="00535933" w:rsidP="00535933">
      <w:pPr>
        <w:pStyle w:val="1a"/>
        <w:numPr>
          <w:ilvl w:val="0"/>
          <w:numId w:val="23"/>
        </w:numPr>
        <w:spacing w:before="120" w:after="0"/>
        <w:ind w:left="0" w:firstLine="0"/>
        <w:rPr>
          <w:lang w:val="ru-RU"/>
        </w:rPr>
      </w:pPr>
      <w:bookmarkStart w:id="57" w:name="_Toc351631610"/>
      <w:bookmarkStart w:id="58" w:name="_Toc351636337"/>
      <w:bookmarkStart w:id="59" w:name="_Toc351638012"/>
      <w:bookmarkStart w:id="60" w:name="_Toc351638636"/>
      <w:bookmarkStart w:id="61" w:name="_Toc353792909"/>
      <w:r>
        <w:rPr>
          <w:lang w:val="ru-RU"/>
        </w:rPr>
        <w:t>В</w:t>
      </w:r>
      <w:r w:rsidR="00E27E6B" w:rsidRPr="008C4C91">
        <w:rPr>
          <w:lang w:val="ru-RU"/>
        </w:rPr>
        <w:t>одный баланс подачи и реализации воды</w:t>
      </w:r>
      <w:bookmarkEnd w:id="57"/>
      <w:bookmarkEnd w:id="58"/>
      <w:bookmarkEnd w:id="59"/>
      <w:bookmarkEnd w:id="60"/>
      <w:bookmarkEnd w:id="61"/>
    </w:p>
    <w:p w:rsidR="00E27E6B" w:rsidRPr="008C4C91" w:rsidRDefault="00E27E6B" w:rsidP="00E27E6B">
      <w:pPr>
        <w:ind w:firstLine="709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>Анализ баланса подачи и реализации воды разрабатывается, прежде всего, для формирования базы, необходимой в последующей работе по прогнозированию перспективных нагрузок, служащей основой для моделирования системы подачи и распределения воды, выявления резервов мощности водозаборных и канализационных очистных сооружений и формирования программ по их развитию.</w:t>
      </w:r>
    </w:p>
    <w:p w:rsidR="00E27E6B" w:rsidRPr="008C4C91" w:rsidRDefault="00E27E6B" w:rsidP="00E27E6B">
      <w:pPr>
        <w:ind w:firstLine="720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 xml:space="preserve">Баланс подачи и реализации воды </w:t>
      </w:r>
      <w:proofErr w:type="spellStart"/>
      <w:r w:rsidR="003D131C">
        <w:rPr>
          <w:rFonts w:ascii="Times New Roman" w:hAnsi="Times New Roman"/>
          <w:sz w:val="28"/>
          <w:szCs w:val="28"/>
          <w:lang w:val="ru-RU"/>
        </w:rPr>
        <w:t>Дядьковского</w:t>
      </w:r>
      <w:proofErr w:type="spellEnd"/>
      <w:r w:rsidR="003D131C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СП</w:t>
      </w:r>
      <w:r w:rsidRPr="008C4C91">
        <w:rPr>
          <w:rFonts w:ascii="Times New Roman" w:hAnsi="Times New Roman"/>
          <w:sz w:val="28"/>
          <w:szCs w:val="28"/>
          <w:lang w:val="ru-RU"/>
        </w:rPr>
        <w:t xml:space="preserve"> формируется под влиянием ряда факторов, в совокупности создающих особые условия водопользования:</w:t>
      </w:r>
    </w:p>
    <w:p w:rsidR="00E27E6B" w:rsidRPr="008C4C91" w:rsidRDefault="00E27E6B" w:rsidP="00370EE9">
      <w:pPr>
        <w:numPr>
          <w:ilvl w:val="0"/>
          <w:numId w:val="13"/>
        </w:numPr>
        <w:tabs>
          <w:tab w:val="clear" w:pos="1440"/>
        </w:tabs>
        <w:ind w:left="426"/>
        <w:rPr>
          <w:rFonts w:ascii="Times New Roman" w:hAnsi="Times New Roman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>сезонная неравномерность потребления;</w:t>
      </w:r>
    </w:p>
    <w:p w:rsidR="00E27E6B" w:rsidRPr="008C4C91" w:rsidRDefault="00E27E6B" w:rsidP="00370EE9">
      <w:pPr>
        <w:numPr>
          <w:ilvl w:val="0"/>
          <w:numId w:val="13"/>
        </w:numPr>
        <w:tabs>
          <w:tab w:val="clear" w:pos="1440"/>
        </w:tabs>
        <w:ind w:left="426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н</w:t>
      </w:r>
      <w:r w:rsidRPr="008C4C91">
        <w:rPr>
          <w:rFonts w:ascii="Times New Roman" w:hAnsi="Times New Roman"/>
          <w:sz w:val="28"/>
          <w:szCs w:val="28"/>
          <w:lang w:val="ru-RU"/>
        </w:rPr>
        <w:t>еобходимость подавать воду с высокими напорами.</w:t>
      </w:r>
    </w:p>
    <w:p w:rsidR="00E27E6B" w:rsidRPr="008C4C91" w:rsidRDefault="00E27E6B" w:rsidP="00E27E6B">
      <w:pPr>
        <w:spacing w:line="240" w:lineRule="auto"/>
        <w:ind w:firstLine="709"/>
        <w:jc w:val="right"/>
        <w:rPr>
          <w:rFonts w:ascii="Times New Roman" w:hAnsi="Times New Roman"/>
          <w:sz w:val="20"/>
          <w:szCs w:val="20"/>
          <w:lang w:val="ru-RU"/>
        </w:rPr>
      </w:pPr>
      <w:r w:rsidRPr="008C4C91">
        <w:rPr>
          <w:rFonts w:ascii="Times New Roman" w:hAnsi="Times New Roman"/>
          <w:color w:val="000000"/>
          <w:sz w:val="20"/>
          <w:szCs w:val="20"/>
          <w:lang w:val="ru-RU"/>
        </w:rPr>
        <w:t>Таблица</w:t>
      </w:r>
      <w:r>
        <w:rPr>
          <w:rFonts w:ascii="Times New Roman" w:hAnsi="Times New Roman"/>
          <w:color w:val="000000"/>
          <w:sz w:val="20"/>
          <w:szCs w:val="20"/>
          <w:lang w:val="ru-RU"/>
        </w:rPr>
        <w:t xml:space="preserve"> </w:t>
      </w:r>
      <w:r w:rsidR="00B0308A">
        <w:rPr>
          <w:rFonts w:ascii="Times New Roman" w:hAnsi="Times New Roman"/>
          <w:color w:val="000000"/>
          <w:sz w:val="20"/>
          <w:szCs w:val="20"/>
          <w:lang w:val="ru-RU"/>
        </w:rPr>
        <w:t>5</w:t>
      </w:r>
      <w:r w:rsidRPr="008C4C91">
        <w:rPr>
          <w:rFonts w:ascii="Times New Roman" w:hAnsi="Times New Roman"/>
          <w:color w:val="000000"/>
          <w:sz w:val="20"/>
          <w:szCs w:val="20"/>
          <w:lang w:val="ru-RU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60"/>
        <w:gridCol w:w="1276"/>
        <w:gridCol w:w="1275"/>
        <w:gridCol w:w="1755"/>
        <w:gridCol w:w="1515"/>
        <w:gridCol w:w="1515"/>
      </w:tblGrid>
      <w:tr w:rsidR="00E27E6B" w:rsidRPr="008C4C91" w:rsidTr="00B0308A">
        <w:trPr>
          <w:tblHeader/>
        </w:trPr>
        <w:tc>
          <w:tcPr>
            <w:tcW w:w="2660" w:type="dxa"/>
          </w:tcPr>
          <w:p w:rsidR="00E27E6B" w:rsidRPr="008C4C91" w:rsidRDefault="00E27E6B" w:rsidP="005E030C">
            <w:pPr>
              <w:pStyle w:val="21"/>
              <w:spacing w:after="0" w:line="240" w:lineRule="auto"/>
              <w:ind w:left="0" w:right="-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4C91">
              <w:rPr>
                <w:rFonts w:ascii="Times New Roman" w:hAnsi="Times New Roman"/>
                <w:sz w:val="24"/>
                <w:szCs w:val="24"/>
                <w:lang w:val="ru-RU"/>
              </w:rPr>
              <w:t>Наименование</w:t>
            </w:r>
          </w:p>
        </w:tc>
        <w:tc>
          <w:tcPr>
            <w:tcW w:w="1276" w:type="dxa"/>
          </w:tcPr>
          <w:p w:rsidR="00E27E6B" w:rsidRPr="008C4C91" w:rsidRDefault="00E27E6B" w:rsidP="005E030C">
            <w:pPr>
              <w:pStyle w:val="21"/>
              <w:spacing w:after="0" w:line="240" w:lineRule="auto"/>
              <w:ind w:left="0" w:right="-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8C4C91">
              <w:rPr>
                <w:rFonts w:ascii="Times New Roman" w:hAnsi="Times New Roman"/>
                <w:sz w:val="24"/>
                <w:szCs w:val="24"/>
                <w:lang w:val="ru-RU"/>
              </w:rPr>
              <w:t>Ед.изм</w:t>
            </w:r>
            <w:proofErr w:type="spellEnd"/>
            <w:r w:rsidRPr="008C4C91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275" w:type="dxa"/>
          </w:tcPr>
          <w:p w:rsidR="00E27E6B" w:rsidRPr="008C4C91" w:rsidRDefault="00E27E6B" w:rsidP="005E030C">
            <w:pPr>
              <w:pStyle w:val="21"/>
              <w:spacing w:after="0" w:line="240" w:lineRule="auto"/>
              <w:ind w:left="0" w:right="-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4C91">
              <w:rPr>
                <w:rFonts w:ascii="Times New Roman" w:hAnsi="Times New Roman"/>
                <w:sz w:val="24"/>
                <w:szCs w:val="24"/>
                <w:lang w:val="ru-RU"/>
              </w:rPr>
              <w:t>2008г</w:t>
            </w:r>
          </w:p>
        </w:tc>
        <w:tc>
          <w:tcPr>
            <w:tcW w:w="1755" w:type="dxa"/>
          </w:tcPr>
          <w:p w:rsidR="00E27E6B" w:rsidRPr="008C4C91" w:rsidRDefault="00E27E6B" w:rsidP="005E030C">
            <w:pPr>
              <w:pStyle w:val="21"/>
              <w:spacing w:after="0" w:line="240" w:lineRule="auto"/>
              <w:ind w:left="0" w:right="-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4C91">
              <w:rPr>
                <w:rFonts w:ascii="Times New Roman" w:hAnsi="Times New Roman"/>
                <w:sz w:val="24"/>
                <w:szCs w:val="24"/>
                <w:lang w:val="ru-RU"/>
              </w:rPr>
              <w:t>2009г</w:t>
            </w:r>
          </w:p>
        </w:tc>
        <w:tc>
          <w:tcPr>
            <w:tcW w:w="1515" w:type="dxa"/>
          </w:tcPr>
          <w:p w:rsidR="00E27E6B" w:rsidRPr="008C4C91" w:rsidRDefault="00E27E6B" w:rsidP="005E030C">
            <w:pPr>
              <w:pStyle w:val="21"/>
              <w:spacing w:after="0" w:line="240" w:lineRule="auto"/>
              <w:ind w:left="-63" w:right="-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4C91">
              <w:rPr>
                <w:rFonts w:ascii="Times New Roman" w:hAnsi="Times New Roman"/>
                <w:sz w:val="24"/>
                <w:szCs w:val="24"/>
                <w:lang w:val="ru-RU"/>
              </w:rPr>
              <w:t>2010г</w:t>
            </w:r>
          </w:p>
        </w:tc>
        <w:tc>
          <w:tcPr>
            <w:tcW w:w="1515" w:type="dxa"/>
          </w:tcPr>
          <w:p w:rsidR="00E27E6B" w:rsidRPr="008C4C91" w:rsidRDefault="00E27E6B" w:rsidP="005E030C">
            <w:pPr>
              <w:pStyle w:val="21"/>
              <w:spacing w:after="0" w:line="240" w:lineRule="auto"/>
              <w:ind w:left="-18" w:right="-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4C91">
              <w:rPr>
                <w:rFonts w:ascii="Times New Roman" w:hAnsi="Times New Roman"/>
                <w:sz w:val="24"/>
                <w:szCs w:val="24"/>
                <w:lang w:val="ru-RU"/>
              </w:rPr>
              <w:t>2011г</w:t>
            </w:r>
          </w:p>
        </w:tc>
      </w:tr>
      <w:tr w:rsidR="005F4013" w:rsidRPr="008C4C91" w:rsidTr="00B0308A">
        <w:tc>
          <w:tcPr>
            <w:tcW w:w="2660" w:type="dxa"/>
          </w:tcPr>
          <w:p w:rsidR="005F4013" w:rsidRPr="008C4C91" w:rsidRDefault="005F4013" w:rsidP="005E030C">
            <w:pPr>
              <w:pStyle w:val="21"/>
              <w:spacing w:after="0" w:line="240" w:lineRule="auto"/>
              <w:ind w:left="0" w:right="-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4C91">
              <w:rPr>
                <w:rFonts w:ascii="Times New Roman" w:hAnsi="Times New Roman"/>
                <w:sz w:val="24"/>
                <w:szCs w:val="24"/>
                <w:lang w:val="ru-RU"/>
              </w:rPr>
              <w:t>Объем выработки воды (подъем)</w:t>
            </w:r>
          </w:p>
        </w:tc>
        <w:tc>
          <w:tcPr>
            <w:tcW w:w="1276" w:type="dxa"/>
            <w:vAlign w:val="center"/>
          </w:tcPr>
          <w:p w:rsidR="005F4013" w:rsidRPr="008C4C91" w:rsidRDefault="005F4013" w:rsidP="005F4013">
            <w:pPr>
              <w:pStyle w:val="21"/>
              <w:spacing w:after="0" w:line="240" w:lineRule="auto"/>
              <w:ind w:left="0" w:right="-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4C91">
              <w:rPr>
                <w:rFonts w:ascii="Times New Roman" w:hAnsi="Times New Roman"/>
                <w:sz w:val="24"/>
                <w:szCs w:val="24"/>
                <w:lang w:val="ru-RU"/>
              </w:rPr>
              <w:t>тыс.м</w:t>
            </w:r>
            <w:r w:rsidRPr="008C4C91">
              <w:rPr>
                <w:rFonts w:ascii="Times New Roman" w:hAnsi="Times New Roman"/>
                <w:sz w:val="24"/>
                <w:szCs w:val="24"/>
                <w:vertAlign w:val="superscript"/>
                <w:lang w:val="ru-RU"/>
              </w:rPr>
              <w:t>3</w:t>
            </w:r>
          </w:p>
        </w:tc>
        <w:tc>
          <w:tcPr>
            <w:tcW w:w="1275" w:type="dxa"/>
            <w:vAlign w:val="center"/>
          </w:tcPr>
          <w:p w:rsidR="005F4013" w:rsidRPr="00ED344D" w:rsidRDefault="005F4013" w:rsidP="00ED344D">
            <w:pPr>
              <w:pStyle w:val="21"/>
              <w:spacing w:after="0" w:line="240" w:lineRule="auto"/>
              <w:ind w:left="0" w:right="-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755" w:type="dxa"/>
            <w:vAlign w:val="center"/>
          </w:tcPr>
          <w:p w:rsidR="005F4013" w:rsidRPr="005F4013" w:rsidRDefault="005F4013" w:rsidP="005F4013">
            <w:pPr>
              <w:pStyle w:val="21"/>
              <w:spacing w:after="0" w:line="240" w:lineRule="auto"/>
              <w:ind w:left="0" w:right="-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F4013">
              <w:rPr>
                <w:rFonts w:ascii="Times New Roman" w:hAnsi="Times New Roman"/>
                <w:sz w:val="24"/>
                <w:szCs w:val="24"/>
                <w:lang w:val="ru-RU"/>
              </w:rPr>
              <w:t>447,5</w:t>
            </w:r>
          </w:p>
        </w:tc>
        <w:tc>
          <w:tcPr>
            <w:tcW w:w="1515" w:type="dxa"/>
            <w:vAlign w:val="center"/>
          </w:tcPr>
          <w:p w:rsidR="005F4013" w:rsidRPr="005F4013" w:rsidRDefault="005F4013" w:rsidP="005F4013">
            <w:pPr>
              <w:pStyle w:val="21"/>
              <w:spacing w:after="0" w:line="240" w:lineRule="auto"/>
              <w:ind w:left="0" w:right="-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F4013">
              <w:rPr>
                <w:rFonts w:ascii="Times New Roman" w:hAnsi="Times New Roman"/>
                <w:sz w:val="24"/>
                <w:szCs w:val="24"/>
                <w:lang w:val="ru-RU"/>
              </w:rPr>
              <w:t>324,7</w:t>
            </w:r>
          </w:p>
        </w:tc>
        <w:tc>
          <w:tcPr>
            <w:tcW w:w="1515" w:type="dxa"/>
            <w:vAlign w:val="center"/>
          </w:tcPr>
          <w:p w:rsidR="005F4013" w:rsidRPr="005F4013" w:rsidRDefault="005F4013" w:rsidP="005F4013">
            <w:pPr>
              <w:pStyle w:val="21"/>
              <w:spacing w:after="0" w:line="240" w:lineRule="auto"/>
              <w:ind w:left="0" w:right="-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F4013">
              <w:rPr>
                <w:rFonts w:ascii="Times New Roman" w:hAnsi="Times New Roman"/>
                <w:sz w:val="24"/>
                <w:szCs w:val="24"/>
                <w:lang w:val="ru-RU"/>
              </w:rPr>
              <w:t>335,6</w:t>
            </w:r>
          </w:p>
        </w:tc>
      </w:tr>
      <w:tr w:rsidR="005F4013" w:rsidRPr="008C4C91" w:rsidTr="00B0308A">
        <w:trPr>
          <w:trHeight w:val="481"/>
        </w:trPr>
        <w:tc>
          <w:tcPr>
            <w:tcW w:w="2660" w:type="dxa"/>
            <w:vAlign w:val="center"/>
          </w:tcPr>
          <w:p w:rsidR="005F4013" w:rsidRPr="008C4C91" w:rsidRDefault="005F4013" w:rsidP="005F4013">
            <w:pPr>
              <w:pStyle w:val="21"/>
              <w:spacing w:after="0" w:line="240" w:lineRule="auto"/>
              <w:ind w:left="0" w:right="-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Потери при подъеме</w:t>
            </w:r>
          </w:p>
        </w:tc>
        <w:tc>
          <w:tcPr>
            <w:tcW w:w="1276" w:type="dxa"/>
            <w:vAlign w:val="center"/>
          </w:tcPr>
          <w:p w:rsidR="005F4013" w:rsidRPr="008C4C91" w:rsidRDefault="005F4013" w:rsidP="004A47CE">
            <w:pPr>
              <w:pStyle w:val="21"/>
              <w:spacing w:after="0" w:line="240" w:lineRule="auto"/>
              <w:ind w:left="0" w:right="-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4C91">
              <w:rPr>
                <w:rFonts w:ascii="Times New Roman" w:hAnsi="Times New Roman"/>
                <w:sz w:val="24"/>
                <w:szCs w:val="24"/>
                <w:lang w:val="ru-RU"/>
              </w:rPr>
              <w:t>тыс.м</w:t>
            </w:r>
            <w:r w:rsidRPr="008C4C91">
              <w:rPr>
                <w:rFonts w:ascii="Times New Roman" w:hAnsi="Times New Roman"/>
                <w:sz w:val="24"/>
                <w:szCs w:val="24"/>
                <w:vertAlign w:val="superscript"/>
                <w:lang w:val="ru-RU"/>
              </w:rPr>
              <w:t>3</w:t>
            </w:r>
          </w:p>
        </w:tc>
        <w:tc>
          <w:tcPr>
            <w:tcW w:w="1275" w:type="dxa"/>
            <w:vAlign w:val="center"/>
          </w:tcPr>
          <w:p w:rsidR="005F4013" w:rsidRPr="00ED344D" w:rsidRDefault="005F4013" w:rsidP="005F4013">
            <w:pPr>
              <w:pStyle w:val="21"/>
              <w:spacing w:after="0" w:line="240" w:lineRule="auto"/>
              <w:ind w:left="0" w:right="-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755" w:type="dxa"/>
            <w:vAlign w:val="center"/>
          </w:tcPr>
          <w:p w:rsidR="005F4013" w:rsidRPr="005F4013" w:rsidRDefault="005F4013" w:rsidP="005F4013">
            <w:pPr>
              <w:pStyle w:val="21"/>
              <w:spacing w:after="0" w:line="240" w:lineRule="auto"/>
              <w:ind w:left="0" w:right="-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F4013"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515" w:type="dxa"/>
            <w:vAlign w:val="center"/>
          </w:tcPr>
          <w:p w:rsidR="005F4013" w:rsidRPr="005F4013" w:rsidRDefault="005F4013" w:rsidP="005F4013">
            <w:pPr>
              <w:pStyle w:val="21"/>
              <w:spacing w:after="0" w:line="240" w:lineRule="auto"/>
              <w:ind w:left="0" w:right="-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F4013">
              <w:rPr>
                <w:rFonts w:ascii="Times New Roman" w:hAnsi="Times New Roman"/>
                <w:sz w:val="24"/>
                <w:szCs w:val="24"/>
                <w:lang w:val="ru-RU"/>
              </w:rPr>
              <w:t>27,4</w:t>
            </w:r>
          </w:p>
        </w:tc>
        <w:tc>
          <w:tcPr>
            <w:tcW w:w="1515" w:type="dxa"/>
            <w:vAlign w:val="center"/>
          </w:tcPr>
          <w:p w:rsidR="005F4013" w:rsidRPr="005F4013" w:rsidRDefault="005F4013" w:rsidP="005F4013">
            <w:pPr>
              <w:pStyle w:val="21"/>
              <w:spacing w:after="0" w:line="240" w:lineRule="auto"/>
              <w:ind w:left="0" w:right="-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F4013">
              <w:rPr>
                <w:rFonts w:ascii="Times New Roman" w:hAnsi="Times New Roman"/>
                <w:sz w:val="24"/>
                <w:szCs w:val="24"/>
                <w:lang w:val="ru-RU"/>
              </w:rPr>
              <w:t>7,1</w:t>
            </w:r>
          </w:p>
        </w:tc>
      </w:tr>
      <w:tr w:rsidR="005F4013" w:rsidRPr="008C4C91" w:rsidTr="00B0308A">
        <w:trPr>
          <w:trHeight w:val="481"/>
        </w:trPr>
        <w:tc>
          <w:tcPr>
            <w:tcW w:w="2660" w:type="dxa"/>
            <w:vAlign w:val="center"/>
          </w:tcPr>
          <w:p w:rsidR="005F4013" w:rsidRPr="008C4C91" w:rsidRDefault="005F4013" w:rsidP="005F4013">
            <w:pPr>
              <w:pStyle w:val="21"/>
              <w:spacing w:after="0" w:line="240" w:lineRule="auto"/>
              <w:ind w:left="0" w:right="-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4C9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Объем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Pr="008C4C91">
              <w:rPr>
                <w:rFonts w:ascii="Times New Roman" w:hAnsi="Times New Roman"/>
                <w:sz w:val="24"/>
                <w:szCs w:val="24"/>
                <w:lang w:val="ru-RU"/>
              </w:rPr>
              <w:t>тпуска в сеть</w:t>
            </w:r>
          </w:p>
        </w:tc>
        <w:tc>
          <w:tcPr>
            <w:tcW w:w="1276" w:type="dxa"/>
            <w:vAlign w:val="center"/>
          </w:tcPr>
          <w:p w:rsidR="005F4013" w:rsidRPr="008C4C91" w:rsidRDefault="005F4013" w:rsidP="005F4013">
            <w:pPr>
              <w:pStyle w:val="21"/>
              <w:spacing w:after="0" w:line="240" w:lineRule="auto"/>
              <w:ind w:left="0" w:right="-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4C91">
              <w:rPr>
                <w:rFonts w:ascii="Times New Roman" w:hAnsi="Times New Roman"/>
                <w:sz w:val="24"/>
                <w:szCs w:val="24"/>
                <w:lang w:val="ru-RU"/>
              </w:rPr>
              <w:t>тыс.м</w:t>
            </w:r>
            <w:r w:rsidRPr="008C4C91">
              <w:rPr>
                <w:rFonts w:ascii="Times New Roman" w:hAnsi="Times New Roman"/>
                <w:sz w:val="24"/>
                <w:szCs w:val="24"/>
                <w:vertAlign w:val="superscript"/>
                <w:lang w:val="ru-RU"/>
              </w:rPr>
              <w:t>3</w:t>
            </w:r>
          </w:p>
        </w:tc>
        <w:tc>
          <w:tcPr>
            <w:tcW w:w="1275" w:type="dxa"/>
            <w:vAlign w:val="center"/>
          </w:tcPr>
          <w:p w:rsidR="005F4013" w:rsidRPr="00ED344D" w:rsidRDefault="005F4013" w:rsidP="005F4013">
            <w:pPr>
              <w:pStyle w:val="21"/>
              <w:spacing w:after="0" w:line="240" w:lineRule="auto"/>
              <w:ind w:left="0" w:right="-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755" w:type="dxa"/>
            <w:vAlign w:val="bottom"/>
          </w:tcPr>
          <w:p w:rsidR="005F4013" w:rsidRPr="00A42EB8" w:rsidRDefault="005F4013" w:rsidP="004A47CE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A42EB8">
              <w:rPr>
                <w:rFonts w:ascii="Times New Roman" w:eastAsia="Calibri" w:hAnsi="Times New Roman"/>
                <w:sz w:val="24"/>
                <w:szCs w:val="24"/>
              </w:rPr>
              <w:t>443,5</w:t>
            </w:r>
          </w:p>
        </w:tc>
        <w:tc>
          <w:tcPr>
            <w:tcW w:w="1515" w:type="dxa"/>
            <w:vAlign w:val="bottom"/>
          </w:tcPr>
          <w:p w:rsidR="005F4013" w:rsidRPr="00A42EB8" w:rsidRDefault="005F4013" w:rsidP="004A47CE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A42EB8">
              <w:rPr>
                <w:rFonts w:ascii="Times New Roman" w:eastAsia="Calibri" w:hAnsi="Times New Roman"/>
                <w:sz w:val="24"/>
                <w:szCs w:val="24"/>
              </w:rPr>
              <w:t>297,3</w:t>
            </w:r>
          </w:p>
        </w:tc>
        <w:tc>
          <w:tcPr>
            <w:tcW w:w="1515" w:type="dxa"/>
            <w:vAlign w:val="bottom"/>
          </w:tcPr>
          <w:p w:rsidR="005F4013" w:rsidRPr="00A42EB8" w:rsidRDefault="005F4013" w:rsidP="004A47CE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A42EB8">
              <w:rPr>
                <w:rFonts w:ascii="Times New Roman" w:eastAsia="Calibri" w:hAnsi="Times New Roman"/>
                <w:sz w:val="24"/>
                <w:szCs w:val="24"/>
              </w:rPr>
              <w:t>328,5</w:t>
            </w:r>
          </w:p>
        </w:tc>
      </w:tr>
      <w:tr w:rsidR="005F4013" w:rsidRPr="008C4C91" w:rsidTr="00B0308A">
        <w:tc>
          <w:tcPr>
            <w:tcW w:w="2660" w:type="dxa"/>
          </w:tcPr>
          <w:p w:rsidR="005F4013" w:rsidRPr="008C4C91" w:rsidRDefault="005F4013" w:rsidP="005E030C">
            <w:pPr>
              <w:pStyle w:val="21"/>
              <w:spacing w:after="0" w:line="240" w:lineRule="auto"/>
              <w:ind w:left="0" w:right="-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4C91">
              <w:rPr>
                <w:rFonts w:ascii="Times New Roman" w:hAnsi="Times New Roman"/>
                <w:sz w:val="24"/>
                <w:szCs w:val="24"/>
                <w:lang w:val="ru-RU"/>
              </w:rPr>
              <w:t>Объем неучтенных расходов и потерь</w:t>
            </w:r>
          </w:p>
        </w:tc>
        <w:tc>
          <w:tcPr>
            <w:tcW w:w="1276" w:type="dxa"/>
            <w:vAlign w:val="center"/>
          </w:tcPr>
          <w:p w:rsidR="005F4013" w:rsidRPr="008C4C91" w:rsidRDefault="005F4013" w:rsidP="005F4013">
            <w:pPr>
              <w:pStyle w:val="21"/>
              <w:spacing w:after="0" w:line="240" w:lineRule="auto"/>
              <w:ind w:left="0" w:right="-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4C91">
              <w:rPr>
                <w:rFonts w:ascii="Times New Roman" w:hAnsi="Times New Roman"/>
                <w:sz w:val="24"/>
                <w:szCs w:val="24"/>
                <w:lang w:val="ru-RU"/>
              </w:rPr>
              <w:t>тыс.м</w:t>
            </w:r>
            <w:r w:rsidRPr="008C4C91">
              <w:rPr>
                <w:rFonts w:ascii="Times New Roman" w:hAnsi="Times New Roman"/>
                <w:sz w:val="24"/>
                <w:szCs w:val="24"/>
                <w:vertAlign w:val="superscript"/>
                <w:lang w:val="ru-RU"/>
              </w:rPr>
              <w:t>3</w:t>
            </w:r>
          </w:p>
        </w:tc>
        <w:tc>
          <w:tcPr>
            <w:tcW w:w="1275" w:type="dxa"/>
            <w:vAlign w:val="bottom"/>
          </w:tcPr>
          <w:p w:rsidR="005F4013" w:rsidRPr="00ED344D" w:rsidRDefault="005F4013" w:rsidP="00ED344D">
            <w:pPr>
              <w:pStyle w:val="21"/>
              <w:spacing w:after="0" w:line="240" w:lineRule="auto"/>
              <w:ind w:left="0" w:right="-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755" w:type="dxa"/>
            <w:vAlign w:val="bottom"/>
          </w:tcPr>
          <w:p w:rsidR="005F4013" w:rsidRPr="00A42EB8" w:rsidRDefault="005F4013" w:rsidP="004A47CE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A42EB8">
              <w:rPr>
                <w:rFonts w:ascii="Times New Roman" w:eastAsia="Calibri" w:hAnsi="Times New Roman"/>
                <w:sz w:val="24"/>
                <w:szCs w:val="24"/>
              </w:rPr>
              <w:t>130,25</w:t>
            </w:r>
          </w:p>
        </w:tc>
        <w:tc>
          <w:tcPr>
            <w:tcW w:w="1515" w:type="dxa"/>
            <w:vAlign w:val="bottom"/>
          </w:tcPr>
          <w:p w:rsidR="005F4013" w:rsidRPr="00A42EB8" w:rsidRDefault="005F4013" w:rsidP="004A47CE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A42EB8">
              <w:rPr>
                <w:rFonts w:ascii="Times New Roman" w:eastAsia="Calibri" w:hAnsi="Times New Roman"/>
                <w:sz w:val="24"/>
                <w:szCs w:val="24"/>
              </w:rPr>
              <w:t>104,9</w:t>
            </w:r>
          </w:p>
        </w:tc>
        <w:tc>
          <w:tcPr>
            <w:tcW w:w="1515" w:type="dxa"/>
            <w:vAlign w:val="bottom"/>
          </w:tcPr>
          <w:p w:rsidR="005F4013" w:rsidRPr="00A42EB8" w:rsidRDefault="005F4013" w:rsidP="004A47CE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A42EB8">
              <w:rPr>
                <w:rFonts w:ascii="Times New Roman" w:eastAsia="Calibri" w:hAnsi="Times New Roman"/>
                <w:sz w:val="24"/>
                <w:szCs w:val="24"/>
              </w:rPr>
              <w:t>127,2</w:t>
            </w:r>
          </w:p>
        </w:tc>
      </w:tr>
      <w:tr w:rsidR="00A42EB8" w:rsidRPr="008C4C91" w:rsidTr="00B0308A">
        <w:tc>
          <w:tcPr>
            <w:tcW w:w="2660" w:type="dxa"/>
          </w:tcPr>
          <w:p w:rsidR="00A42EB8" w:rsidRPr="008C4C91" w:rsidRDefault="00A42EB8" w:rsidP="005E030C">
            <w:pPr>
              <w:pStyle w:val="21"/>
              <w:spacing w:after="0" w:line="240" w:lineRule="auto"/>
              <w:ind w:left="0" w:right="-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4C9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Объем </w:t>
            </w:r>
          </w:p>
          <w:p w:rsidR="00A42EB8" w:rsidRPr="008C4C91" w:rsidRDefault="00A42EB8" w:rsidP="005E030C">
            <w:pPr>
              <w:pStyle w:val="21"/>
              <w:spacing w:after="0" w:line="240" w:lineRule="auto"/>
              <w:ind w:left="0" w:right="-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4C91">
              <w:rPr>
                <w:rFonts w:ascii="Times New Roman" w:hAnsi="Times New Roman"/>
                <w:sz w:val="24"/>
                <w:szCs w:val="24"/>
                <w:lang w:val="ru-RU"/>
              </w:rPr>
              <w:t>реализации услуг:</w:t>
            </w:r>
          </w:p>
        </w:tc>
        <w:tc>
          <w:tcPr>
            <w:tcW w:w="1276" w:type="dxa"/>
            <w:vAlign w:val="center"/>
          </w:tcPr>
          <w:p w:rsidR="00A42EB8" w:rsidRPr="008C4C91" w:rsidRDefault="00A42EB8" w:rsidP="005F4013">
            <w:pPr>
              <w:pStyle w:val="21"/>
              <w:spacing w:after="0" w:line="240" w:lineRule="auto"/>
              <w:ind w:left="0" w:right="-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4C91">
              <w:rPr>
                <w:rFonts w:ascii="Times New Roman" w:hAnsi="Times New Roman"/>
                <w:sz w:val="24"/>
                <w:szCs w:val="24"/>
                <w:lang w:val="ru-RU"/>
              </w:rPr>
              <w:t>тыс.м</w:t>
            </w:r>
            <w:r w:rsidRPr="008C4C91">
              <w:rPr>
                <w:rFonts w:ascii="Times New Roman" w:hAnsi="Times New Roman"/>
                <w:sz w:val="24"/>
                <w:szCs w:val="24"/>
                <w:vertAlign w:val="superscript"/>
                <w:lang w:val="ru-RU"/>
              </w:rPr>
              <w:t>3</w:t>
            </w:r>
          </w:p>
        </w:tc>
        <w:tc>
          <w:tcPr>
            <w:tcW w:w="1275" w:type="dxa"/>
            <w:vAlign w:val="bottom"/>
          </w:tcPr>
          <w:p w:rsidR="00A42EB8" w:rsidRPr="00ED344D" w:rsidRDefault="00A42EB8" w:rsidP="00ED344D">
            <w:pPr>
              <w:pStyle w:val="21"/>
              <w:spacing w:after="0" w:line="240" w:lineRule="auto"/>
              <w:ind w:left="0" w:right="-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755" w:type="dxa"/>
            <w:vAlign w:val="bottom"/>
          </w:tcPr>
          <w:p w:rsidR="00A42EB8" w:rsidRPr="00A42EB8" w:rsidRDefault="00A42EB8" w:rsidP="004A47CE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A42EB8">
              <w:rPr>
                <w:rFonts w:ascii="Times New Roman" w:eastAsia="Calibri" w:hAnsi="Times New Roman"/>
                <w:sz w:val="24"/>
                <w:szCs w:val="24"/>
              </w:rPr>
              <w:t>313,25</w:t>
            </w:r>
          </w:p>
        </w:tc>
        <w:tc>
          <w:tcPr>
            <w:tcW w:w="1515" w:type="dxa"/>
            <w:vAlign w:val="bottom"/>
          </w:tcPr>
          <w:p w:rsidR="00A42EB8" w:rsidRPr="00A42EB8" w:rsidRDefault="00A42EB8" w:rsidP="004A47CE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A42EB8">
              <w:rPr>
                <w:rFonts w:ascii="Times New Roman" w:eastAsia="Calibri" w:hAnsi="Times New Roman"/>
                <w:sz w:val="24"/>
                <w:szCs w:val="24"/>
              </w:rPr>
              <w:t>192,4</w:t>
            </w:r>
          </w:p>
        </w:tc>
        <w:tc>
          <w:tcPr>
            <w:tcW w:w="1515" w:type="dxa"/>
            <w:vAlign w:val="bottom"/>
          </w:tcPr>
          <w:p w:rsidR="00A42EB8" w:rsidRPr="00A42EB8" w:rsidRDefault="00A42EB8" w:rsidP="004A47CE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A42EB8">
              <w:rPr>
                <w:rFonts w:ascii="Times New Roman" w:eastAsia="Calibri" w:hAnsi="Times New Roman"/>
                <w:sz w:val="24"/>
                <w:szCs w:val="24"/>
              </w:rPr>
              <w:t>201,3</w:t>
            </w:r>
          </w:p>
        </w:tc>
      </w:tr>
      <w:tr w:rsidR="00A42EB8" w:rsidRPr="008C4C91" w:rsidTr="00B0308A">
        <w:tc>
          <w:tcPr>
            <w:tcW w:w="2660" w:type="dxa"/>
          </w:tcPr>
          <w:p w:rsidR="00A42EB8" w:rsidRPr="008C4C91" w:rsidRDefault="00A42EB8" w:rsidP="005E030C">
            <w:pPr>
              <w:pStyle w:val="21"/>
              <w:spacing w:after="0" w:line="240" w:lineRule="auto"/>
              <w:ind w:left="0" w:right="-1"/>
              <w:jc w:val="center"/>
              <w:rPr>
                <w:rFonts w:ascii="Times New Roman" w:hAnsi="Times New Roman"/>
                <w:i/>
                <w:sz w:val="24"/>
                <w:szCs w:val="24"/>
                <w:lang w:val="ru-RU"/>
              </w:rPr>
            </w:pPr>
            <w:r w:rsidRPr="008C4C91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-населению</w:t>
            </w:r>
          </w:p>
        </w:tc>
        <w:tc>
          <w:tcPr>
            <w:tcW w:w="1276" w:type="dxa"/>
            <w:vAlign w:val="center"/>
          </w:tcPr>
          <w:p w:rsidR="00A42EB8" w:rsidRPr="008C4C91" w:rsidRDefault="00A42EB8" w:rsidP="005F4013">
            <w:pPr>
              <w:pStyle w:val="21"/>
              <w:spacing w:after="0" w:line="240" w:lineRule="auto"/>
              <w:ind w:left="0" w:right="-1"/>
              <w:jc w:val="center"/>
              <w:rPr>
                <w:rFonts w:ascii="Times New Roman" w:hAnsi="Times New Roman"/>
                <w:i/>
                <w:sz w:val="24"/>
                <w:szCs w:val="24"/>
                <w:lang w:val="ru-RU"/>
              </w:rPr>
            </w:pPr>
            <w:r w:rsidRPr="008C4C91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тыс.м</w:t>
            </w:r>
            <w:r w:rsidRPr="008C4C91">
              <w:rPr>
                <w:rFonts w:ascii="Times New Roman" w:hAnsi="Times New Roman"/>
                <w:i/>
                <w:sz w:val="24"/>
                <w:szCs w:val="24"/>
                <w:vertAlign w:val="superscript"/>
                <w:lang w:val="ru-RU"/>
              </w:rPr>
              <w:t>3</w:t>
            </w:r>
          </w:p>
        </w:tc>
        <w:tc>
          <w:tcPr>
            <w:tcW w:w="1275" w:type="dxa"/>
            <w:vAlign w:val="bottom"/>
          </w:tcPr>
          <w:p w:rsidR="00A42EB8" w:rsidRPr="00ED344D" w:rsidRDefault="00A42EB8" w:rsidP="00ED344D">
            <w:pPr>
              <w:pStyle w:val="21"/>
              <w:spacing w:after="0" w:line="240" w:lineRule="auto"/>
              <w:ind w:left="0" w:right="-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755" w:type="dxa"/>
            <w:vAlign w:val="center"/>
          </w:tcPr>
          <w:p w:rsidR="00A42EB8" w:rsidRPr="009862AA" w:rsidRDefault="00877AA0" w:rsidP="00A42EB8">
            <w:pPr>
              <w:pStyle w:val="21"/>
              <w:spacing w:after="0" w:line="240" w:lineRule="auto"/>
              <w:ind w:left="0" w:right="-1"/>
              <w:jc w:val="center"/>
              <w:rPr>
                <w:rFonts w:ascii="Times New Roman" w:hAnsi="Times New Roman"/>
                <w:i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308,85</w:t>
            </w:r>
          </w:p>
        </w:tc>
        <w:tc>
          <w:tcPr>
            <w:tcW w:w="1515" w:type="dxa"/>
            <w:vAlign w:val="center"/>
          </w:tcPr>
          <w:p w:rsidR="00A42EB8" w:rsidRPr="00A42EB8" w:rsidRDefault="00A42EB8" w:rsidP="00877AA0">
            <w:pPr>
              <w:spacing w:line="240" w:lineRule="auto"/>
              <w:jc w:val="center"/>
              <w:rPr>
                <w:rFonts w:ascii="Times New Roman" w:eastAsia="Calibri" w:hAnsi="Times New Roman"/>
                <w:i/>
                <w:sz w:val="24"/>
                <w:szCs w:val="24"/>
              </w:rPr>
            </w:pPr>
            <w:r w:rsidRPr="00A42EB8">
              <w:rPr>
                <w:rFonts w:ascii="Times New Roman" w:eastAsia="Calibri" w:hAnsi="Times New Roman"/>
                <w:i/>
                <w:sz w:val="24"/>
                <w:szCs w:val="24"/>
              </w:rPr>
              <w:t>189,7</w:t>
            </w:r>
          </w:p>
        </w:tc>
        <w:tc>
          <w:tcPr>
            <w:tcW w:w="1515" w:type="dxa"/>
            <w:vAlign w:val="center"/>
          </w:tcPr>
          <w:p w:rsidR="00A42EB8" w:rsidRPr="00A42EB8" w:rsidRDefault="00A42EB8" w:rsidP="00877AA0">
            <w:pPr>
              <w:spacing w:line="240" w:lineRule="auto"/>
              <w:jc w:val="center"/>
              <w:rPr>
                <w:rFonts w:ascii="Times New Roman" w:eastAsia="Calibri" w:hAnsi="Times New Roman"/>
                <w:i/>
                <w:sz w:val="24"/>
                <w:szCs w:val="24"/>
              </w:rPr>
            </w:pPr>
            <w:r w:rsidRPr="00A42EB8">
              <w:rPr>
                <w:rFonts w:ascii="Times New Roman" w:eastAsia="Calibri" w:hAnsi="Times New Roman"/>
                <w:i/>
                <w:sz w:val="24"/>
                <w:szCs w:val="24"/>
              </w:rPr>
              <w:t>195</w:t>
            </w:r>
          </w:p>
        </w:tc>
      </w:tr>
      <w:tr w:rsidR="00A42EB8" w:rsidRPr="008C4C91" w:rsidTr="00B0308A">
        <w:tc>
          <w:tcPr>
            <w:tcW w:w="2660" w:type="dxa"/>
          </w:tcPr>
          <w:p w:rsidR="00A42EB8" w:rsidRPr="008C4C91" w:rsidRDefault="00A42EB8" w:rsidP="005E030C">
            <w:pPr>
              <w:pStyle w:val="21"/>
              <w:spacing w:after="0" w:line="240" w:lineRule="auto"/>
              <w:ind w:left="0" w:right="-1"/>
              <w:jc w:val="center"/>
              <w:rPr>
                <w:rFonts w:ascii="Times New Roman" w:hAnsi="Times New Roman"/>
                <w:i/>
                <w:sz w:val="24"/>
                <w:szCs w:val="24"/>
                <w:lang w:val="ru-RU"/>
              </w:rPr>
            </w:pPr>
            <w:r w:rsidRPr="008C4C91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-прочим потребителям</w:t>
            </w:r>
          </w:p>
        </w:tc>
        <w:tc>
          <w:tcPr>
            <w:tcW w:w="1276" w:type="dxa"/>
            <w:vAlign w:val="center"/>
          </w:tcPr>
          <w:p w:rsidR="00A42EB8" w:rsidRPr="008C4C91" w:rsidRDefault="00A42EB8" w:rsidP="005F4013">
            <w:pPr>
              <w:pStyle w:val="21"/>
              <w:spacing w:after="0" w:line="240" w:lineRule="auto"/>
              <w:ind w:left="0" w:right="-1"/>
              <w:jc w:val="center"/>
              <w:rPr>
                <w:rFonts w:ascii="Times New Roman" w:hAnsi="Times New Roman"/>
                <w:i/>
                <w:sz w:val="24"/>
                <w:szCs w:val="24"/>
                <w:lang w:val="ru-RU"/>
              </w:rPr>
            </w:pPr>
            <w:r w:rsidRPr="008C4C91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тыс.м</w:t>
            </w:r>
            <w:r w:rsidRPr="008C4C91">
              <w:rPr>
                <w:rFonts w:ascii="Times New Roman" w:hAnsi="Times New Roman"/>
                <w:i/>
                <w:sz w:val="24"/>
                <w:szCs w:val="24"/>
                <w:vertAlign w:val="superscript"/>
                <w:lang w:val="ru-RU"/>
              </w:rPr>
              <w:t>3</w:t>
            </w:r>
          </w:p>
        </w:tc>
        <w:tc>
          <w:tcPr>
            <w:tcW w:w="1275" w:type="dxa"/>
            <w:vAlign w:val="bottom"/>
          </w:tcPr>
          <w:p w:rsidR="00A42EB8" w:rsidRPr="009862AA" w:rsidRDefault="00A42EB8" w:rsidP="005E030C">
            <w:pPr>
              <w:pStyle w:val="21"/>
              <w:spacing w:after="0" w:line="240" w:lineRule="auto"/>
              <w:ind w:left="0" w:right="-1"/>
              <w:jc w:val="center"/>
              <w:rPr>
                <w:rFonts w:ascii="Times New Roman" w:hAnsi="Times New Roman"/>
                <w:i/>
                <w:sz w:val="24"/>
                <w:szCs w:val="24"/>
                <w:lang w:val="ru-RU"/>
              </w:rPr>
            </w:pPr>
          </w:p>
        </w:tc>
        <w:tc>
          <w:tcPr>
            <w:tcW w:w="1755" w:type="dxa"/>
            <w:vAlign w:val="center"/>
          </w:tcPr>
          <w:p w:rsidR="00A42EB8" w:rsidRPr="009862AA" w:rsidRDefault="00877AA0" w:rsidP="00A42EB8">
            <w:pPr>
              <w:pStyle w:val="21"/>
              <w:spacing w:after="0" w:line="240" w:lineRule="auto"/>
              <w:ind w:left="0" w:right="-1"/>
              <w:jc w:val="center"/>
              <w:rPr>
                <w:rFonts w:ascii="Times New Roman" w:hAnsi="Times New Roman"/>
                <w:i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4,4</w:t>
            </w:r>
          </w:p>
        </w:tc>
        <w:tc>
          <w:tcPr>
            <w:tcW w:w="1515" w:type="dxa"/>
            <w:vAlign w:val="center"/>
          </w:tcPr>
          <w:p w:rsidR="00A42EB8" w:rsidRPr="00A42EB8" w:rsidRDefault="00A42EB8" w:rsidP="00877AA0">
            <w:pPr>
              <w:spacing w:line="240" w:lineRule="auto"/>
              <w:jc w:val="center"/>
              <w:rPr>
                <w:rFonts w:ascii="Times New Roman" w:eastAsia="Calibri" w:hAnsi="Times New Roman"/>
                <w:i/>
                <w:sz w:val="24"/>
                <w:szCs w:val="24"/>
              </w:rPr>
            </w:pPr>
            <w:r w:rsidRPr="00A42EB8">
              <w:rPr>
                <w:rFonts w:ascii="Times New Roman" w:eastAsia="Calibri" w:hAnsi="Times New Roman"/>
                <w:i/>
                <w:sz w:val="24"/>
                <w:szCs w:val="24"/>
              </w:rPr>
              <w:t>2,7</w:t>
            </w:r>
          </w:p>
        </w:tc>
        <w:tc>
          <w:tcPr>
            <w:tcW w:w="1515" w:type="dxa"/>
            <w:vAlign w:val="center"/>
          </w:tcPr>
          <w:p w:rsidR="00A42EB8" w:rsidRPr="00A42EB8" w:rsidRDefault="00A42EB8" w:rsidP="00877AA0">
            <w:pPr>
              <w:spacing w:line="240" w:lineRule="auto"/>
              <w:jc w:val="center"/>
              <w:rPr>
                <w:rFonts w:ascii="Times New Roman" w:eastAsia="Calibri" w:hAnsi="Times New Roman"/>
                <w:i/>
                <w:sz w:val="24"/>
                <w:szCs w:val="24"/>
              </w:rPr>
            </w:pPr>
            <w:r w:rsidRPr="00A42EB8">
              <w:rPr>
                <w:rFonts w:ascii="Times New Roman" w:eastAsia="Calibri" w:hAnsi="Times New Roman"/>
                <w:i/>
                <w:sz w:val="24"/>
                <w:szCs w:val="24"/>
              </w:rPr>
              <w:t>6,3</w:t>
            </w:r>
          </w:p>
        </w:tc>
      </w:tr>
    </w:tbl>
    <w:p w:rsidR="00E27E6B" w:rsidRPr="008C4C91" w:rsidRDefault="00E27E6B" w:rsidP="00E27E6B">
      <w:pPr>
        <w:ind w:firstLine="720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 xml:space="preserve">Составляющие </w:t>
      </w:r>
      <w:r w:rsidRPr="008C4C91">
        <w:rPr>
          <w:rFonts w:ascii="Times New Roman" w:hAnsi="Times New Roman"/>
          <w:color w:val="000000"/>
          <w:sz w:val="28"/>
          <w:szCs w:val="28"/>
          <w:lang w:val="ru-RU"/>
        </w:rPr>
        <w:t>водного б</w:t>
      </w:r>
      <w:r w:rsidRPr="008C4C91">
        <w:rPr>
          <w:rFonts w:ascii="Times New Roman" w:hAnsi="Times New Roman"/>
          <w:sz w:val="28"/>
          <w:szCs w:val="28"/>
          <w:lang w:val="ru-RU"/>
        </w:rPr>
        <w:t xml:space="preserve">аланса, приведенные в таблице </w:t>
      </w:r>
      <w:r w:rsidR="00B0308A">
        <w:rPr>
          <w:rFonts w:ascii="Times New Roman" w:hAnsi="Times New Roman"/>
          <w:sz w:val="28"/>
          <w:szCs w:val="28"/>
          <w:lang w:val="ru-RU"/>
        </w:rPr>
        <w:t>5</w:t>
      </w:r>
      <w:r w:rsidRPr="008C4C91">
        <w:rPr>
          <w:rFonts w:ascii="Times New Roman" w:hAnsi="Times New Roman"/>
          <w:sz w:val="28"/>
          <w:szCs w:val="28"/>
          <w:lang w:val="ru-RU"/>
        </w:rPr>
        <w:t xml:space="preserve"> (подача, реализация, неучтенные расходы и </w:t>
      </w:r>
      <w:r w:rsidRPr="008C4C91">
        <w:rPr>
          <w:rFonts w:ascii="Times New Roman" w:hAnsi="Times New Roman"/>
          <w:color w:val="000000"/>
          <w:sz w:val="28"/>
          <w:szCs w:val="28"/>
          <w:lang w:val="ru-RU"/>
        </w:rPr>
        <w:t>технологические нужды</w:t>
      </w:r>
      <w:r w:rsidRPr="008C4C91">
        <w:rPr>
          <w:rFonts w:ascii="Times New Roman" w:hAnsi="Times New Roman"/>
          <w:sz w:val="28"/>
          <w:szCs w:val="28"/>
          <w:lang w:val="ru-RU"/>
        </w:rPr>
        <w:t xml:space="preserve">) подробно рассматриваются далее. Соотношение неучтенных расходов и объема реализации наглядно представлено диаграммой (рисунок </w:t>
      </w:r>
      <w:r w:rsidR="007E0111">
        <w:rPr>
          <w:rFonts w:ascii="Times New Roman" w:hAnsi="Times New Roman"/>
          <w:sz w:val="28"/>
          <w:szCs w:val="28"/>
          <w:lang w:val="ru-RU"/>
        </w:rPr>
        <w:t>2</w:t>
      </w:r>
      <w:r w:rsidRPr="008C4C91">
        <w:rPr>
          <w:rFonts w:ascii="Times New Roman" w:hAnsi="Times New Roman"/>
          <w:sz w:val="28"/>
          <w:szCs w:val="28"/>
          <w:lang w:val="ru-RU"/>
        </w:rPr>
        <w:t xml:space="preserve">) </w:t>
      </w:r>
    </w:p>
    <w:p w:rsidR="00E27E6B" w:rsidRPr="008C4C91" w:rsidRDefault="00E27E6B" w:rsidP="00E27E6B">
      <w:pPr>
        <w:jc w:val="center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br w:type="page"/>
      </w:r>
      <w:r w:rsidRPr="008C4C91">
        <w:rPr>
          <w:rFonts w:ascii="Times New Roman" w:hAnsi="Times New Roman"/>
          <w:sz w:val="20"/>
          <w:szCs w:val="20"/>
          <w:lang w:val="ru-RU"/>
        </w:rPr>
        <w:lastRenderedPageBreak/>
        <w:t xml:space="preserve">Рисунок </w:t>
      </w:r>
      <w:r w:rsidR="003F138D">
        <w:rPr>
          <w:rFonts w:ascii="Times New Roman" w:hAnsi="Times New Roman"/>
          <w:sz w:val="20"/>
          <w:szCs w:val="20"/>
          <w:lang w:val="ru-RU"/>
        </w:rPr>
        <w:t>2</w:t>
      </w:r>
      <w:r w:rsidRPr="008C4C91">
        <w:rPr>
          <w:rFonts w:ascii="Times New Roman" w:hAnsi="Times New Roman"/>
          <w:sz w:val="20"/>
          <w:szCs w:val="20"/>
          <w:lang w:val="ru-RU"/>
        </w:rPr>
        <w:t>. Составляющие водного баланса</w:t>
      </w:r>
    </w:p>
    <w:p w:rsidR="00E27E6B" w:rsidRPr="008C4C91" w:rsidRDefault="00E27E6B" w:rsidP="00E27E6B">
      <w:pPr>
        <w:ind w:left="709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noProof/>
          <w:sz w:val="28"/>
          <w:szCs w:val="28"/>
          <w:lang w:val="ru-RU" w:eastAsia="ru-RU" w:bidi="ar-SA"/>
        </w:rPr>
        <w:drawing>
          <wp:inline distT="0" distB="0" distL="0" distR="0" wp14:anchorId="64B51F39" wp14:editId="137BAC7F">
            <wp:extent cx="5233670" cy="1487805"/>
            <wp:effectExtent l="0" t="0" r="0" b="0"/>
            <wp:docPr id="20" name="Диаграмма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E27E6B" w:rsidRPr="008C4C91" w:rsidRDefault="00E27E6B" w:rsidP="00B1278E">
      <w:pPr>
        <w:ind w:firstLine="720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>Вполне очевидными явля</w:t>
      </w:r>
      <w:r w:rsidR="00B1278E">
        <w:rPr>
          <w:rFonts w:ascii="Times New Roman" w:hAnsi="Times New Roman"/>
          <w:sz w:val="28"/>
          <w:szCs w:val="28"/>
          <w:lang w:val="ru-RU"/>
        </w:rPr>
        <w:t>е</w:t>
      </w:r>
      <w:r w:rsidRPr="008C4C91">
        <w:rPr>
          <w:rFonts w:ascii="Times New Roman" w:hAnsi="Times New Roman"/>
          <w:sz w:val="28"/>
          <w:szCs w:val="28"/>
          <w:lang w:val="ru-RU"/>
        </w:rPr>
        <w:t>тся чрезмерный уровень неучтенных расходов и технологических нужд (</w:t>
      </w:r>
      <w:r w:rsidR="00A42EB8">
        <w:rPr>
          <w:rFonts w:ascii="Times New Roman" w:hAnsi="Times New Roman"/>
          <w:sz w:val="28"/>
          <w:szCs w:val="28"/>
          <w:lang w:val="ru-RU"/>
        </w:rPr>
        <w:t>38,72</w:t>
      </w:r>
      <w:r w:rsidRPr="008C4C91">
        <w:rPr>
          <w:rFonts w:ascii="Times New Roman" w:hAnsi="Times New Roman"/>
          <w:sz w:val="28"/>
          <w:szCs w:val="28"/>
          <w:lang w:val="ru-RU"/>
        </w:rPr>
        <w:t>% при приемлемом с точки зрения экспертов и в контексте общероссийских и европейских показателей 14 – 21 %)</w:t>
      </w:r>
    </w:p>
    <w:p w:rsidR="00E27E6B" w:rsidRPr="008C4C91" w:rsidRDefault="00E27E6B" w:rsidP="00E27E6B">
      <w:pPr>
        <w:ind w:firstLine="709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>В 201</w:t>
      </w:r>
      <w:r w:rsidR="00B1278E">
        <w:rPr>
          <w:rFonts w:ascii="Times New Roman" w:hAnsi="Times New Roman"/>
          <w:sz w:val="28"/>
          <w:szCs w:val="28"/>
          <w:lang w:val="ru-RU"/>
        </w:rPr>
        <w:t>1</w:t>
      </w:r>
      <w:r w:rsidRPr="008C4C91">
        <w:rPr>
          <w:rFonts w:ascii="Times New Roman" w:hAnsi="Times New Roman"/>
          <w:sz w:val="28"/>
          <w:szCs w:val="28"/>
          <w:lang w:val="ru-RU"/>
        </w:rPr>
        <w:t xml:space="preserve"> г общий годовой забор воды составил </w:t>
      </w:r>
      <w:r w:rsidR="00A42EB8">
        <w:rPr>
          <w:rFonts w:ascii="Times New Roman" w:hAnsi="Times New Roman"/>
          <w:sz w:val="28"/>
          <w:szCs w:val="28"/>
          <w:lang w:val="ru-RU"/>
        </w:rPr>
        <w:t>335,6</w:t>
      </w:r>
      <w:r w:rsidRPr="008C4C91">
        <w:rPr>
          <w:rFonts w:ascii="Times New Roman" w:hAnsi="Times New Roman"/>
          <w:sz w:val="28"/>
          <w:szCs w:val="28"/>
          <w:lang w:val="ru-RU"/>
        </w:rPr>
        <w:t xml:space="preserve"> тыс.м</w:t>
      </w:r>
      <w:r w:rsidRPr="008C4C91">
        <w:rPr>
          <w:rFonts w:ascii="Times New Roman" w:hAnsi="Times New Roman"/>
          <w:sz w:val="28"/>
          <w:szCs w:val="28"/>
          <w:vertAlign w:val="superscript"/>
          <w:lang w:val="ru-RU"/>
        </w:rPr>
        <w:t>3</w:t>
      </w:r>
      <w:r w:rsidRPr="008C4C91">
        <w:rPr>
          <w:rFonts w:ascii="Times New Roman" w:hAnsi="Times New Roman"/>
          <w:sz w:val="28"/>
          <w:szCs w:val="28"/>
          <w:lang w:val="ru-RU"/>
        </w:rPr>
        <w:t xml:space="preserve">, а подача в </w:t>
      </w:r>
      <w:r>
        <w:rPr>
          <w:rFonts w:ascii="Times New Roman" w:hAnsi="Times New Roman"/>
          <w:sz w:val="28"/>
          <w:szCs w:val="28"/>
          <w:lang w:val="ru-RU"/>
        </w:rPr>
        <w:t>разводящие</w:t>
      </w:r>
      <w:r w:rsidRPr="008C4C91">
        <w:rPr>
          <w:rFonts w:ascii="Times New Roman" w:hAnsi="Times New Roman"/>
          <w:sz w:val="28"/>
          <w:szCs w:val="28"/>
          <w:lang w:val="ru-RU"/>
        </w:rPr>
        <w:t xml:space="preserve"> сети – </w:t>
      </w:r>
      <w:r w:rsidR="00A42EB8">
        <w:rPr>
          <w:rFonts w:ascii="Times New Roman" w:hAnsi="Times New Roman"/>
          <w:sz w:val="28"/>
          <w:szCs w:val="28"/>
          <w:lang w:val="ru-RU"/>
        </w:rPr>
        <w:t>328,5</w:t>
      </w:r>
      <w:r w:rsidR="00B1278E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C4C91">
        <w:rPr>
          <w:rFonts w:ascii="Times New Roman" w:hAnsi="Times New Roman"/>
          <w:sz w:val="28"/>
          <w:szCs w:val="28"/>
          <w:lang w:val="ru-RU"/>
        </w:rPr>
        <w:t>тыс.м</w:t>
      </w:r>
      <w:r w:rsidRPr="008C4C91">
        <w:rPr>
          <w:rFonts w:ascii="Times New Roman" w:hAnsi="Times New Roman"/>
          <w:sz w:val="28"/>
          <w:szCs w:val="28"/>
          <w:vertAlign w:val="superscript"/>
          <w:lang w:val="ru-RU"/>
        </w:rPr>
        <w:t>3</w:t>
      </w:r>
      <w:r w:rsidRPr="008C4C91">
        <w:rPr>
          <w:rFonts w:ascii="Times New Roman" w:hAnsi="Times New Roman"/>
          <w:sz w:val="28"/>
          <w:szCs w:val="28"/>
          <w:lang w:val="ru-RU"/>
        </w:rPr>
        <w:t xml:space="preserve">. Технологические нужды и потери головных сооружений (в основном расходы на прокачку скважин и потери в водоводах) составили </w:t>
      </w:r>
      <w:r w:rsidR="00A42EB8">
        <w:rPr>
          <w:rFonts w:ascii="Times New Roman" w:hAnsi="Times New Roman"/>
          <w:sz w:val="28"/>
          <w:szCs w:val="28"/>
          <w:lang w:val="ru-RU"/>
        </w:rPr>
        <w:t>7,1</w:t>
      </w:r>
      <w:r w:rsidRPr="008C4C91">
        <w:rPr>
          <w:rFonts w:ascii="Times New Roman" w:hAnsi="Times New Roman"/>
          <w:sz w:val="28"/>
          <w:szCs w:val="28"/>
          <w:lang w:val="ru-RU"/>
        </w:rPr>
        <w:t xml:space="preserve"> тыс.м</w:t>
      </w:r>
      <w:r w:rsidRPr="008C4C91">
        <w:rPr>
          <w:rFonts w:ascii="Times New Roman" w:hAnsi="Times New Roman"/>
          <w:sz w:val="28"/>
          <w:szCs w:val="28"/>
          <w:vertAlign w:val="superscript"/>
          <w:lang w:val="ru-RU"/>
        </w:rPr>
        <w:t>3</w:t>
      </w:r>
      <w:r w:rsidR="003F138D">
        <w:rPr>
          <w:rFonts w:ascii="Times New Roman" w:hAnsi="Times New Roman"/>
          <w:sz w:val="28"/>
          <w:szCs w:val="28"/>
          <w:vertAlign w:val="superscript"/>
          <w:lang w:val="ru-RU"/>
        </w:rPr>
        <w:t xml:space="preserve"> </w:t>
      </w:r>
      <w:r w:rsidR="003F138D">
        <w:rPr>
          <w:rFonts w:ascii="Times New Roman" w:hAnsi="Times New Roman"/>
          <w:sz w:val="28"/>
          <w:szCs w:val="28"/>
          <w:lang w:val="ru-RU"/>
        </w:rPr>
        <w:t>(2%)</w:t>
      </w:r>
      <w:r w:rsidRPr="008C4C91">
        <w:rPr>
          <w:rFonts w:ascii="Times New Roman" w:hAnsi="Times New Roman"/>
          <w:sz w:val="28"/>
          <w:szCs w:val="28"/>
          <w:lang w:val="ru-RU"/>
        </w:rPr>
        <w:t>, то есть являются несущественными для анализа динамики подачи воды.</w:t>
      </w:r>
    </w:p>
    <w:p w:rsidR="00E27E6B" w:rsidRPr="008C4C91" w:rsidRDefault="00E27E6B" w:rsidP="00E27E6B">
      <w:pPr>
        <w:ind w:firstLine="709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 xml:space="preserve">Динамика производства воды представлена диаграммой (рисунок </w:t>
      </w:r>
      <w:r w:rsidR="007E0111">
        <w:rPr>
          <w:rFonts w:ascii="Times New Roman" w:hAnsi="Times New Roman"/>
          <w:sz w:val="28"/>
          <w:szCs w:val="28"/>
          <w:lang w:val="ru-RU"/>
        </w:rPr>
        <w:t>3</w:t>
      </w:r>
      <w:r w:rsidRPr="008C4C91">
        <w:rPr>
          <w:rFonts w:ascii="Times New Roman" w:hAnsi="Times New Roman"/>
          <w:sz w:val="28"/>
          <w:szCs w:val="28"/>
          <w:lang w:val="ru-RU"/>
        </w:rPr>
        <w:t>).</w:t>
      </w:r>
    </w:p>
    <w:p w:rsidR="00E27E6B" w:rsidRPr="008C4C91" w:rsidRDefault="00E27E6B" w:rsidP="00E27E6B">
      <w:pPr>
        <w:jc w:val="center"/>
        <w:rPr>
          <w:rFonts w:ascii="Times New Roman" w:hAnsi="Times New Roman"/>
          <w:sz w:val="20"/>
          <w:szCs w:val="20"/>
          <w:lang w:val="ru-RU"/>
        </w:rPr>
      </w:pPr>
      <w:r w:rsidRPr="008C4C91">
        <w:rPr>
          <w:rFonts w:ascii="Times New Roman" w:hAnsi="Times New Roman"/>
          <w:sz w:val="20"/>
          <w:szCs w:val="20"/>
          <w:lang w:val="ru-RU"/>
        </w:rPr>
        <w:t xml:space="preserve">Рисунок </w:t>
      </w:r>
      <w:r w:rsidR="007E0111">
        <w:rPr>
          <w:rFonts w:ascii="Times New Roman" w:hAnsi="Times New Roman"/>
          <w:sz w:val="20"/>
          <w:szCs w:val="20"/>
          <w:lang w:val="ru-RU"/>
        </w:rPr>
        <w:t>3</w:t>
      </w:r>
      <w:r w:rsidRPr="008C4C91">
        <w:rPr>
          <w:rFonts w:ascii="Times New Roman" w:hAnsi="Times New Roman"/>
          <w:sz w:val="20"/>
          <w:szCs w:val="20"/>
          <w:lang w:val="ru-RU"/>
        </w:rPr>
        <w:t>. Динамика производства воды</w:t>
      </w:r>
    </w:p>
    <w:p w:rsidR="00E27E6B" w:rsidRPr="008C4C91" w:rsidRDefault="00E27E6B" w:rsidP="00E27E6B">
      <w:pPr>
        <w:pStyle w:val="21"/>
        <w:spacing w:after="0" w:line="240" w:lineRule="auto"/>
        <w:ind w:left="0" w:right="-1"/>
        <w:rPr>
          <w:rFonts w:ascii="Times New Roman" w:eastAsia="Arial Unicode MS" w:hAnsi="Times New Roman"/>
          <w:sz w:val="24"/>
          <w:szCs w:val="24"/>
          <w:lang w:val="ru-RU"/>
        </w:rPr>
      </w:pPr>
      <w:r>
        <w:rPr>
          <w:rFonts w:ascii="Times New Roman" w:eastAsia="Arial Unicode MS" w:hAnsi="Times New Roman"/>
          <w:noProof/>
          <w:sz w:val="24"/>
          <w:szCs w:val="24"/>
          <w:lang w:val="ru-RU" w:eastAsia="ru-RU" w:bidi="ar-SA"/>
        </w:rPr>
        <w:drawing>
          <wp:inline distT="0" distB="0" distL="0" distR="0" wp14:anchorId="0A952F00" wp14:editId="1838C295">
            <wp:extent cx="5233670" cy="2320290"/>
            <wp:effectExtent l="0" t="0" r="0" b="0"/>
            <wp:docPr id="19" name="Диаграмма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E27E6B" w:rsidRPr="008C4C91" w:rsidRDefault="00E27E6B" w:rsidP="00E27E6B">
      <w:pPr>
        <w:widowControl w:val="0"/>
        <w:suppressAutoHyphens/>
        <w:jc w:val="right"/>
        <w:rPr>
          <w:rFonts w:ascii="Times New Roman" w:hAnsi="Times New Roman"/>
          <w:sz w:val="20"/>
          <w:szCs w:val="20"/>
          <w:lang w:val="ru-RU"/>
        </w:rPr>
      </w:pPr>
      <w:r w:rsidRPr="008C4C91">
        <w:rPr>
          <w:rFonts w:ascii="Times New Roman" w:hAnsi="Times New Roman"/>
          <w:sz w:val="20"/>
          <w:szCs w:val="20"/>
          <w:lang w:val="ru-RU"/>
        </w:rPr>
        <w:t>Таблица</w:t>
      </w:r>
      <w:r w:rsidR="00B0308A">
        <w:rPr>
          <w:rFonts w:ascii="Times New Roman" w:hAnsi="Times New Roman"/>
          <w:sz w:val="20"/>
          <w:szCs w:val="20"/>
          <w:lang w:val="ru-RU"/>
        </w:rPr>
        <w:t xml:space="preserve"> 6</w:t>
      </w:r>
      <w:r w:rsidRPr="008C4C91">
        <w:rPr>
          <w:rFonts w:ascii="Times New Roman" w:hAnsi="Times New Roman"/>
          <w:sz w:val="20"/>
          <w:szCs w:val="20"/>
          <w:lang w:val="ru-RU"/>
        </w:rPr>
        <w:t xml:space="preserve">.Численность населения муниципального образования </w:t>
      </w:r>
      <w:proofErr w:type="spellStart"/>
      <w:r w:rsidR="003D131C">
        <w:rPr>
          <w:rFonts w:ascii="Times New Roman" w:hAnsi="Times New Roman"/>
          <w:sz w:val="20"/>
          <w:szCs w:val="20"/>
          <w:lang w:val="ru-RU"/>
        </w:rPr>
        <w:t>Дядьковское</w:t>
      </w:r>
      <w:proofErr w:type="spellEnd"/>
      <w:r w:rsidR="003D131C">
        <w:rPr>
          <w:rFonts w:ascii="Times New Roman" w:hAnsi="Times New Roman"/>
          <w:sz w:val="20"/>
          <w:szCs w:val="20"/>
          <w:lang w:val="ru-RU"/>
        </w:rPr>
        <w:t xml:space="preserve"> </w:t>
      </w:r>
      <w:r>
        <w:rPr>
          <w:rFonts w:ascii="Times New Roman" w:hAnsi="Times New Roman"/>
          <w:sz w:val="20"/>
          <w:szCs w:val="20"/>
          <w:lang w:val="ru-RU"/>
        </w:rPr>
        <w:t>СП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8"/>
        <w:gridCol w:w="1878"/>
        <w:gridCol w:w="1879"/>
        <w:gridCol w:w="1879"/>
      </w:tblGrid>
      <w:tr w:rsidR="00E27E6B" w:rsidRPr="004042D6" w:rsidTr="005E030C">
        <w:tc>
          <w:tcPr>
            <w:tcW w:w="3828" w:type="dxa"/>
            <w:tcBorders>
              <w:bottom w:val="single" w:sz="4" w:space="0" w:color="auto"/>
            </w:tcBorders>
            <w:shd w:val="clear" w:color="auto" w:fill="auto"/>
          </w:tcPr>
          <w:p w:rsidR="00E27E6B" w:rsidRPr="004042D6" w:rsidRDefault="00E27E6B" w:rsidP="005E03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4042D6"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  <w:t>Населенный пункт</w:t>
            </w:r>
          </w:p>
        </w:tc>
        <w:tc>
          <w:tcPr>
            <w:tcW w:w="18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27E6B" w:rsidRPr="004042D6" w:rsidRDefault="00E27E6B" w:rsidP="005E030C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 w:eastAsia="ru-RU" w:bidi="ar-SA"/>
              </w:rPr>
            </w:pPr>
            <w:r w:rsidRPr="004042D6"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  <w:t>2010 г</w:t>
            </w:r>
          </w:p>
        </w:tc>
        <w:tc>
          <w:tcPr>
            <w:tcW w:w="18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27E6B" w:rsidRPr="004042D6" w:rsidRDefault="00E27E6B" w:rsidP="005E030C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 w:eastAsia="ru-RU" w:bidi="ar-SA"/>
              </w:rPr>
            </w:pPr>
            <w:r w:rsidRPr="004042D6"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  <w:t>2020 г</w:t>
            </w:r>
          </w:p>
        </w:tc>
        <w:tc>
          <w:tcPr>
            <w:tcW w:w="18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27E6B" w:rsidRPr="004042D6" w:rsidRDefault="00E27E6B" w:rsidP="005E030C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 w:eastAsia="ru-RU" w:bidi="ar-SA"/>
              </w:rPr>
            </w:pPr>
            <w:r w:rsidRPr="004042D6"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  <w:t>2030 г</w:t>
            </w:r>
          </w:p>
        </w:tc>
      </w:tr>
      <w:tr w:rsidR="00E27E6B" w:rsidRPr="00DC5090" w:rsidTr="0063137D">
        <w:tc>
          <w:tcPr>
            <w:tcW w:w="3828" w:type="dxa"/>
            <w:shd w:val="clear" w:color="auto" w:fill="F2F2F2"/>
            <w:vAlign w:val="center"/>
          </w:tcPr>
          <w:p w:rsidR="00E27E6B" w:rsidRPr="00DC5090" w:rsidRDefault="003D131C" w:rsidP="005E030C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Дядьковское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E27E6B" w:rsidRPr="00DC5090">
              <w:rPr>
                <w:rFonts w:ascii="Times New Roman" w:hAnsi="Times New Roman"/>
                <w:b/>
                <w:sz w:val="28"/>
                <w:szCs w:val="28"/>
              </w:rPr>
              <w:t>с/п</w:t>
            </w:r>
          </w:p>
        </w:tc>
        <w:tc>
          <w:tcPr>
            <w:tcW w:w="1878" w:type="dxa"/>
            <w:tcBorders>
              <w:bottom w:val="single" w:sz="4" w:space="0" w:color="auto"/>
            </w:tcBorders>
            <w:shd w:val="clear" w:color="auto" w:fill="F2F2F2"/>
          </w:tcPr>
          <w:p w:rsidR="00E27E6B" w:rsidRPr="007D4961" w:rsidRDefault="00141E91" w:rsidP="005E030C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4465</w:t>
            </w:r>
          </w:p>
        </w:tc>
        <w:tc>
          <w:tcPr>
            <w:tcW w:w="1879" w:type="dxa"/>
            <w:shd w:val="clear" w:color="auto" w:fill="F2F2F2"/>
            <w:vAlign w:val="center"/>
          </w:tcPr>
          <w:p w:rsidR="00E27E6B" w:rsidRPr="00950A4C" w:rsidRDefault="00141E91" w:rsidP="005E030C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4835</w:t>
            </w:r>
          </w:p>
        </w:tc>
        <w:tc>
          <w:tcPr>
            <w:tcW w:w="1879" w:type="dxa"/>
            <w:shd w:val="clear" w:color="auto" w:fill="F2F2F2"/>
            <w:vAlign w:val="center"/>
          </w:tcPr>
          <w:p w:rsidR="00E27E6B" w:rsidRPr="00950A4C" w:rsidRDefault="00141E91" w:rsidP="005E030C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5715</w:t>
            </w:r>
          </w:p>
        </w:tc>
      </w:tr>
      <w:tr w:rsidR="00E27E6B" w:rsidRPr="006A0D80" w:rsidTr="0063137D">
        <w:tc>
          <w:tcPr>
            <w:tcW w:w="3828" w:type="dxa"/>
            <w:shd w:val="clear" w:color="auto" w:fill="auto"/>
          </w:tcPr>
          <w:p w:rsidR="00E27E6B" w:rsidRPr="00DE300E" w:rsidRDefault="00E27E6B" w:rsidP="00A42EB8">
            <w:pPr>
              <w:rPr>
                <w:rFonts w:ascii="Times New Roman" w:hAnsi="Times New Roman"/>
                <w:sz w:val="28"/>
                <w:szCs w:val="28"/>
                <w:lang w:val="ru-RU" w:eastAsia="ru-RU" w:bidi="ar-SA"/>
              </w:rPr>
            </w:pPr>
            <w:r w:rsidRPr="00DE300E">
              <w:rPr>
                <w:rFonts w:ascii="Times New Roman" w:hAnsi="Times New Roman"/>
                <w:sz w:val="28"/>
                <w:szCs w:val="28"/>
                <w:lang w:val="ru-RU" w:eastAsia="ru-RU" w:bidi="ar-SA"/>
              </w:rPr>
              <w:t xml:space="preserve">1 </w:t>
            </w:r>
            <w:proofErr w:type="spellStart"/>
            <w:r w:rsidR="00B1278E">
              <w:rPr>
                <w:rFonts w:ascii="Times New Roman" w:hAnsi="Times New Roman"/>
                <w:sz w:val="28"/>
                <w:szCs w:val="28"/>
                <w:lang w:val="ru-RU"/>
              </w:rPr>
              <w:t>с</w:t>
            </w:r>
            <w:r w:rsidR="00A42EB8">
              <w:rPr>
                <w:rFonts w:ascii="Times New Roman" w:hAnsi="Times New Roman"/>
                <w:sz w:val="28"/>
                <w:szCs w:val="28"/>
                <w:lang w:val="ru-RU"/>
              </w:rPr>
              <w:t>т</w:t>
            </w:r>
            <w:r w:rsidR="00B1278E"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  <w:r w:rsidR="00A42EB8">
              <w:rPr>
                <w:rFonts w:ascii="Times New Roman" w:hAnsi="Times New Roman"/>
                <w:sz w:val="28"/>
                <w:szCs w:val="28"/>
                <w:lang w:val="ru-RU"/>
              </w:rPr>
              <w:t>Дядьковская</w:t>
            </w:r>
            <w:proofErr w:type="spellEnd"/>
          </w:p>
        </w:tc>
        <w:tc>
          <w:tcPr>
            <w:tcW w:w="1878" w:type="dxa"/>
            <w:shd w:val="clear" w:color="auto" w:fill="auto"/>
            <w:vAlign w:val="center"/>
          </w:tcPr>
          <w:p w:rsidR="00E27E6B" w:rsidRPr="00A62BFF" w:rsidRDefault="00141E91" w:rsidP="005E030C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4440</w:t>
            </w:r>
          </w:p>
        </w:tc>
        <w:tc>
          <w:tcPr>
            <w:tcW w:w="1879" w:type="dxa"/>
            <w:shd w:val="clear" w:color="auto" w:fill="auto"/>
            <w:vAlign w:val="center"/>
          </w:tcPr>
          <w:p w:rsidR="00E27E6B" w:rsidRPr="00A62BFF" w:rsidRDefault="00141E91" w:rsidP="005E030C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4810</w:t>
            </w:r>
          </w:p>
        </w:tc>
        <w:tc>
          <w:tcPr>
            <w:tcW w:w="1879" w:type="dxa"/>
            <w:shd w:val="clear" w:color="auto" w:fill="auto"/>
            <w:vAlign w:val="center"/>
          </w:tcPr>
          <w:p w:rsidR="00E27E6B" w:rsidRPr="00A62BFF" w:rsidRDefault="00141E91" w:rsidP="005E030C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5690</w:t>
            </w:r>
          </w:p>
        </w:tc>
      </w:tr>
      <w:tr w:rsidR="00CF3EB5" w:rsidRPr="006A0D80" w:rsidTr="005E030C">
        <w:tc>
          <w:tcPr>
            <w:tcW w:w="3828" w:type="dxa"/>
            <w:shd w:val="clear" w:color="auto" w:fill="auto"/>
          </w:tcPr>
          <w:p w:rsidR="00CF3EB5" w:rsidRPr="00DE300E" w:rsidRDefault="00CF3EB5" w:rsidP="00A42EB8">
            <w:pPr>
              <w:rPr>
                <w:rFonts w:ascii="Times New Roman" w:hAnsi="Times New Roman"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 w:bidi="ar-SA"/>
              </w:rPr>
              <w:t xml:space="preserve">2.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 w:bidi="ar-SA"/>
              </w:rPr>
              <w:t>х.Северный</w:t>
            </w:r>
            <w:proofErr w:type="spellEnd"/>
          </w:p>
        </w:tc>
        <w:tc>
          <w:tcPr>
            <w:tcW w:w="1878" w:type="dxa"/>
            <w:shd w:val="clear" w:color="auto" w:fill="auto"/>
            <w:vAlign w:val="center"/>
          </w:tcPr>
          <w:p w:rsidR="00CF3EB5" w:rsidRPr="00A62BFF" w:rsidRDefault="00141E91" w:rsidP="005E030C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25</w:t>
            </w:r>
          </w:p>
        </w:tc>
        <w:tc>
          <w:tcPr>
            <w:tcW w:w="1879" w:type="dxa"/>
            <w:shd w:val="clear" w:color="auto" w:fill="auto"/>
            <w:vAlign w:val="center"/>
          </w:tcPr>
          <w:p w:rsidR="00CF3EB5" w:rsidRPr="00A62BFF" w:rsidRDefault="00141E91" w:rsidP="005E030C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25</w:t>
            </w:r>
          </w:p>
        </w:tc>
        <w:tc>
          <w:tcPr>
            <w:tcW w:w="1879" w:type="dxa"/>
            <w:shd w:val="clear" w:color="auto" w:fill="auto"/>
            <w:vAlign w:val="center"/>
          </w:tcPr>
          <w:p w:rsidR="00CF3EB5" w:rsidRPr="00A62BFF" w:rsidRDefault="00141E91" w:rsidP="005E030C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25</w:t>
            </w:r>
          </w:p>
        </w:tc>
      </w:tr>
    </w:tbl>
    <w:p w:rsidR="00E27E6B" w:rsidRDefault="00E27E6B" w:rsidP="00E27E6B">
      <w:pPr>
        <w:jc w:val="right"/>
        <w:rPr>
          <w:rFonts w:ascii="Times New Roman" w:hAnsi="Times New Roman"/>
          <w:sz w:val="20"/>
          <w:szCs w:val="20"/>
          <w:lang w:val="ru-RU"/>
        </w:rPr>
      </w:pPr>
    </w:p>
    <w:p w:rsidR="00A42EB8" w:rsidRDefault="00A42EB8" w:rsidP="00E27E6B">
      <w:pPr>
        <w:jc w:val="right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br w:type="page"/>
      </w:r>
    </w:p>
    <w:p w:rsidR="00E27E6B" w:rsidRPr="008C4C91" w:rsidRDefault="00E27E6B" w:rsidP="00E27E6B">
      <w:pPr>
        <w:jc w:val="right"/>
        <w:rPr>
          <w:rFonts w:ascii="Times New Roman" w:hAnsi="Times New Roman"/>
          <w:sz w:val="20"/>
          <w:szCs w:val="20"/>
          <w:lang w:val="ru-RU"/>
        </w:rPr>
      </w:pPr>
      <w:r w:rsidRPr="008C4C91">
        <w:rPr>
          <w:rFonts w:ascii="Times New Roman" w:hAnsi="Times New Roman"/>
          <w:sz w:val="20"/>
          <w:szCs w:val="20"/>
          <w:lang w:val="ru-RU"/>
        </w:rPr>
        <w:lastRenderedPageBreak/>
        <w:t>Таблица</w:t>
      </w:r>
      <w:r w:rsidR="00B0308A">
        <w:rPr>
          <w:rFonts w:ascii="Times New Roman" w:hAnsi="Times New Roman"/>
          <w:sz w:val="20"/>
          <w:szCs w:val="20"/>
          <w:lang w:val="ru-RU"/>
        </w:rPr>
        <w:t xml:space="preserve"> 7</w:t>
      </w:r>
      <w:r w:rsidRPr="008C4C91">
        <w:rPr>
          <w:rFonts w:ascii="Times New Roman" w:hAnsi="Times New Roman"/>
          <w:sz w:val="20"/>
          <w:szCs w:val="20"/>
          <w:lang w:val="ru-RU"/>
        </w:rPr>
        <w:t>. Потребление воды населением</w:t>
      </w:r>
    </w:p>
    <w:tbl>
      <w:tblPr>
        <w:tblW w:w="96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68"/>
        <w:gridCol w:w="5299"/>
        <w:gridCol w:w="2126"/>
        <w:gridCol w:w="1701"/>
      </w:tblGrid>
      <w:tr w:rsidR="00E27E6B" w:rsidRPr="008C4C91" w:rsidTr="005E030C">
        <w:trPr>
          <w:trHeight w:val="518"/>
          <w:tblHeader/>
        </w:trPr>
        <w:tc>
          <w:tcPr>
            <w:tcW w:w="568" w:type="dxa"/>
            <w:vMerge w:val="restart"/>
            <w:vAlign w:val="center"/>
          </w:tcPr>
          <w:p w:rsidR="00E27E6B" w:rsidRPr="008C4C91" w:rsidRDefault="00E27E6B" w:rsidP="005E030C">
            <w:pPr>
              <w:widowControl w:val="0"/>
              <w:snapToGrid w:val="0"/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C4C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№ п/п</w:t>
            </w:r>
          </w:p>
        </w:tc>
        <w:tc>
          <w:tcPr>
            <w:tcW w:w="5299" w:type="dxa"/>
            <w:vMerge w:val="restart"/>
            <w:vAlign w:val="center"/>
          </w:tcPr>
          <w:p w:rsidR="00E27E6B" w:rsidRPr="008C4C91" w:rsidRDefault="00E27E6B" w:rsidP="005E030C">
            <w:pPr>
              <w:widowControl w:val="0"/>
              <w:snapToGrid w:val="0"/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C4C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Населенный пункт</w:t>
            </w:r>
          </w:p>
        </w:tc>
        <w:tc>
          <w:tcPr>
            <w:tcW w:w="3827" w:type="dxa"/>
            <w:gridSpan w:val="2"/>
            <w:vAlign w:val="center"/>
          </w:tcPr>
          <w:p w:rsidR="00E27E6B" w:rsidRPr="008C4C91" w:rsidRDefault="00E27E6B" w:rsidP="005E030C">
            <w:pPr>
              <w:widowControl w:val="0"/>
              <w:snapToGrid w:val="0"/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C4C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Водопотребление населением,</w:t>
            </w:r>
          </w:p>
          <w:p w:rsidR="00E27E6B" w:rsidRPr="008C4C91" w:rsidRDefault="00E27E6B" w:rsidP="005E030C">
            <w:pPr>
              <w:widowControl w:val="0"/>
              <w:snapToGrid w:val="0"/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C4C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</w:t>
            </w:r>
            <w:r w:rsidRPr="008C4C91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  <w:lang w:val="ru-RU"/>
              </w:rPr>
              <w:t>3</w:t>
            </w:r>
            <w:r w:rsidRPr="008C4C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/сут </w:t>
            </w:r>
          </w:p>
        </w:tc>
      </w:tr>
      <w:tr w:rsidR="00E27E6B" w:rsidRPr="008C4C91" w:rsidTr="0063137D">
        <w:trPr>
          <w:trHeight w:val="258"/>
          <w:tblHeader/>
        </w:trPr>
        <w:tc>
          <w:tcPr>
            <w:tcW w:w="568" w:type="dxa"/>
            <w:vMerge/>
            <w:vAlign w:val="center"/>
          </w:tcPr>
          <w:p w:rsidR="00E27E6B" w:rsidRPr="008C4C91" w:rsidRDefault="00E27E6B" w:rsidP="005E030C">
            <w:pPr>
              <w:widowControl w:val="0"/>
              <w:snapToGrid w:val="0"/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299" w:type="dxa"/>
            <w:vMerge/>
            <w:vAlign w:val="center"/>
          </w:tcPr>
          <w:p w:rsidR="00E27E6B" w:rsidRPr="008C4C91" w:rsidRDefault="00E27E6B" w:rsidP="005E030C">
            <w:pPr>
              <w:widowControl w:val="0"/>
              <w:snapToGrid w:val="0"/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E27E6B" w:rsidRPr="008C4C91" w:rsidRDefault="00E27E6B" w:rsidP="005E030C">
            <w:pPr>
              <w:widowControl w:val="0"/>
              <w:snapToGrid w:val="0"/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C4C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фактическое</w:t>
            </w:r>
          </w:p>
        </w:tc>
        <w:tc>
          <w:tcPr>
            <w:tcW w:w="1701" w:type="dxa"/>
            <w:vAlign w:val="center"/>
          </w:tcPr>
          <w:p w:rsidR="00E27E6B" w:rsidRPr="008C4C91" w:rsidRDefault="00E27E6B" w:rsidP="005E030C">
            <w:pPr>
              <w:widowControl w:val="0"/>
              <w:snapToGrid w:val="0"/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C4C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расчетное</w:t>
            </w:r>
          </w:p>
        </w:tc>
      </w:tr>
      <w:tr w:rsidR="00B0308A" w:rsidRPr="008C4C91" w:rsidTr="0063137D">
        <w:tc>
          <w:tcPr>
            <w:tcW w:w="568" w:type="dxa"/>
            <w:vAlign w:val="center"/>
          </w:tcPr>
          <w:p w:rsidR="00B0308A" w:rsidRPr="008C4C91" w:rsidRDefault="00B0308A" w:rsidP="005E030C">
            <w:pPr>
              <w:widowControl w:val="0"/>
              <w:tabs>
                <w:tab w:val="left" w:pos="720"/>
              </w:tabs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4C91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299" w:type="dxa"/>
          </w:tcPr>
          <w:p w:rsidR="00B0308A" w:rsidRPr="00B45C63" w:rsidRDefault="00B0308A" w:rsidP="00A42EB8">
            <w:pPr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ст.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Дядьковская</w:t>
            </w:r>
            <w:proofErr w:type="spellEnd"/>
          </w:p>
        </w:tc>
        <w:tc>
          <w:tcPr>
            <w:tcW w:w="2126" w:type="dxa"/>
            <w:shd w:val="clear" w:color="auto" w:fill="auto"/>
          </w:tcPr>
          <w:p w:rsidR="00B0308A" w:rsidRPr="0061648B" w:rsidRDefault="00D6648D" w:rsidP="008B411F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593,11</w:t>
            </w:r>
          </w:p>
        </w:tc>
        <w:tc>
          <w:tcPr>
            <w:tcW w:w="1701" w:type="dxa"/>
            <w:vAlign w:val="center"/>
          </w:tcPr>
          <w:p w:rsidR="00B0308A" w:rsidRPr="008C4C91" w:rsidRDefault="00B0308A" w:rsidP="005E030C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925,7</w:t>
            </w:r>
          </w:p>
        </w:tc>
      </w:tr>
      <w:tr w:rsidR="00A42EB8" w:rsidRPr="00A42EB8" w:rsidTr="005E030C">
        <w:tc>
          <w:tcPr>
            <w:tcW w:w="568" w:type="dxa"/>
            <w:vAlign w:val="center"/>
          </w:tcPr>
          <w:p w:rsidR="00A42EB8" w:rsidRPr="008C4C91" w:rsidRDefault="00A42EB8" w:rsidP="005E030C">
            <w:pPr>
              <w:widowControl w:val="0"/>
              <w:tabs>
                <w:tab w:val="left" w:pos="720"/>
              </w:tabs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5299" w:type="dxa"/>
          </w:tcPr>
          <w:p w:rsidR="00A42EB8" w:rsidRDefault="00A42EB8" w:rsidP="00A42EB8">
            <w:pPr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х. Северный</w:t>
            </w:r>
          </w:p>
        </w:tc>
        <w:tc>
          <w:tcPr>
            <w:tcW w:w="2126" w:type="dxa"/>
            <w:vAlign w:val="center"/>
          </w:tcPr>
          <w:p w:rsidR="00A42EB8" w:rsidRDefault="00A42EB8" w:rsidP="005E030C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vAlign w:val="center"/>
          </w:tcPr>
          <w:p w:rsidR="00A42EB8" w:rsidRPr="008C4C91" w:rsidRDefault="00326F66" w:rsidP="005E030C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5,2</w:t>
            </w:r>
          </w:p>
        </w:tc>
      </w:tr>
      <w:tr w:rsidR="00B0308A" w:rsidRPr="00A42EB8" w:rsidTr="005E030C">
        <w:tc>
          <w:tcPr>
            <w:tcW w:w="568" w:type="dxa"/>
            <w:vAlign w:val="center"/>
          </w:tcPr>
          <w:p w:rsidR="00B0308A" w:rsidRPr="00110C18" w:rsidRDefault="00B0308A" w:rsidP="005E030C">
            <w:pPr>
              <w:widowControl w:val="0"/>
              <w:tabs>
                <w:tab w:val="left" w:pos="720"/>
              </w:tabs>
              <w:snapToGrid w:val="0"/>
              <w:spacing w:line="240" w:lineRule="auto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5299" w:type="dxa"/>
            <w:vAlign w:val="center"/>
          </w:tcPr>
          <w:p w:rsidR="00B0308A" w:rsidRPr="00110C18" w:rsidRDefault="00B0308A" w:rsidP="005E030C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110C18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Всего по СП</w:t>
            </w:r>
          </w:p>
        </w:tc>
        <w:tc>
          <w:tcPr>
            <w:tcW w:w="2126" w:type="dxa"/>
          </w:tcPr>
          <w:p w:rsidR="00B0308A" w:rsidRPr="00B0308A" w:rsidRDefault="00D6648D" w:rsidP="008B411F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593,11</w:t>
            </w:r>
          </w:p>
        </w:tc>
        <w:tc>
          <w:tcPr>
            <w:tcW w:w="1701" w:type="dxa"/>
          </w:tcPr>
          <w:p w:rsidR="00B0308A" w:rsidRPr="00110C18" w:rsidRDefault="00B0308A" w:rsidP="005E030C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930,9</w:t>
            </w:r>
          </w:p>
        </w:tc>
      </w:tr>
    </w:tbl>
    <w:p w:rsidR="00E27E6B" w:rsidRPr="008C4C91" w:rsidRDefault="00E27E6B" w:rsidP="00E27E6B">
      <w:pPr>
        <w:rPr>
          <w:rFonts w:ascii="Times New Roman" w:hAnsi="Times New Roman"/>
          <w:sz w:val="28"/>
          <w:szCs w:val="28"/>
          <w:lang w:val="ru-RU"/>
        </w:rPr>
      </w:pPr>
    </w:p>
    <w:p w:rsidR="00E27E6B" w:rsidRPr="008C4C91" w:rsidRDefault="00E27E6B" w:rsidP="00E27E6B">
      <w:pPr>
        <w:ind w:firstLine="709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 xml:space="preserve">Результаты расчета потребления воды населением, выполненные по действующим нормативам (таблица </w:t>
      </w:r>
      <w:r w:rsidR="00D6648D">
        <w:rPr>
          <w:rFonts w:ascii="Times New Roman" w:hAnsi="Times New Roman"/>
          <w:sz w:val="28"/>
          <w:szCs w:val="28"/>
          <w:lang w:val="ru-RU"/>
        </w:rPr>
        <w:t>7</w:t>
      </w:r>
      <w:r w:rsidRPr="008C4C91">
        <w:rPr>
          <w:rFonts w:ascii="Times New Roman" w:hAnsi="Times New Roman"/>
          <w:sz w:val="28"/>
          <w:szCs w:val="28"/>
          <w:lang w:val="ru-RU"/>
        </w:rPr>
        <w:t xml:space="preserve">), позволяют оценить его в </w:t>
      </w:r>
      <w:r w:rsidR="00326F66">
        <w:rPr>
          <w:rFonts w:ascii="Times New Roman" w:hAnsi="Times New Roman"/>
          <w:b/>
          <w:sz w:val="28"/>
          <w:szCs w:val="28"/>
          <w:lang w:val="ru-RU"/>
        </w:rPr>
        <w:t>930,9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C4C91">
        <w:rPr>
          <w:rFonts w:ascii="Times New Roman" w:hAnsi="Times New Roman"/>
          <w:sz w:val="28"/>
          <w:szCs w:val="28"/>
          <w:lang w:val="ru-RU"/>
        </w:rPr>
        <w:t>м</w:t>
      </w:r>
      <w:r w:rsidRPr="008C4C91">
        <w:rPr>
          <w:rFonts w:ascii="Times New Roman" w:hAnsi="Times New Roman"/>
          <w:sz w:val="28"/>
          <w:szCs w:val="28"/>
          <w:vertAlign w:val="superscript"/>
          <w:lang w:val="ru-RU"/>
        </w:rPr>
        <w:t>3</w:t>
      </w:r>
      <w:r w:rsidRPr="008C4C91">
        <w:rPr>
          <w:rFonts w:ascii="Times New Roman" w:hAnsi="Times New Roman"/>
          <w:sz w:val="28"/>
          <w:szCs w:val="28"/>
          <w:lang w:val="ru-RU"/>
        </w:rPr>
        <w:t>/сут. при фактическом значении за 201</w:t>
      </w:r>
      <w:r w:rsidR="00B1278E">
        <w:rPr>
          <w:rFonts w:ascii="Times New Roman" w:hAnsi="Times New Roman"/>
          <w:sz w:val="28"/>
          <w:szCs w:val="28"/>
          <w:lang w:val="ru-RU"/>
        </w:rPr>
        <w:t>1</w:t>
      </w:r>
      <w:r w:rsidRPr="008C4C91">
        <w:rPr>
          <w:rFonts w:ascii="Times New Roman" w:hAnsi="Times New Roman"/>
          <w:sz w:val="28"/>
          <w:szCs w:val="28"/>
          <w:lang w:val="ru-RU"/>
        </w:rPr>
        <w:t xml:space="preserve"> г</w:t>
      </w:r>
      <w:r>
        <w:rPr>
          <w:rFonts w:ascii="Times New Roman" w:hAnsi="Times New Roman"/>
          <w:sz w:val="28"/>
          <w:szCs w:val="28"/>
          <w:lang w:val="ru-RU"/>
        </w:rPr>
        <w:t xml:space="preserve">. </w:t>
      </w:r>
      <w:r w:rsidR="00D6648D">
        <w:rPr>
          <w:rFonts w:ascii="Times New Roman" w:hAnsi="Times New Roman"/>
          <w:sz w:val="28"/>
          <w:szCs w:val="28"/>
          <w:lang w:val="ru-RU"/>
        </w:rPr>
        <w:t>593,11</w:t>
      </w:r>
      <w:r w:rsidR="00A42EB8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C4C91">
        <w:rPr>
          <w:rFonts w:ascii="Times New Roman" w:hAnsi="Times New Roman"/>
          <w:sz w:val="28"/>
          <w:szCs w:val="28"/>
          <w:lang w:val="ru-RU"/>
        </w:rPr>
        <w:t>м</w:t>
      </w:r>
      <w:r w:rsidRPr="008C4C91">
        <w:rPr>
          <w:rFonts w:ascii="Times New Roman" w:hAnsi="Times New Roman"/>
          <w:sz w:val="28"/>
          <w:szCs w:val="28"/>
          <w:vertAlign w:val="superscript"/>
          <w:lang w:val="ru-RU"/>
        </w:rPr>
        <w:t>3</w:t>
      </w:r>
      <w:r w:rsidRPr="008C4C91">
        <w:rPr>
          <w:rFonts w:ascii="Times New Roman" w:hAnsi="Times New Roman"/>
          <w:sz w:val="28"/>
          <w:szCs w:val="28"/>
          <w:lang w:val="ru-RU"/>
        </w:rPr>
        <w:t xml:space="preserve">/сут., имеющаяся разница в </w:t>
      </w:r>
      <w:r w:rsidR="005E25B2">
        <w:rPr>
          <w:rFonts w:ascii="Times New Roman" w:hAnsi="Times New Roman"/>
          <w:sz w:val="28"/>
          <w:szCs w:val="28"/>
          <w:lang w:val="ru-RU"/>
        </w:rPr>
        <w:t>36,3</w:t>
      </w:r>
      <w:r w:rsidRPr="00CF0051">
        <w:rPr>
          <w:rFonts w:ascii="Times New Roman" w:hAnsi="Times New Roman"/>
          <w:sz w:val="28"/>
          <w:szCs w:val="28"/>
          <w:lang w:val="ru-RU"/>
        </w:rPr>
        <w:t xml:space="preserve"> %</w:t>
      </w:r>
      <w:r w:rsidRPr="008C4C91">
        <w:rPr>
          <w:rFonts w:ascii="Times New Roman" w:hAnsi="Times New Roman"/>
          <w:sz w:val="28"/>
          <w:szCs w:val="28"/>
          <w:lang w:val="ru-RU"/>
        </w:rPr>
        <w:t xml:space="preserve"> обусловлена:</w:t>
      </w:r>
    </w:p>
    <w:p w:rsidR="00E27E6B" w:rsidRPr="008C4C91" w:rsidRDefault="00E27E6B" w:rsidP="00370EE9">
      <w:pPr>
        <w:numPr>
          <w:ilvl w:val="0"/>
          <w:numId w:val="14"/>
        </w:numPr>
        <w:ind w:left="426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 xml:space="preserve">меньшим фактическим потреблением по отношению к нормативному, </w:t>
      </w:r>
    </w:p>
    <w:p w:rsidR="00E27E6B" w:rsidRDefault="00E27E6B" w:rsidP="00370EE9">
      <w:pPr>
        <w:numPr>
          <w:ilvl w:val="0"/>
          <w:numId w:val="14"/>
        </w:numPr>
        <w:ind w:left="426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>неполным учетом водопотребления населения за счет реализации воды населению по другим группам потребителей</w:t>
      </w:r>
      <w:r>
        <w:rPr>
          <w:rFonts w:ascii="Times New Roman" w:hAnsi="Times New Roman"/>
          <w:sz w:val="28"/>
          <w:szCs w:val="28"/>
          <w:lang w:val="ru-RU"/>
        </w:rPr>
        <w:t>;</w:t>
      </w:r>
    </w:p>
    <w:p w:rsidR="00E27E6B" w:rsidRPr="008C4C91" w:rsidRDefault="00E27E6B" w:rsidP="00370EE9">
      <w:pPr>
        <w:numPr>
          <w:ilvl w:val="0"/>
          <w:numId w:val="14"/>
        </w:numPr>
        <w:ind w:left="426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наличием населенных пунктов, не обеспеченных централизованным водоснабжением.</w:t>
      </w:r>
    </w:p>
    <w:p w:rsidR="00E27E6B" w:rsidRPr="008C4C91" w:rsidRDefault="00BF5543" w:rsidP="00535933">
      <w:pPr>
        <w:pStyle w:val="1a"/>
        <w:numPr>
          <w:ilvl w:val="0"/>
          <w:numId w:val="23"/>
        </w:numPr>
        <w:spacing w:before="120"/>
        <w:ind w:left="0" w:firstLine="57"/>
        <w:rPr>
          <w:lang w:val="ru-RU"/>
        </w:rPr>
      </w:pPr>
      <w:bookmarkStart w:id="62" w:name="_Toc351631611"/>
      <w:bookmarkStart w:id="63" w:name="_Toc351636338"/>
      <w:bookmarkStart w:id="64" w:name="_Toc351638013"/>
      <w:bookmarkStart w:id="65" w:name="_Toc351638637"/>
      <w:bookmarkStart w:id="66" w:name="_Toc353792910"/>
      <w:r>
        <w:rPr>
          <w:sz w:val="24"/>
          <w:szCs w:val="24"/>
          <w:lang w:val="ru-RU" w:eastAsia="ru-RU"/>
        </w:rPr>
        <w:t>Н</w:t>
      </w:r>
      <w:r w:rsidR="00E27E6B" w:rsidRPr="008C4C91">
        <w:rPr>
          <w:sz w:val="24"/>
          <w:szCs w:val="24"/>
          <w:lang w:val="ru-RU" w:eastAsia="ru-RU"/>
        </w:rPr>
        <w:t>аличие коммерческого приборного учета воды</w:t>
      </w:r>
      <w:bookmarkEnd w:id="62"/>
      <w:bookmarkEnd w:id="63"/>
      <w:bookmarkEnd w:id="64"/>
      <w:bookmarkEnd w:id="65"/>
      <w:bookmarkEnd w:id="66"/>
    </w:p>
    <w:p w:rsidR="00E27E6B" w:rsidRPr="008C4C91" w:rsidRDefault="00E27E6B" w:rsidP="00E27E6B">
      <w:pPr>
        <w:ind w:firstLine="709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 xml:space="preserve">В МО </w:t>
      </w:r>
      <w:proofErr w:type="spellStart"/>
      <w:r w:rsidR="003D131C">
        <w:rPr>
          <w:rFonts w:ascii="Times New Roman" w:hAnsi="Times New Roman"/>
          <w:sz w:val="28"/>
          <w:szCs w:val="28"/>
          <w:lang w:val="ru-RU"/>
        </w:rPr>
        <w:t>Дядьковское</w:t>
      </w:r>
      <w:proofErr w:type="spellEnd"/>
      <w:r w:rsidR="003D131C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СП</w:t>
      </w:r>
      <w:r w:rsidRPr="008C4C9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B1278E">
        <w:rPr>
          <w:rFonts w:ascii="Times New Roman" w:hAnsi="Times New Roman"/>
          <w:sz w:val="28"/>
          <w:szCs w:val="28"/>
          <w:lang w:val="ru-RU"/>
        </w:rPr>
        <w:t>низкий</w:t>
      </w:r>
      <w:r w:rsidRPr="008C4C91">
        <w:rPr>
          <w:rFonts w:ascii="Times New Roman" w:hAnsi="Times New Roman"/>
          <w:sz w:val="28"/>
          <w:szCs w:val="28"/>
          <w:lang w:val="ru-RU"/>
        </w:rPr>
        <w:t xml:space="preserve"> уровень приборного учета воды у абонентов и степень реализации на основании поквартирных счетчиков.</w:t>
      </w:r>
      <w:r w:rsidR="007E011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7E0111" w:rsidRPr="007E0111">
        <w:rPr>
          <w:rFonts w:ascii="Times New Roman" w:hAnsi="Times New Roman"/>
          <w:sz w:val="28"/>
          <w:szCs w:val="28"/>
          <w:lang w:val="ru-RU"/>
        </w:rPr>
        <w:t>Динамика потребления услуги водоснабжения по приборам учета</w:t>
      </w:r>
      <w:r w:rsidR="007E0111">
        <w:rPr>
          <w:rFonts w:ascii="Times New Roman" w:hAnsi="Times New Roman"/>
          <w:sz w:val="28"/>
          <w:szCs w:val="28"/>
          <w:lang w:val="ru-RU"/>
        </w:rPr>
        <w:t xml:space="preserve"> в </w:t>
      </w:r>
      <w:proofErr w:type="spellStart"/>
      <w:r w:rsidR="007E0111">
        <w:rPr>
          <w:rFonts w:ascii="Times New Roman" w:hAnsi="Times New Roman"/>
          <w:sz w:val="28"/>
          <w:szCs w:val="28"/>
          <w:lang w:val="ru-RU"/>
        </w:rPr>
        <w:t>ст.Дядьковской</w:t>
      </w:r>
      <w:proofErr w:type="spellEnd"/>
      <w:r w:rsidR="007E0111">
        <w:rPr>
          <w:rFonts w:ascii="Times New Roman" w:hAnsi="Times New Roman"/>
          <w:sz w:val="28"/>
          <w:szCs w:val="28"/>
          <w:lang w:val="ru-RU"/>
        </w:rPr>
        <w:t xml:space="preserve"> представлена в таблице 8.</w:t>
      </w:r>
    </w:p>
    <w:p w:rsidR="00E27E6B" w:rsidRPr="008C4C91" w:rsidRDefault="00E27E6B" w:rsidP="00E27E6B">
      <w:pPr>
        <w:pStyle w:val="ab"/>
        <w:spacing w:line="240" w:lineRule="auto"/>
        <w:ind w:right="0" w:firstLine="0"/>
        <w:jc w:val="right"/>
        <w:rPr>
          <w:rFonts w:ascii="Times New Roman" w:hAnsi="Times New Roman"/>
          <w:bCs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t xml:space="preserve">Таблица </w:t>
      </w:r>
      <w:r w:rsidR="00D6648D">
        <w:rPr>
          <w:rFonts w:ascii="Times New Roman" w:hAnsi="Times New Roman"/>
          <w:sz w:val="20"/>
          <w:szCs w:val="20"/>
          <w:lang w:val="ru-RU"/>
        </w:rPr>
        <w:t>8</w:t>
      </w:r>
      <w:r>
        <w:rPr>
          <w:rFonts w:ascii="Times New Roman" w:hAnsi="Times New Roman"/>
          <w:sz w:val="20"/>
          <w:szCs w:val="20"/>
          <w:lang w:val="ru-RU"/>
        </w:rPr>
        <w:t>.</w:t>
      </w:r>
      <w:r w:rsidRPr="008C4C91">
        <w:rPr>
          <w:rFonts w:ascii="Times New Roman" w:hAnsi="Times New Roman"/>
          <w:bCs/>
          <w:sz w:val="20"/>
          <w:szCs w:val="20"/>
          <w:lang w:val="ru-RU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1517"/>
        <w:gridCol w:w="6"/>
        <w:gridCol w:w="1737"/>
        <w:gridCol w:w="1984"/>
        <w:gridCol w:w="1701"/>
      </w:tblGrid>
      <w:tr w:rsidR="00E27E6B" w:rsidRPr="00C3604F" w:rsidTr="0063137D">
        <w:tc>
          <w:tcPr>
            <w:tcW w:w="2802" w:type="dxa"/>
            <w:shd w:val="clear" w:color="auto" w:fill="auto"/>
          </w:tcPr>
          <w:p w:rsidR="00E27E6B" w:rsidRPr="008C4C91" w:rsidRDefault="00E27E6B" w:rsidP="005E030C">
            <w:pPr>
              <w:spacing w:line="240" w:lineRule="auto"/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8C4C9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Потребители в целом по водоканалу</w:t>
            </w:r>
          </w:p>
        </w:tc>
        <w:tc>
          <w:tcPr>
            <w:tcW w:w="1523" w:type="dxa"/>
            <w:gridSpan w:val="2"/>
            <w:shd w:val="clear" w:color="auto" w:fill="auto"/>
            <w:vAlign w:val="center"/>
          </w:tcPr>
          <w:p w:rsidR="00E27E6B" w:rsidRPr="008C4C91" w:rsidRDefault="00E27E6B" w:rsidP="005E030C">
            <w:pPr>
              <w:spacing w:line="240" w:lineRule="auto"/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8C4C9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2008г</w:t>
            </w:r>
          </w:p>
        </w:tc>
        <w:tc>
          <w:tcPr>
            <w:tcW w:w="1737" w:type="dxa"/>
            <w:shd w:val="clear" w:color="auto" w:fill="auto"/>
            <w:vAlign w:val="center"/>
          </w:tcPr>
          <w:p w:rsidR="00E27E6B" w:rsidRPr="008C4C91" w:rsidRDefault="00E27E6B" w:rsidP="005E030C">
            <w:pPr>
              <w:spacing w:line="240" w:lineRule="auto"/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8C4C9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2009г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27E6B" w:rsidRPr="008C4C91" w:rsidRDefault="00E27E6B" w:rsidP="005E030C">
            <w:pPr>
              <w:spacing w:line="240" w:lineRule="auto"/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8C4C9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2010г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27E6B" w:rsidRPr="008C4C91" w:rsidRDefault="00E27E6B" w:rsidP="005E030C">
            <w:pPr>
              <w:spacing w:line="240" w:lineRule="auto"/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8C4C9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2011г</w:t>
            </w:r>
          </w:p>
        </w:tc>
      </w:tr>
      <w:tr w:rsidR="00877AA0" w:rsidRPr="00C3604F" w:rsidTr="0063137D">
        <w:tc>
          <w:tcPr>
            <w:tcW w:w="2802" w:type="dxa"/>
            <w:shd w:val="clear" w:color="auto" w:fill="auto"/>
          </w:tcPr>
          <w:p w:rsidR="00877AA0" w:rsidRPr="008C4C91" w:rsidRDefault="00877AA0" w:rsidP="005E030C">
            <w:pPr>
              <w:spacing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4C9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Население, всего: в </w:t>
            </w:r>
            <w:proofErr w:type="spellStart"/>
            <w:r w:rsidRPr="008C4C91">
              <w:rPr>
                <w:rFonts w:ascii="Times New Roman" w:hAnsi="Times New Roman"/>
                <w:sz w:val="24"/>
                <w:szCs w:val="24"/>
                <w:lang w:val="ru-RU"/>
              </w:rPr>
              <w:t>т.ч</w:t>
            </w:r>
            <w:proofErr w:type="spellEnd"/>
            <w:r w:rsidRPr="008C4C91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517" w:type="dxa"/>
            <w:shd w:val="clear" w:color="auto" w:fill="auto"/>
            <w:vAlign w:val="center"/>
          </w:tcPr>
          <w:p w:rsidR="00877AA0" w:rsidRPr="000E14C8" w:rsidRDefault="0063137D" w:rsidP="00781F26">
            <w:pPr>
              <w:jc w:val="center"/>
              <w:rPr>
                <w:b/>
                <w:bCs/>
                <w:sz w:val="24"/>
                <w:szCs w:val="24"/>
                <w:lang w:val="ru-RU"/>
              </w:rPr>
            </w:pPr>
            <w:r>
              <w:rPr>
                <w:b/>
                <w:bCs/>
                <w:sz w:val="24"/>
                <w:szCs w:val="24"/>
                <w:lang w:val="ru-RU"/>
              </w:rPr>
              <w:t>н/д</w:t>
            </w:r>
          </w:p>
        </w:tc>
        <w:tc>
          <w:tcPr>
            <w:tcW w:w="1743" w:type="dxa"/>
            <w:gridSpan w:val="2"/>
            <w:shd w:val="clear" w:color="auto" w:fill="auto"/>
            <w:vAlign w:val="center"/>
          </w:tcPr>
          <w:p w:rsidR="00877AA0" w:rsidRPr="00877AA0" w:rsidRDefault="00877AA0" w:rsidP="004A47CE">
            <w:pPr>
              <w:pStyle w:val="21"/>
              <w:spacing w:after="0" w:line="240" w:lineRule="auto"/>
              <w:ind w:left="0" w:right="-1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877AA0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308,85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877AA0" w:rsidRPr="00877AA0" w:rsidRDefault="00877AA0" w:rsidP="004A47CE">
            <w:pPr>
              <w:spacing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877AA0">
              <w:rPr>
                <w:rFonts w:ascii="Times New Roman" w:eastAsia="Calibri" w:hAnsi="Times New Roman"/>
                <w:b/>
                <w:sz w:val="24"/>
                <w:szCs w:val="24"/>
              </w:rPr>
              <w:t>189,7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77AA0" w:rsidRPr="00877AA0" w:rsidRDefault="00877AA0" w:rsidP="004A47CE">
            <w:pPr>
              <w:spacing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877AA0">
              <w:rPr>
                <w:rFonts w:ascii="Times New Roman" w:eastAsia="Calibri" w:hAnsi="Times New Roman"/>
                <w:b/>
                <w:sz w:val="24"/>
                <w:szCs w:val="24"/>
              </w:rPr>
              <w:t>195</w:t>
            </w:r>
          </w:p>
        </w:tc>
      </w:tr>
      <w:tr w:rsidR="00781F26" w:rsidRPr="008C4C91" w:rsidTr="0063137D">
        <w:tc>
          <w:tcPr>
            <w:tcW w:w="2802" w:type="dxa"/>
            <w:shd w:val="clear" w:color="auto" w:fill="auto"/>
          </w:tcPr>
          <w:p w:rsidR="00781F26" w:rsidRPr="008C4C91" w:rsidRDefault="00781F26" w:rsidP="005E030C">
            <w:pPr>
              <w:spacing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4C91">
              <w:rPr>
                <w:rFonts w:ascii="Times New Roman" w:hAnsi="Times New Roman"/>
                <w:sz w:val="24"/>
                <w:szCs w:val="24"/>
                <w:lang w:val="ru-RU"/>
              </w:rPr>
              <w:t>по приборам учета</w:t>
            </w:r>
          </w:p>
        </w:tc>
        <w:tc>
          <w:tcPr>
            <w:tcW w:w="1517" w:type="dxa"/>
            <w:shd w:val="clear" w:color="auto" w:fill="auto"/>
            <w:vAlign w:val="center"/>
          </w:tcPr>
          <w:p w:rsidR="00781F26" w:rsidRPr="0063137D" w:rsidRDefault="0063137D" w:rsidP="00781F26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н/д</w:t>
            </w:r>
          </w:p>
        </w:tc>
        <w:tc>
          <w:tcPr>
            <w:tcW w:w="1743" w:type="dxa"/>
            <w:gridSpan w:val="2"/>
            <w:shd w:val="clear" w:color="auto" w:fill="auto"/>
            <w:vAlign w:val="center"/>
          </w:tcPr>
          <w:p w:rsidR="00781F26" w:rsidRPr="00877AA0" w:rsidRDefault="00877AA0" w:rsidP="00877AA0">
            <w:pPr>
              <w:ind w:right="-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77AA0">
              <w:rPr>
                <w:rFonts w:ascii="Times New Roman" w:hAnsi="Times New Roman"/>
                <w:sz w:val="24"/>
                <w:szCs w:val="24"/>
                <w:lang w:val="ru-RU"/>
              </w:rPr>
              <w:t>126,35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781F26" w:rsidRPr="00877AA0" w:rsidRDefault="00877AA0" w:rsidP="00877AA0">
            <w:pPr>
              <w:ind w:right="-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77AA0">
              <w:rPr>
                <w:rFonts w:ascii="Times New Roman" w:hAnsi="Times New Roman"/>
                <w:sz w:val="24"/>
                <w:szCs w:val="24"/>
                <w:lang w:val="ru-RU"/>
              </w:rPr>
              <w:t>95,23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81F26" w:rsidRPr="00877AA0" w:rsidRDefault="00877AA0" w:rsidP="00877AA0">
            <w:pPr>
              <w:ind w:right="-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77AA0">
              <w:rPr>
                <w:rFonts w:ascii="Times New Roman" w:hAnsi="Times New Roman"/>
                <w:sz w:val="24"/>
                <w:szCs w:val="24"/>
                <w:lang w:val="ru-RU"/>
              </w:rPr>
              <w:t>100,43</w:t>
            </w:r>
          </w:p>
        </w:tc>
      </w:tr>
      <w:tr w:rsidR="00781F26" w:rsidRPr="008C4C91" w:rsidTr="0063137D">
        <w:tc>
          <w:tcPr>
            <w:tcW w:w="2802" w:type="dxa"/>
            <w:shd w:val="clear" w:color="auto" w:fill="auto"/>
          </w:tcPr>
          <w:p w:rsidR="00781F26" w:rsidRPr="008C4C91" w:rsidRDefault="00781F26" w:rsidP="005E030C">
            <w:pPr>
              <w:spacing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4C91">
              <w:rPr>
                <w:rFonts w:ascii="Times New Roman" w:hAnsi="Times New Roman"/>
                <w:sz w:val="24"/>
                <w:szCs w:val="24"/>
                <w:lang w:val="ru-RU"/>
              </w:rPr>
              <w:t>без приборов учета</w:t>
            </w:r>
          </w:p>
        </w:tc>
        <w:tc>
          <w:tcPr>
            <w:tcW w:w="1517" w:type="dxa"/>
            <w:shd w:val="clear" w:color="auto" w:fill="auto"/>
            <w:vAlign w:val="center"/>
          </w:tcPr>
          <w:p w:rsidR="00781F26" w:rsidRPr="0063137D" w:rsidRDefault="0063137D" w:rsidP="00781F26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н/д</w:t>
            </w:r>
          </w:p>
        </w:tc>
        <w:tc>
          <w:tcPr>
            <w:tcW w:w="1743" w:type="dxa"/>
            <w:gridSpan w:val="2"/>
            <w:shd w:val="clear" w:color="auto" w:fill="auto"/>
            <w:vAlign w:val="center"/>
          </w:tcPr>
          <w:p w:rsidR="00781F26" w:rsidRPr="00877AA0" w:rsidRDefault="00877AA0" w:rsidP="00877AA0">
            <w:pPr>
              <w:ind w:right="-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77AA0">
              <w:rPr>
                <w:rFonts w:ascii="Times New Roman" w:hAnsi="Times New Roman"/>
                <w:sz w:val="24"/>
                <w:szCs w:val="24"/>
                <w:lang w:val="ru-RU"/>
              </w:rPr>
              <w:t>182,50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781F26" w:rsidRPr="00877AA0" w:rsidRDefault="00877AA0" w:rsidP="00877AA0">
            <w:pPr>
              <w:ind w:right="-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77AA0">
              <w:rPr>
                <w:rFonts w:ascii="Times New Roman" w:hAnsi="Times New Roman"/>
                <w:sz w:val="24"/>
                <w:szCs w:val="24"/>
                <w:lang w:val="ru-RU"/>
              </w:rPr>
              <w:t>94,47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81F26" w:rsidRPr="00877AA0" w:rsidRDefault="00877AA0" w:rsidP="00877AA0">
            <w:pPr>
              <w:ind w:right="-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77AA0">
              <w:rPr>
                <w:rFonts w:ascii="Times New Roman" w:hAnsi="Times New Roman"/>
                <w:sz w:val="24"/>
                <w:szCs w:val="24"/>
                <w:lang w:val="ru-RU"/>
              </w:rPr>
              <w:t>94,57</w:t>
            </w:r>
          </w:p>
        </w:tc>
      </w:tr>
      <w:tr w:rsidR="00E27E6B" w:rsidRPr="008C4C91" w:rsidTr="0063137D">
        <w:tc>
          <w:tcPr>
            <w:tcW w:w="2802" w:type="dxa"/>
            <w:shd w:val="clear" w:color="auto" w:fill="auto"/>
          </w:tcPr>
          <w:p w:rsidR="00E27E6B" w:rsidRPr="00BA1CE9" w:rsidRDefault="00E27E6B" w:rsidP="005E030C">
            <w:pPr>
              <w:spacing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A1CE9">
              <w:rPr>
                <w:rFonts w:ascii="Times New Roman" w:hAnsi="Times New Roman"/>
                <w:sz w:val="24"/>
                <w:szCs w:val="24"/>
                <w:lang w:val="ru-RU"/>
              </w:rPr>
              <w:t>Охват абонентов приборами учета воды</w:t>
            </w:r>
          </w:p>
        </w:tc>
        <w:tc>
          <w:tcPr>
            <w:tcW w:w="1517" w:type="dxa"/>
            <w:shd w:val="clear" w:color="auto" w:fill="auto"/>
            <w:vAlign w:val="center"/>
          </w:tcPr>
          <w:p w:rsidR="00E27E6B" w:rsidRPr="00BA1CE9" w:rsidRDefault="0063137D" w:rsidP="005E030C">
            <w:pPr>
              <w:ind w:right="-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н/д</w:t>
            </w:r>
          </w:p>
        </w:tc>
        <w:tc>
          <w:tcPr>
            <w:tcW w:w="1743" w:type="dxa"/>
            <w:gridSpan w:val="2"/>
            <w:shd w:val="clear" w:color="auto" w:fill="auto"/>
            <w:vAlign w:val="center"/>
          </w:tcPr>
          <w:p w:rsidR="00E27E6B" w:rsidRPr="00BA1CE9" w:rsidRDefault="00877AA0" w:rsidP="005E030C">
            <w:pPr>
              <w:ind w:right="-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40,9%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27E6B" w:rsidRPr="00BA1CE9" w:rsidRDefault="00877AA0" w:rsidP="005E030C">
            <w:pPr>
              <w:ind w:right="-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50,2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27E6B" w:rsidRPr="00BA1CE9" w:rsidRDefault="00877AA0" w:rsidP="005E030C">
            <w:pPr>
              <w:ind w:right="-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51,5%</w:t>
            </w:r>
          </w:p>
        </w:tc>
      </w:tr>
    </w:tbl>
    <w:p w:rsidR="00E27E6B" w:rsidRPr="008C4C91" w:rsidRDefault="00E27E6B" w:rsidP="00E27E6B">
      <w:pPr>
        <w:rPr>
          <w:lang w:val="ru-RU"/>
        </w:rPr>
      </w:pPr>
    </w:p>
    <w:p w:rsidR="00141E91" w:rsidRDefault="00141E91" w:rsidP="00E27E6B">
      <w:pPr>
        <w:spacing w:line="240" w:lineRule="auto"/>
        <w:jc w:val="center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br w:type="page"/>
      </w:r>
    </w:p>
    <w:p w:rsidR="00E27E6B" w:rsidRPr="008C4C91" w:rsidRDefault="00E27E6B" w:rsidP="00E27E6B">
      <w:pPr>
        <w:spacing w:line="240" w:lineRule="auto"/>
        <w:jc w:val="center"/>
        <w:rPr>
          <w:rFonts w:ascii="Times New Roman" w:hAnsi="Times New Roman"/>
          <w:sz w:val="20"/>
          <w:szCs w:val="20"/>
          <w:lang w:val="ru-RU"/>
        </w:rPr>
      </w:pPr>
      <w:r w:rsidRPr="008C4C91">
        <w:rPr>
          <w:rFonts w:ascii="Times New Roman" w:hAnsi="Times New Roman"/>
          <w:sz w:val="20"/>
          <w:szCs w:val="20"/>
          <w:lang w:val="ru-RU"/>
        </w:rPr>
        <w:lastRenderedPageBreak/>
        <w:t>Рисунок</w:t>
      </w:r>
      <w:r>
        <w:rPr>
          <w:rFonts w:ascii="Times New Roman" w:hAnsi="Times New Roman"/>
          <w:sz w:val="20"/>
          <w:szCs w:val="20"/>
          <w:lang w:val="ru-RU"/>
        </w:rPr>
        <w:t xml:space="preserve"> </w:t>
      </w:r>
      <w:r w:rsidR="003F138D">
        <w:rPr>
          <w:rFonts w:ascii="Times New Roman" w:hAnsi="Times New Roman"/>
          <w:sz w:val="20"/>
          <w:szCs w:val="20"/>
          <w:lang w:val="ru-RU"/>
        </w:rPr>
        <w:t>4</w:t>
      </w:r>
      <w:r w:rsidRPr="008C4C91">
        <w:rPr>
          <w:rFonts w:ascii="Times New Roman" w:hAnsi="Times New Roman"/>
          <w:sz w:val="20"/>
          <w:szCs w:val="20"/>
          <w:lang w:val="ru-RU"/>
        </w:rPr>
        <w:t xml:space="preserve">. Динамика реализации услуг водоснабжения по МО </w:t>
      </w:r>
      <w:proofErr w:type="spellStart"/>
      <w:r w:rsidR="003D131C">
        <w:rPr>
          <w:rFonts w:ascii="Times New Roman" w:hAnsi="Times New Roman"/>
          <w:sz w:val="20"/>
          <w:szCs w:val="20"/>
          <w:lang w:val="ru-RU"/>
        </w:rPr>
        <w:t>Дядьковское</w:t>
      </w:r>
      <w:proofErr w:type="spellEnd"/>
      <w:r w:rsidR="003D131C">
        <w:rPr>
          <w:rFonts w:ascii="Times New Roman" w:hAnsi="Times New Roman"/>
          <w:sz w:val="20"/>
          <w:szCs w:val="20"/>
          <w:lang w:val="ru-RU"/>
        </w:rPr>
        <w:t xml:space="preserve"> </w:t>
      </w:r>
      <w:r>
        <w:rPr>
          <w:rFonts w:ascii="Times New Roman" w:hAnsi="Times New Roman"/>
          <w:sz w:val="20"/>
          <w:szCs w:val="20"/>
          <w:lang w:val="ru-RU"/>
        </w:rPr>
        <w:t>СП</w:t>
      </w:r>
    </w:p>
    <w:p w:rsidR="00E27E6B" w:rsidRDefault="00E27E6B" w:rsidP="003F138D">
      <w:pPr>
        <w:jc w:val="center"/>
        <w:rPr>
          <w:lang w:val="ru-RU"/>
        </w:rPr>
      </w:pPr>
      <w:r>
        <w:rPr>
          <w:noProof/>
          <w:lang w:val="ru-RU" w:eastAsia="ru-RU" w:bidi="ar-SA"/>
        </w:rPr>
        <w:drawing>
          <wp:inline distT="0" distB="0" distL="0" distR="0" wp14:anchorId="548D8EB7" wp14:editId="55A8F259">
            <wp:extent cx="5814060" cy="2531745"/>
            <wp:effectExtent l="0" t="0" r="0" b="0"/>
            <wp:docPr id="17" name="Диаграмма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E27E6B" w:rsidRPr="008C4C91" w:rsidRDefault="00E27E6B" w:rsidP="00E27E6B">
      <w:pPr>
        <w:rPr>
          <w:lang w:val="ru-RU"/>
        </w:rPr>
      </w:pPr>
    </w:p>
    <w:p w:rsidR="00E27E6B" w:rsidRPr="008C4C91" w:rsidRDefault="00E27E6B" w:rsidP="00E27E6B">
      <w:pPr>
        <w:ind w:firstLine="709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 xml:space="preserve">Анализ динамики реализации воды показывает </w:t>
      </w:r>
      <w:r w:rsidR="00877AA0">
        <w:rPr>
          <w:rFonts w:ascii="Times New Roman" w:hAnsi="Times New Roman"/>
          <w:sz w:val="28"/>
          <w:szCs w:val="28"/>
          <w:lang w:val="ru-RU"/>
        </w:rPr>
        <w:t>снижение</w:t>
      </w:r>
      <w:r w:rsidRPr="008C4C91">
        <w:rPr>
          <w:rFonts w:ascii="Times New Roman" w:hAnsi="Times New Roman"/>
          <w:sz w:val="28"/>
          <w:szCs w:val="28"/>
          <w:lang w:val="ru-RU"/>
        </w:rPr>
        <w:t xml:space="preserve"> потребления воды в целом по МО </w:t>
      </w:r>
      <w:proofErr w:type="spellStart"/>
      <w:r w:rsidR="003D131C">
        <w:rPr>
          <w:rFonts w:ascii="Times New Roman" w:hAnsi="Times New Roman"/>
          <w:sz w:val="28"/>
          <w:szCs w:val="28"/>
          <w:lang w:val="ru-RU"/>
        </w:rPr>
        <w:t>Дядьковское</w:t>
      </w:r>
      <w:proofErr w:type="spellEnd"/>
      <w:r w:rsidR="003D131C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СП</w:t>
      </w:r>
      <w:r w:rsidRPr="008C4C91">
        <w:rPr>
          <w:rFonts w:ascii="Times New Roman" w:hAnsi="Times New Roman"/>
          <w:sz w:val="28"/>
          <w:szCs w:val="28"/>
          <w:lang w:val="ru-RU"/>
        </w:rPr>
        <w:t xml:space="preserve">. </w:t>
      </w:r>
      <w:r>
        <w:rPr>
          <w:rFonts w:ascii="Times New Roman" w:hAnsi="Times New Roman"/>
          <w:sz w:val="28"/>
          <w:szCs w:val="28"/>
          <w:lang w:val="ru-RU"/>
        </w:rPr>
        <w:t>При этом увеличивается количество потребителей, об</w:t>
      </w:r>
      <w:r w:rsidR="00877AA0">
        <w:rPr>
          <w:rFonts w:ascii="Times New Roman" w:hAnsi="Times New Roman"/>
          <w:sz w:val="28"/>
          <w:szCs w:val="28"/>
          <w:lang w:val="ru-RU"/>
        </w:rPr>
        <w:t>еспеченных приборами учета воды.</w:t>
      </w:r>
    </w:p>
    <w:p w:rsidR="00E27E6B" w:rsidRPr="008C4C91" w:rsidRDefault="00BF5543" w:rsidP="00BF5543">
      <w:pPr>
        <w:pStyle w:val="1a"/>
        <w:numPr>
          <w:ilvl w:val="0"/>
          <w:numId w:val="23"/>
        </w:numPr>
        <w:spacing w:before="120"/>
        <w:ind w:left="0" w:firstLine="57"/>
        <w:rPr>
          <w:lang w:val="ru-RU"/>
        </w:rPr>
      </w:pPr>
      <w:bookmarkStart w:id="67" w:name="_Toc351631612"/>
      <w:bookmarkStart w:id="68" w:name="_Toc351636339"/>
      <w:bookmarkStart w:id="69" w:name="_Toc351638014"/>
      <w:bookmarkStart w:id="70" w:name="_Toc351638638"/>
      <w:bookmarkStart w:id="71" w:name="_Toc353792911"/>
      <w:r>
        <w:rPr>
          <w:sz w:val="24"/>
          <w:szCs w:val="24"/>
          <w:lang w:val="ru-RU" w:eastAsia="ru-RU"/>
        </w:rPr>
        <w:t>А</w:t>
      </w:r>
      <w:r w:rsidR="00E27E6B" w:rsidRPr="008C4C91">
        <w:rPr>
          <w:sz w:val="24"/>
          <w:szCs w:val="24"/>
          <w:lang w:val="ru-RU" w:eastAsia="ru-RU"/>
        </w:rPr>
        <w:t>нализ резервов и дефицитов производственных мощностей системы водоснабжения</w:t>
      </w:r>
      <w:bookmarkEnd w:id="67"/>
      <w:bookmarkEnd w:id="68"/>
      <w:bookmarkEnd w:id="69"/>
      <w:bookmarkEnd w:id="70"/>
      <w:bookmarkEnd w:id="71"/>
    </w:p>
    <w:p w:rsidR="00E27E6B" w:rsidRDefault="00E27E6B" w:rsidP="00E27E6B">
      <w:pPr>
        <w:ind w:firstLine="709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>Оценка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C4C91">
        <w:rPr>
          <w:rFonts w:ascii="Times New Roman" w:hAnsi="Times New Roman"/>
          <w:sz w:val="28"/>
          <w:szCs w:val="28"/>
          <w:lang w:val="ru-RU"/>
        </w:rPr>
        <w:t>резервов/дефицитов производственных мощностей существующих систем водоснабжения представлены в таблице</w:t>
      </w:r>
      <w:r w:rsidR="007E0111">
        <w:rPr>
          <w:rFonts w:ascii="Times New Roman" w:hAnsi="Times New Roman"/>
          <w:sz w:val="28"/>
          <w:szCs w:val="28"/>
          <w:lang w:val="ru-RU"/>
        </w:rPr>
        <w:t xml:space="preserve"> 9</w:t>
      </w:r>
      <w:r w:rsidRPr="008C4C91">
        <w:rPr>
          <w:rFonts w:ascii="Times New Roman" w:hAnsi="Times New Roman"/>
          <w:sz w:val="28"/>
          <w:szCs w:val="28"/>
          <w:lang w:val="ru-RU"/>
        </w:rPr>
        <w:t>. Сравнение производилось по среднесуточному расходу при условии 100%-</w:t>
      </w:r>
      <w:proofErr w:type="spellStart"/>
      <w:r w:rsidRPr="008C4C91">
        <w:rPr>
          <w:rFonts w:ascii="Times New Roman" w:hAnsi="Times New Roman"/>
          <w:sz w:val="28"/>
          <w:szCs w:val="28"/>
          <w:lang w:val="ru-RU"/>
        </w:rPr>
        <w:t>го</w:t>
      </w:r>
      <w:proofErr w:type="spellEnd"/>
      <w:r w:rsidRPr="008C4C91">
        <w:rPr>
          <w:rFonts w:ascii="Times New Roman" w:hAnsi="Times New Roman"/>
          <w:sz w:val="28"/>
          <w:szCs w:val="28"/>
          <w:lang w:val="ru-RU"/>
        </w:rPr>
        <w:t xml:space="preserve"> обеспечения водой как существующего населения МО </w:t>
      </w:r>
      <w:proofErr w:type="spellStart"/>
      <w:r w:rsidR="003D131C">
        <w:rPr>
          <w:rFonts w:ascii="Times New Roman" w:hAnsi="Times New Roman"/>
          <w:sz w:val="28"/>
          <w:szCs w:val="28"/>
          <w:lang w:val="ru-RU"/>
        </w:rPr>
        <w:t>Дядьковское</w:t>
      </w:r>
      <w:proofErr w:type="spellEnd"/>
      <w:r w:rsidR="003D131C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СП</w:t>
      </w:r>
      <w:r w:rsidRPr="008C4C91">
        <w:rPr>
          <w:rFonts w:ascii="Times New Roman" w:hAnsi="Times New Roman"/>
          <w:sz w:val="28"/>
          <w:szCs w:val="28"/>
          <w:lang w:val="ru-RU"/>
        </w:rPr>
        <w:t>, так и с учетом перспективного (на расчетный срок) прироста населения.</w:t>
      </w:r>
    </w:p>
    <w:p w:rsidR="00E27E6B" w:rsidRPr="008C4C91" w:rsidRDefault="00F51741" w:rsidP="00E27E6B">
      <w:pPr>
        <w:pStyle w:val="ab"/>
        <w:spacing w:line="240" w:lineRule="auto"/>
        <w:ind w:right="0" w:firstLine="0"/>
        <w:jc w:val="right"/>
        <w:rPr>
          <w:rFonts w:ascii="Times New Roman" w:hAnsi="Times New Roman"/>
          <w:bCs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t>Таблица 9</w:t>
      </w:r>
      <w:r w:rsidR="00E27E6B">
        <w:rPr>
          <w:rFonts w:ascii="Times New Roman" w:hAnsi="Times New Roman"/>
          <w:sz w:val="20"/>
          <w:szCs w:val="20"/>
          <w:lang w:val="ru-RU"/>
        </w:rPr>
        <w:t>.</w:t>
      </w:r>
      <w:r w:rsidR="00E27E6B" w:rsidRPr="008C4C91">
        <w:rPr>
          <w:rFonts w:ascii="Times New Roman" w:hAnsi="Times New Roman"/>
          <w:bCs/>
          <w:sz w:val="20"/>
          <w:szCs w:val="20"/>
          <w:lang w:val="ru-RU"/>
        </w:rPr>
        <w:t xml:space="preserve"> 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2"/>
        <w:gridCol w:w="1843"/>
        <w:gridCol w:w="992"/>
        <w:gridCol w:w="1417"/>
        <w:gridCol w:w="1134"/>
        <w:gridCol w:w="993"/>
        <w:gridCol w:w="1275"/>
        <w:gridCol w:w="993"/>
        <w:gridCol w:w="992"/>
      </w:tblGrid>
      <w:tr w:rsidR="00E27E6B" w:rsidRPr="008C4C91" w:rsidTr="00D6648D">
        <w:tc>
          <w:tcPr>
            <w:tcW w:w="392" w:type="dxa"/>
            <w:vMerge w:val="restart"/>
            <w:vAlign w:val="center"/>
          </w:tcPr>
          <w:p w:rsidR="00E27E6B" w:rsidRPr="008C4C91" w:rsidRDefault="00E27E6B" w:rsidP="005E030C">
            <w:pPr>
              <w:spacing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4C91">
              <w:rPr>
                <w:rFonts w:ascii="Times New Roman" w:hAnsi="Times New Roman"/>
                <w:sz w:val="24"/>
                <w:szCs w:val="24"/>
                <w:lang w:val="ru-RU"/>
              </w:rPr>
              <w:t>№ п/п</w:t>
            </w:r>
          </w:p>
        </w:tc>
        <w:tc>
          <w:tcPr>
            <w:tcW w:w="1843" w:type="dxa"/>
            <w:vMerge w:val="restart"/>
            <w:vAlign w:val="center"/>
          </w:tcPr>
          <w:p w:rsidR="00E27E6B" w:rsidRPr="008C4C91" w:rsidRDefault="00E27E6B" w:rsidP="005E030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4C91">
              <w:rPr>
                <w:rFonts w:ascii="Times New Roman" w:hAnsi="Times New Roman"/>
                <w:sz w:val="24"/>
                <w:szCs w:val="24"/>
                <w:lang w:val="ru-RU"/>
              </w:rPr>
              <w:t>Населенный пункт</w:t>
            </w:r>
          </w:p>
        </w:tc>
        <w:tc>
          <w:tcPr>
            <w:tcW w:w="992" w:type="dxa"/>
            <w:vMerge w:val="restart"/>
            <w:vAlign w:val="center"/>
          </w:tcPr>
          <w:p w:rsidR="00E27E6B" w:rsidRPr="008C4C91" w:rsidRDefault="00E27E6B" w:rsidP="005E030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8C4C91">
              <w:rPr>
                <w:rFonts w:ascii="Times New Roman" w:hAnsi="Times New Roman"/>
                <w:sz w:val="24"/>
                <w:szCs w:val="24"/>
                <w:lang w:val="ru-RU"/>
              </w:rPr>
              <w:t>Произв-ть</w:t>
            </w:r>
            <w:proofErr w:type="spellEnd"/>
            <w:r w:rsidRPr="008C4C9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в/з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r w:rsidRPr="008C4C91">
              <w:rPr>
                <w:rFonts w:ascii="Times New Roman" w:hAnsi="Times New Roman"/>
                <w:sz w:val="24"/>
                <w:szCs w:val="24"/>
                <w:lang w:val="ru-RU"/>
              </w:rPr>
              <w:t>м</w:t>
            </w:r>
            <w:r w:rsidRPr="008C4C91">
              <w:rPr>
                <w:rFonts w:ascii="Times New Roman" w:hAnsi="Times New Roman"/>
                <w:sz w:val="24"/>
                <w:szCs w:val="24"/>
                <w:vertAlign w:val="superscript"/>
                <w:lang w:val="ru-RU"/>
              </w:rPr>
              <w:t>3</w:t>
            </w:r>
            <w:r w:rsidRPr="008C4C91">
              <w:rPr>
                <w:rFonts w:ascii="Times New Roman" w:hAnsi="Times New Roman"/>
                <w:sz w:val="24"/>
                <w:szCs w:val="24"/>
                <w:lang w:val="ru-RU"/>
              </w:rPr>
              <w:t>/сут</w:t>
            </w:r>
          </w:p>
        </w:tc>
        <w:tc>
          <w:tcPr>
            <w:tcW w:w="1417" w:type="dxa"/>
            <w:vMerge w:val="restart"/>
            <w:vAlign w:val="center"/>
          </w:tcPr>
          <w:p w:rsidR="00E27E6B" w:rsidRPr="008C4C91" w:rsidRDefault="00E27E6B" w:rsidP="005E030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4C9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Расчетный лимит </w:t>
            </w:r>
            <w:proofErr w:type="spellStart"/>
            <w:r w:rsidRPr="008C4C91">
              <w:rPr>
                <w:rFonts w:ascii="Times New Roman" w:hAnsi="Times New Roman"/>
                <w:sz w:val="24"/>
                <w:szCs w:val="24"/>
                <w:lang w:val="ru-RU"/>
              </w:rPr>
              <w:t>водопот-ребления</w:t>
            </w:r>
            <w:proofErr w:type="spellEnd"/>
            <w:r w:rsidRPr="008C4C9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на настоящее время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r w:rsidRPr="008C4C91">
              <w:rPr>
                <w:rFonts w:ascii="Times New Roman" w:hAnsi="Times New Roman"/>
                <w:sz w:val="24"/>
                <w:szCs w:val="24"/>
                <w:lang w:val="ru-RU"/>
              </w:rPr>
              <w:t>м</w:t>
            </w:r>
            <w:r w:rsidRPr="008C4C91">
              <w:rPr>
                <w:rFonts w:ascii="Times New Roman" w:hAnsi="Times New Roman"/>
                <w:sz w:val="24"/>
                <w:szCs w:val="24"/>
                <w:vertAlign w:val="superscript"/>
                <w:lang w:val="ru-RU"/>
              </w:rPr>
              <w:t>3</w:t>
            </w:r>
            <w:r w:rsidRPr="008C4C91">
              <w:rPr>
                <w:rFonts w:ascii="Times New Roman" w:hAnsi="Times New Roman"/>
                <w:sz w:val="24"/>
                <w:szCs w:val="24"/>
                <w:lang w:val="ru-RU"/>
              </w:rPr>
              <w:t>/сут</w:t>
            </w:r>
          </w:p>
        </w:tc>
        <w:tc>
          <w:tcPr>
            <w:tcW w:w="2127" w:type="dxa"/>
            <w:gridSpan w:val="2"/>
            <w:vAlign w:val="center"/>
          </w:tcPr>
          <w:p w:rsidR="00E27E6B" w:rsidRPr="008C4C91" w:rsidRDefault="00E27E6B" w:rsidP="005E030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4C91">
              <w:rPr>
                <w:rFonts w:ascii="Times New Roman" w:hAnsi="Times New Roman"/>
                <w:sz w:val="24"/>
                <w:szCs w:val="24"/>
                <w:lang w:val="ru-RU"/>
              </w:rPr>
              <w:t>Резерв (+)/ дефицит (–)</w:t>
            </w:r>
          </w:p>
        </w:tc>
        <w:tc>
          <w:tcPr>
            <w:tcW w:w="1275" w:type="dxa"/>
            <w:vMerge w:val="restart"/>
            <w:vAlign w:val="center"/>
          </w:tcPr>
          <w:p w:rsidR="00E27E6B" w:rsidRPr="008C4C91" w:rsidRDefault="00E27E6B" w:rsidP="005E030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4C9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Лимит </w:t>
            </w:r>
            <w:proofErr w:type="spellStart"/>
            <w:r w:rsidRPr="008C4C91">
              <w:rPr>
                <w:rFonts w:ascii="Times New Roman" w:hAnsi="Times New Roman"/>
                <w:sz w:val="24"/>
                <w:szCs w:val="24"/>
                <w:lang w:val="ru-RU"/>
              </w:rPr>
              <w:t>водопот-ребления</w:t>
            </w:r>
            <w:proofErr w:type="spellEnd"/>
            <w:r w:rsidRPr="008C4C9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перспективу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r w:rsidRPr="008C4C91">
              <w:rPr>
                <w:rFonts w:ascii="Times New Roman" w:hAnsi="Times New Roman"/>
                <w:sz w:val="24"/>
                <w:szCs w:val="24"/>
                <w:lang w:val="ru-RU"/>
              </w:rPr>
              <w:t>м</w:t>
            </w:r>
            <w:r w:rsidRPr="008C4C91">
              <w:rPr>
                <w:rFonts w:ascii="Times New Roman" w:hAnsi="Times New Roman"/>
                <w:sz w:val="24"/>
                <w:szCs w:val="24"/>
                <w:vertAlign w:val="superscript"/>
                <w:lang w:val="ru-RU"/>
              </w:rPr>
              <w:t>3</w:t>
            </w:r>
            <w:r w:rsidRPr="008C4C91">
              <w:rPr>
                <w:rFonts w:ascii="Times New Roman" w:hAnsi="Times New Roman"/>
                <w:sz w:val="24"/>
                <w:szCs w:val="24"/>
                <w:lang w:val="ru-RU"/>
              </w:rPr>
              <w:t>/сут</w:t>
            </w:r>
          </w:p>
        </w:tc>
        <w:tc>
          <w:tcPr>
            <w:tcW w:w="1985" w:type="dxa"/>
            <w:gridSpan w:val="2"/>
            <w:vAlign w:val="center"/>
          </w:tcPr>
          <w:p w:rsidR="00E27E6B" w:rsidRPr="008C4C91" w:rsidRDefault="00E27E6B" w:rsidP="005E030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4C91">
              <w:rPr>
                <w:rFonts w:ascii="Times New Roman" w:hAnsi="Times New Roman"/>
                <w:sz w:val="24"/>
                <w:szCs w:val="24"/>
                <w:lang w:val="ru-RU"/>
              </w:rPr>
              <w:t>Резерв (+)/ дефицит (–)</w:t>
            </w:r>
          </w:p>
        </w:tc>
      </w:tr>
      <w:tr w:rsidR="00E27E6B" w:rsidRPr="008C4C91" w:rsidTr="00D6648D">
        <w:tc>
          <w:tcPr>
            <w:tcW w:w="392" w:type="dxa"/>
            <w:vMerge/>
            <w:vAlign w:val="center"/>
          </w:tcPr>
          <w:p w:rsidR="00E27E6B" w:rsidRPr="008C4C91" w:rsidRDefault="00E27E6B" w:rsidP="005E030C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vMerge/>
            <w:vAlign w:val="center"/>
          </w:tcPr>
          <w:p w:rsidR="00E27E6B" w:rsidRPr="008C4C91" w:rsidRDefault="00E27E6B" w:rsidP="005E030C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vMerge/>
            <w:vAlign w:val="center"/>
          </w:tcPr>
          <w:p w:rsidR="00E27E6B" w:rsidRPr="008C4C91" w:rsidRDefault="00E27E6B" w:rsidP="005E030C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vMerge/>
            <w:vAlign w:val="center"/>
          </w:tcPr>
          <w:p w:rsidR="00E27E6B" w:rsidRPr="008C4C91" w:rsidRDefault="00E27E6B" w:rsidP="005E030C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E27E6B" w:rsidRPr="008C4C91" w:rsidRDefault="00E27E6B" w:rsidP="005E030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абс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., </w:t>
            </w:r>
            <w:r w:rsidRPr="008C4C91">
              <w:rPr>
                <w:rFonts w:ascii="Times New Roman" w:hAnsi="Times New Roman"/>
                <w:sz w:val="24"/>
                <w:szCs w:val="24"/>
                <w:lang w:val="ru-RU"/>
              </w:rPr>
              <w:t>м</w:t>
            </w:r>
            <w:r w:rsidRPr="008C4C91">
              <w:rPr>
                <w:rFonts w:ascii="Times New Roman" w:hAnsi="Times New Roman"/>
                <w:sz w:val="24"/>
                <w:szCs w:val="24"/>
                <w:vertAlign w:val="superscript"/>
                <w:lang w:val="ru-RU"/>
              </w:rPr>
              <w:t>3</w:t>
            </w:r>
            <w:r w:rsidRPr="008C4C91">
              <w:rPr>
                <w:rFonts w:ascii="Times New Roman" w:hAnsi="Times New Roman"/>
                <w:sz w:val="24"/>
                <w:szCs w:val="24"/>
                <w:lang w:val="ru-RU"/>
              </w:rPr>
              <w:t>/сут</w:t>
            </w:r>
          </w:p>
        </w:tc>
        <w:tc>
          <w:tcPr>
            <w:tcW w:w="993" w:type="dxa"/>
            <w:vAlign w:val="center"/>
          </w:tcPr>
          <w:p w:rsidR="00E27E6B" w:rsidRPr="008C4C91" w:rsidRDefault="00E27E6B" w:rsidP="005E030C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4C91">
              <w:rPr>
                <w:rFonts w:ascii="Times New Roman" w:hAnsi="Times New Roman"/>
                <w:sz w:val="24"/>
                <w:szCs w:val="24"/>
                <w:lang w:val="ru-RU"/>
              </w:rPr>
              <w:t>относит., %</w:t>
            </w:r>
          </w:p>
        </w:tc>
        <w:tc>
          <w:tcPr>
            <w:tcW w:w="1275" w:type="dxa"/>
            <w:vMerge/>
            <w:vAlign w:val="center"/>
          </w:tcPr>
          <w:p w:rsidR="00E27E6B" w:rsidRPr="008C4C91" w:rsidRDefault="00E27E6B" w:rsidP="005E030C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993" w:type="dxa"/>
            <w:vAlign w:val="center"/>
          </w:tcPr>
          <w:p w:rsidR="00E27E6B" w:rsidRPr="008C4C91" w:rsidRDefault="00E27E6B" w:rsidP="005E030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абс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., </w:t>
            </w:r>
            <w:r w:rsidRPr="008C4C91">
              <w:rPr>
                <w:rFonts w:ascii="Times New Roman" w:hAnsi="Times New Roman"/>
                <w:sz w:val="24"/>
                <w:szCs w:val="24"/>
                <w:lang w:val="ru-RU"/>
              </w:rPr>
              <w:t>м</w:t>
            </w:r>
            <w:r w:rsidRPr="00AF752B">
              <w:rPr>
                <w:rFonts w:ascii="Times New Roman" w:hAnsi="Times New Roman"/>
                <w:sz w:val="24"/>
                <w:szCs w:val="24"/>
                <w:vertAlign w:val="superscript"/>
                <w:lang w:val="ru-RU"/>
              </w:rPr>
              <w:t>3</w:t>
            </w:r>
            <w:r w:rsidRPr="008C4C91">
              <w:rPr>
                <w:rFonts w:ascii="Times New Roman" w:hAnsi="Times New Roman"/>
                <w:sz w:val="24"/>
                <w:szCs w:val="24"/>
                <w:lang w:val="ru-RU"/>
              </w:rPr>
              <w:t>/сут</w:t>
            </w:r>
          </w:p>
        </w:tc>
        <w:tc>
          <w:tcPr>
            <w:tcW w:w="992" w:type="dxa"/>
            <w:vAlign w:val="center"/>
          </w:tcPr>
          <w:p w:rsidR="00E27E6B" w:rsidRPr="008C4C91" w:rsidRDefault="00E27E6B" w:rsidP="005E030C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4C91">
              <w:rPr>
                <w:rFonts w:ascii="Times New Roman" w:hAnsi="Times New Roman"/>
                <w:sz w:val="24"/>
                <w:szCs w:val="24"/>
                <w:lang w:val="ru-RU"/>
              </w:rPr>
              <w:t>относит., %</w:t>
            </w:r>
          </w:p>
        </w:tc>
      </w:tr>
      <w:tr w:rsidR="00D6648D" w:rsidRPr="008C4C91" w:rsidTr="00D6648D">
        <w:tc>
          <w:tcPr>
            <w:tcW w:w="392" w:type="dxa"/>
          </w:tcPr>
          <w:p w:rsidR="00D6648D" w:rsidRPr="008C4C91" w:rsidRDefault="00D6648D" w:rsidP="00D6648D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4C91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3" w:type="dxa"/>
          </w:tcPr>
          <w:p w:rsidR="00D6648D" w:rsidRPr="00B45C63" w:rsidRDefault="00D6648D" w:rsidP="00D6648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ст.Дядьковская</w:t>
            </w:r>
            <w:proofErr w:type="spellEnd"/>
          </w:p>
        </w:tc>
        <w:tc>
          <w:tcPr>
            <w:tcW w:w="992" w:type="dxa"/>
          </w:tcPr>
          <w:p w:rsidR="00D6648D" w:rsidRPr="00D6648D" w:rsidRDefault="00D6648D" w:rsidP="00D6648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6648D">
              <w:rPr>
                <w:rFonts w:ascii="Times New Roman" w:hAnsi="Times New Roman"/>
                <w:sz w:val="24"/>
                <w:szCs w:val="24"/>
                <w:lang w:val="ru-RU"/>
              </w:rPr>
              <w:t>593,11</w:t>
            </w:r>
          </w:p>
        </w:tc>
        <w:tc>
          <w:tcPr>
            <w:tcW w:w="1417" w:type="dxa"/>
          </w:tcPr>
          <w:p w:rsidR="00D6648D" w:rsidRPr="00D6648D" w:rsidRDefault="00D6648D" w:rsidP="00D6648D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6648D">
              <w:rPr>
                <w:rFonts w:ascii="Times New Roman" w:hAnsi="Times New Roman"/>
                <w:sz w:val="24"/>
                <w:szCs w:val="24"/>
                <w:lang w:val="ru-RU"/>
              </w:rPr>
              <w:t>925,7</w:t>
            </w:r>
          </w:p>
        </w:tc>
        <w:tc>
          <w:tcPr>
            <w:tcW w:w="1134" w:type="dxa"/>
          </w:tcPr>
          <w:p w:rsidR="00D6648D" w:rsidRPr="00D6648D" w:rsidRDefault="00D6648D" w:rsidP="00D6648D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6648D">
              <w:rPr>
                <w:rFonts w:ascii="Times New Roman" w:hAnsi="Times New Roman"/>
                <w:sz w:val="24"/>
                <w:szCs w:val="24"/>
                <w:lang w:val="ru-RU"/>
              </w:rPr>
              <w:t>- 332,59</w:t>
            </w:r>
          </w:p>
        </w:tc>
        <w:tc>
          <w:tcPr>
            <w:tcW w:w="993" w:type="dxa"/>
          </w:tcPr>
          <w:p w:rsidR="00D6648D" w:rsidRPr="00D6648D" w:rsidRDefault="00D6648D" w:rsidP="00D6648D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6648D">
              <w:rPr>
                <w:rFonts w:ascii="Times New Roman" w:hAnsi="Times New Roman"/>
                <w:sz w:val="24"/>
                <w:szCs w:val="24"/>
                <w:lang w:val="ru-RU"/>
              </w:rPr>
              <w:t>-35,9</w:t>
            </w:r>
          </w:p>
        </w:tc>
        <w:tc>
          <w:tcPr>
            <w:tcW w:w="1275" w:type="dxa"/>
          </w:tcPr>
          <w:p w:rsidR="00D6648D" w:rsidRPr="00D6648D" w:rsidRDefault="00D6648D" w:rsidP="00D6648D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1185,9</w:t>
            </w:r>
          </w:p>
        </w:tc>
        <w:tc>
          <w:tcPr>
            <w:tcW w:w="993" w:type="dxa"/>
          </w:tcPr>
          <w:p w:rsidR="00D6648D" w:rsidRPr="00D6648D" w:rsidRDefault="00D6648D" w:rsidP="00D6648D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-592,79</w:t>
            </w:r>
          </w:p>
        </w:tc>
        <w:tc>
          <w:tcPr>
            <w:tcW w:w="992" w:type="dxa"/>
          </w:tcPr>
          <w:p w:rsidR="00D6648D" w:rsidRPr="00D6648D" w:rsidRDefault="00D6648D" w:rsidP="00D6648D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-49,9</w:t>
            </w:r>
          </w:p>
        </w:tc>
      </w:tr>
      <w:bookmarkEnd w:id="16"/>
      <w:bookmarkEnd w:id="17"/>
    </w:tbl>
    <w:p w:rsidR="00F51741" w:rsidRDefault="00F51741" w:rsidP="004702CA">
      <w:pPr>
        <w:jc w:val="center"/>
        <w:rPr>
          <w:rFonts w:ascii="Times New Roman" w:hAnsi="Times New Roman"/>
          <w:sz w:val="20"/>
          <w:szCs w:val="20"/>
          <w:lang w:val="ru-RU"/>
        </w:rPr>
      </w:pPr>
    </w:p>
    <w:p w:rsidR="00016736" w:rsidRDefault="00016736" w:rsidP="004702CA">
      <w:pPr>
        <w:jc w:val="center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br w:type="page"/>
      </w:r>
    </w:p>
    <w:p w:rsidR="00016736" w:rsidRPr="00016736" w:rsidRDefault="00016736" w:rsidP="004702CA">
      <w:pPr>
        <w:jc w:val="center"/>
        <w:rPr>
          <w:rFonts w:ascii="Times New Roman" w:hAnsi="Times New Roman"/>
          <w:sz w:val="2"/>
          <w:szCs w:val="2"/>
          <w:lang w:val="ru-RU"/>
        </w:rPr>
      </w:pPr>
    </w:p>
    <w:p w:rsidR="00F51741" w:rsidRPr="008C4C91" w:rsidRDefault="00F51741" w:rsidP="00F51741">
      <w:pPr>
        <w:pStyle w:val="1"/>
        <w:rPr>
          <w:lang w:val="ru-RU"/>
        </w:rPr>
      </w:pPr>
      <w:bookmarkStart w:id="72" w:name="_Toc337678701"/>
      <w:bookmarkStart w:id="73" w:name="_Toc339183643"/>
      <w:bookmarkStart w:id="74" w:name="_Toc353792912"/>
      <w:r w:rsidRPr="008C4C91">
        <w:rPr>
          <w:lang w:val="ru-RU"/>
        </w:rPr>
        <w:t xml:space="preserve">Перспективное потребление коммунальных ресурсов в сфере водоснабжения муниципального образования </w:t>
      </w:r>
      <w:r>
        <w:rPr>
          <w:lang w:val="ru-RU"/>
        </w:rPr>
        <w:t>Дядьковское СП</w:t>
      </w:r>
      <w:r w:rsidRPr="008C4C91">
        <w:rPr>
          <w:lang w:val="ru-RU"/>
        </w:rPr>
        <w:t>.</w:t>
      </w:r>
      <w:bookmarkEnd w:id="72"/>
      <w:bookmarkEnd w:id="73"/>
      <w:bookmarkEnd w:id="74"/>
    </w:p>
    <w:p w:rsidR="00F51741" w:rsidRPr="008C4C91" w:rsidRDefault="000920F1" w:rsidP="00C63BA2">
      <w:pPr>
        <w:pStyle w:val="1a"/>
        <w:numPr>
          <w:ilvl w:val="0"/>
          <w:numId w:val="35"/>
        </w:numPr>
        <w:rPr>
          <w:sz w:val="28"/>
          <w:szCs w:val="28"/>
          <w:lang w:val="ru-RU"/>
        </w:rPr>
      </w:pPr>
      <w:bookmarkStart w:id="75" w:name="_Toc353792913"/>
      <w:r>
        <w:rPr>
          <w:lang w:val="ru-RU" w:eastAsia="ru-RU"/>
        </w:rPr>
        <w:t>С</w:t>
      </w:r>
      <w:r w:rsidR="00F51741" w:rsidRPr="008C4C91">
        <w:rPr>
          <w:lang w:val="ru-RU" w:eastAsia="ru-RU"/>
        </w:rPr>
        <w:t>ведения о фактическом и ожидаемом потреблении воды</w:t>
      </w:r>
      <w:bookmarkEnd w:id="75"/>
    </w:p>
    <w:p w:rsidR="00F51741" w:rsidRPr="008C4C91" w:rsidRDefault="00F51741" w:rsidP="00F51741">
      <w:pPr>
        <w:widowControl w:val="0"/>
        <w:ind w:firstLine="720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>Перспективный баланс потребления воды приведен в составе Генерального плана. Его отдельные параметры нуждаются в корректировке, которая обусловлена:</w:t>
      </w:r>
    </w:p>
    <w:p w:rsidR="00F51741" w:rsidRPr="008C4C91" w:rsidRDefault="00F51741" w:rsidP="00F51741">
      <w:pPr>
        <w:numPr>
          <w:ilvl w:val="0"/>
          <w:numId w:val="29"/>
        </w:numPr>
        <w:ind w:left="426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>Тенденциями фактического водопотребления</w:t>
      </w:r>
    </w:p>
    <w:p w:rsidR="00F51741" w:rsidRPr="008C4C91" w:rsidRDefault="00F51741" w:rsidP="00F51741">
      <w:pPr>
        <w:numPr>
          <w:ilvl w:val="0"/>
          <w:numId w:val="29"/>
        </w:numPr>
        <w:ind w:left="426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 xml:space="preserve">Положениями новых руководящих документов в области </w:t>
      </w:r>
      <w:proofErr w:type="spellStart"/>
      <w:r w:rsidRPr="008C4C91">
        <w:rPr>
          <w:rFonts w:ascii="Times New Roman" w:hAnsi="Times New Roman"/>
          <w:sz w:val="28"/>
          <w:szCs w:val="28"/>
          <w:lang w:val="ru-RU"/>
        </w:rPr>
        <w:t>энерго</w:t>
      </w:r>
      <w:proofErr w:type="spellEnd"/>
      <w:r w:rsidRPr="008C4C91">
        <w:rPr>
          <w:rFonts w:ascii="Times New Roman" w:hAnsi="Times New Roman"/>
          <w:sz w:val="28"/>
          <w:szCs w:val="28"/>
          <w:lang w:val="ru-RU"/>
        </w:rPr>
        <w:t xml:space="preserve">- и </w:t>
      </w:r>
      <w:proofErr w:type="spellStart"/>
      <w:r w:rsidRPr="008C4C91">
        <w:rPr>
          <w:rFonts w:ascii="Times New Roman" w:hAnsi="Times New Roman"/>
          <w:sz w:val="28"/>
          <w:szCs w:val="28"/>
          <w:lang w:val="ru-RU"/>
        </w:rPr>
        <w:t>водосбережения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>.</w:t>
      </w:r>
    </w:p>
    <w:p w:rsidR="00F51741" w:rsidRPr="008C4C91" w:rsidRDefault="00F51741" w:rsidP="00F51741">
      <w:pPr>
        <w:ind w:firstLine="720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>В целом, прогнозируется устойчивый прирост общего водопотребления.</w:t>
      </w:r>
    </w:p>
    <w:p w:rsidR="00F51741" w:rsidRPr="008C4C91" w:rsidRDefault="00F51741" w:rsidP="00F51741">
      <w:pPr>
        <w:ind w:firstLine="720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>Прирост общего водопотребления обусловлен:</w:t>
      </w:r>
    </w:p>
    <w:p w:rsidR="00F51741" w:rsidRPr="008C4C91" w:rsidRDefault="00F51741" w:rsidP="00F51741">
      <w:pPr>
        <w:numPr>
          <w:ilvl w:val="0"/>
          <w:numId w:val="30"/>
        </w:numPr>
        <w:tabs>
          <w:tab w:val="clear" w:pos="1440"/>
        </w:tabs>
        <w:ind w:left="426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>Приростом численности населения;</w:t>
      </w:r>
    </w:p>
    <w:p w:rsidR="00F51741" w:rsidRPr="008C4C91" w:rsidRDefault="00F51741" w:rsidP="00F51741">
      <w:pPr>
        <w:numPr>
          <w:ilvl w:val="0"/>
          <w:numId w:val="30"/>
        </w:numPr>
        <w:tabs>
          <w:tab w:val="clear" w:pos="1440"/>
        </w:tabs>
        <w:ind w:left="426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>Подключением сельских поселений к централизованному водоснабжению.</w:t>
      </w:r>
    </w:p>
    <w:p w:rsidR="00F51741" w:rsidRPr="008C4C91" w:rsidRDefault="00F51741" w:rsidP="00F51741">
      <w:pPr>
        <w:ind w:firstLine="720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>Перспективный баланс потребления воды, приведенный в составе Генерального плана, рассчитан на максимальное суточное водопотребление. Корректировка баланса рассчитывается на среднесуточное водопотребление и далее, как и предусмотрено нормативами, пересчитывается в максимальное суточное потребление.</w:t>
      </w:r>
    </w:p>
    <w:p w:rsidR="00F51741" w:rsidRPr="008C4C91" w:rsidRDefault="00F51741" w:rsidP="00F51741">
      <w:pPr>
        <w:ind w:firstLine="720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 xml:space="preserve">Основным потребителем воды является население. При разработке программы комплексного развития систем коммунальной инфраструктуры МО </w:t>
      </w:r>
      <w:proofErr w:type="spellStart"/>
      <w:r w:rsidR="006B5471">
        <w:rPr>
          <w:rFonts w:ascii="Times New Roman" w:hAnsi="Times New Roman"/>
          <w:sz w:val="28"/>
          <w:szCs w:val="28"/>
          <w:lang w:val="ru-RU"/>
        </w:rPr>
        <w:t>Дядьковское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СП</w:t>
      </w:r>
      <w:r w:rsidRPr="008C4C91">
        <w:rPr>
          <w:rFonts w:ascii="Times New Roman" w:hAnsi="Times New Roman"/>
          <w:sz w:val="28"/>
          <w:szCs w:val="28"/>
          <w:lang w:val="ru-RU"/>
        </w:rPr>
        <w:t xml:space="preserve"> базовым показателем для определения удельного суточного расхода воды принят норматив потребления холодной и горячей воды на одного жителя, принятый в соответствии с рекомендациями СНиП 2.04.02-84* «Водоснабжение. Наружные сети и сооружения» равным 2</w:t>
      </w:r>
      <w:r>
        <w:rPr>
          <w:rFonts w:ascii="Times New Roman" w:hAnsi="Times New Roman"/>
          <w:sz w:val="28"/>
          <w:szCs w:val="28"/>
          <w:lang w:val="ru-RU"/>
        </w:rPr>
        <w:t>3</w:t>
      </w:r>
      <w:r w:rsidRPr="008C4C91">
        <w:rPr>
          <w:rFonts w:ascii="Times New Roman" w:hAnsi="Times New Roman"/>
          <w:sz w:val="28"/>
          <w:szCs w:val="28"/>
          <w:lang w:val="ru-RU"/>
        </w:rPr>
        <w:t xml:space="preserve">0 л/сутки/чел., в том числе </w:t>
      </w:r>
      <w:r>
        <w:rPr>
          <w:rFonts w:ascii="Times New Roman" w:hAnsi="Times New Roman"/>
          <w:sz w:val="28"/>
          <w:szCs w:val="28"/>
          <w:lang w:val="ru-RU"/>
        </w:rPr>
        <w:t>90</w:t>
      </w:r>
      <w:r w:rsidRPr="008C4C91">
        <w:rPr>
          <w:rFonts w:ascii="Times New Roman" w:hAnsi="Times New Roman"/>
          <w:sz w:val="28"/>
          <w:szCs w:val="28"/>
          <w:lang w:val="ru-RU"/>
        </w:rPr>
        <w:t xml:space="preserve"> л/сутки/чел. горячей воды для </w:t>
      </w:r>
      <w:r>
        <w:rPr>
          <w:rFonts w:ascii="Times New Roman" w:hAnsi="Times New Roman"/>
          <w:sz w:val="28"/>
          <w:szCs w:val="28"/>
          <w:lang w:val="ru-RU"/>
        </w:rPr>
        <w:t>зданий с централизованным</w:t>
      </w:r>
      <w:r w:rsidRPr="008C4C91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горячим</w:t>
      </w:r>
      <w:r w:rsidRPr="008C4C91">
        <w:rPr>
          <w:rFonts w:ascii="Times New Roman" w:hAnsi="Times New Roman"/>
          <w:sz w:val="28"/>
          <w:szCs w:val="28"/>
          <w:lang w:val="ru-RU"/>
        </w:rPr>
        <w:t xml:space="preserve"> водоснабжением и </w:t>
      </w:r>
      <w:r>
        <w:rPr>
          <w:rFonts w:ascii="Times New Roman" w:hAnsi="Times New Roman"/>
          <w:sz w:val="28"/>
          <w:szCs w:val="28"/>
          <w:lang w:val="ru-RU"/>
        </w:rPr>
        <w:t>16</w:t>
      </w:r>
      <w:r w:rsidRPr="008C4C91">
        <w:rPr>
          <w:rFonts w:ascii="Times New Roman" w:hAnsi="Times New Roman"/>
          <w:sz w:val="28"/>
          <w:szCs w:val="28"/>
          <w:lang w:val="ru-RU"/>
        </w:rPr>
        <w:t xml:space="preserve">0 л/сутки/чел., для индивидуальной жилой застройки (зданий, оборудованных внутренним водопроводом, канализацией с ванными и местными водонагревателями). Данные нормативы приняты </w:t>
      </w:r>
      <w:r>
        <w:rPr>
          <w:rFonts w:ascii="Times New Roman" w:hAnsi="Times New Roman"/>
          <w:sz w:val="28"/>
          <w:szCs w:val="28"/>
          <w:lang w:val="ru-RU"/>
        </w:rPr>
        <w:t xml:space="preserve">по </w:t>
      </w:r>
      <w:r w:rsidRPr="008C4C91">
        <w:rPr>
          <w:rFonts w:ascii="Times New Roman" w:hAnsi="Times New Roman"/>
          <w:sz w:val="28"/>
          <w:szCs w:val="28"/>
          <w:lang w:val="ru-RU"/>
        </w:rPr>
        <w:t xml:space="preserve">среднему </w:t>
      </w:r>
      <w:r w:rsidRPr="008C4C91">
        <w:rPr>
          <w:rFonts w:ascii="Times New Roman" w:hAnsi="Times New Roman"/>
          <w:sz w:val="28"/>
          <w:szCs w:val="28"/>
          <w:lang w:val="ru-RU"/>
        </w:rPr>
        <w:lastRenderedPageBreak/>
        <w:t>значению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C4C91">
        <w:rPr>
          <w:rFonts w:ascii="Times New Roman" w:hAnsi="Times New Roman"/>
          <w:sz w:val="28"/>
          <w:szCs w:val="28"/>
          <w:lang w:val="ru-RU"/>
        </w:rPr>
        <w:t>в предлагаемых в СНиПом границах. Принято, что нормативы учитывают также расход воды на хозяйственно-питьевые и бытовые нужды в общественно-деловых зданиях, за исключением расходов воды для санаторно-туристских комплексов и домов отдыха.</w:t>
      </w:r>
    </w:p>
    <w:p w:rsidR="00F51741" w:rsidRPr="008C4C91" w:rsidRDefault="00F51741" w:rsidP="00F51741">
      <w:pPr>
        <w:ind w:firstLine="720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 xml:space="preserve">Следует отметить необходимость дополнительного обоснования удельного суточного расхода воды на основе специальных натурных исследований методом непрерывного мониторинга расходов воды в отдельных домах с определением </w:t>
      </w:r>
      <w:proofErr w:type="spellStart"/>
      <w:r w:rsidRPr="008C4C91">
        <w:rPr>
          <w:rFonts w:ascii="Times New Roman" w:hAnsi="Times New Roman"/>
          <w:sz w:val="28"/>
          <w:szCs w:val="28"/>
          <w:lang w:val="ru-RU"/>
        </w:rPr>
        <w:t>заводомерных</w:t>
      </w:r>
      <w:proofErr w:type="spellEnd"/>
      <w:r w:rsidRPr="008C4C91">
        <w:rPr>
          <w:rFonts w:ascii="Times New Roman" w:hAnsi="Times New Roman"/>
          <w:sz w:val="28"/>
          <w:szCs w:val="28"/>
          <w:lang w:val="ru-RU"/>
        </w:rPr>
        <w:t xml:space="preserve"> (внутридомовых) утечек, за которые принимается основная часть расхода в тот ночной период, когда полезное водопотребление минимально.</w:t>
      </w:r>
    </w:p>
    <w:p w:rsidR="00F51741" w:rsidRPr="008C4C91" w:rsidRDefault="00F51741" w:rsidP="00F51741">
      <w:pPr>
        <w:ind w:firstLine="720"/>
        <w:rPr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>Перспективны</w:t>
      </w:r>
      <w:r>
        <w:rPr>
          <w:rFonts w:ascii="Times New Roman" w:hAnsi="Times New Roman"/>
          <w:sz w:val="28"/>
          <w:szCs w:val="28"/>
          <w:lang w:val="ru-RU"/>
        </w:rPr>
        <w:t>е</w:t>
      </w:r>
      <w:r w:rsidRPr="008C4C91">
        <w:rPr>
          <w:rFonts w:ascii="Times New Roman" w:hAnsi="Times New Roman"/>
          <w:sz w:val="28"/>
          <w:szCs w:val="28"/>
          <w:lang w:val="ru-RU"/>
        </w:rPr>
        <w:t xml:space="preserve"> баланс</w:t>
      </w:r>
      <w:r>
        <w:rPr>
          <w:rFonts w:ascii="Times New Roman" w:hAnsi="Times New Roman"/>
          <w:sz w:val="28"/>
          <w:szCs w:val="28"/>
          <w:lang w:val="ru-RU"/>
        </w:rPr>
        <w:t>ы</w:t>
      </w:r>
      <w:r w:rsidRPr="008C4C91">
        <w:rPr>
          <w:rFonts w:ascii="Times New Roman" w:hAnsi="Times New Roman"/>
          <w:sz w:val="28"/>
          <w:szCs w:val="28"/>
          <w:lang w:val="ru-RU"/>
        </w:rPr>
        <w:t xml:space="preserve"> потребления воды по всем населенным пунктам МО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Дядьковское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СП</w:t>
      </w:r>
      <w:r w:rsidRPr="008C4C91">
        <w:rPr>
          <w:rFonts w:ascii="Times New Roman" w:hAnsi="Times New Roman"/>
          <w:sz w:val="28"/>
          <w:szCs w:val="28"/>
          <w:lang w:val="ru-RU"/>
        </w:rPr>
        <w:t xml:space="preserve"> отражены в таблицах </w:t>
      </w:r>
      <w:r>
        <w:rPr>
          <w:rFonts w:ascii="Times New Roman" w:hAnsi="Times New Roman"/>
          <w:sz w:val="28"/>
          <w:szCs w:val="28"/>
          <w:lang w:val="ru-RU"/>
        </w:rPr>
        <w:t>10-11</w:t>
      </w:r>
      <w:r w:rsidRPr="008C4C91">
        <w:rPr>
          <w:rFonts w:ascii="Times New Roman" w:hAnsi="Times New Roman"/>
          <w:sz w:val="28"/>
          <w:szCs w:val="28"/>
          <w:lang w:val="ru-RU"/>
        </w:rPr>
        <w:t>.</w:t>
      </w:r>
    </w:p>
    <w:p w:rsidR="00F51741" w:rsidRDefault="00F51741" w:rsidP="00F51741">
      <w:pPr>
        <w:rPr>
          <w:lang w:val="ru-RU"/>
        </w:rPr>
      </w:pPr>
    </w:p>
    <w:p w:rsidR="004702CA" w:rsidRPr="008C4C91" w:rsidRDefault="009D364A" w:rsidP="004702CA">
      <w:pPr>
        <w:jc w:val="center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0"/>
          <w:szCs w:val="20"/>
          <w:lang w:val="ru-RU"/>
        </w:rPr>
        <w:br w:type="page"/>
      </w:r>
    </w:p>
    <w:p w:rsidR="009D364A" w:rsidRPr="008C4C91" w:rsidRDefault="009D364A" w:rsidP="009D364A">
      <w:pPr>
        <w:rPr>
          <w:lang w:val="ru-RU"/>
        </w:rPr>
        <w:sectPr w:rsidR="009D364A" w:rsidRPr="008C4C91" w:rsidSect="00117856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7" w:h="16840" w:code="9"/>
          <w:pgMar w:top="851" w:right="708" w:bottom="993" w:left="1418" w:header="284" w:footer="680" w:gutter="0"/>
          <w:cols w:space="720"/>
          <w:titlePg/>
        </w:sectPr>
      </w:pPr>
    </w:p>
    <w:p w:rsidR="009D364A" w:rsidRPr="008C4C91" w:rsidRDefault="009D364A" w:rsidP="009D364A">
      <w:pPr>
        <w:spacing w:line="240" w:lineRule="auto"/>
        <w:jc w:val="right"/>
        <w:rPr>
          <w:rFonts w:ascii="Times New Roman" w:hAnsi="Times New Roman"/>
          <w:sz w:val="20"/>
          <w:szCs w:val="20"/>
          <w:lang w:val="ru-RU"/>
        </w:rPr>
      </w:pPr>
      <w:r w:rsidRPr="008C4C91">
        <w:rPr>
          <w:rFonts w:ascii="Times New Roman" w:hAnsi="Times New Roman"/>
          <w:sz w:val="20"/>
          <w:szCs w:val="20"/>
          <w:lang w:val="ru-RU"/>
        </w:rPr>
        <w:lastRenderedPageBreak/>
        <w:t>Таблица 1</w:t>
      </w:r>
      <w:r w:rsidR="00F51741">
        <w:rPr>
          <w:rFonts w:ascii="Times New Roman" w:hAnsi="Times New Roman"/>
          <w:sz w:val="20"/>
          <w:szCs w:val="20"/>
          <w:lang w:val="ru-RU"/>
        </w:rPr>
        <w:t>0</w:t>
      </w:r>
      <w:r w:rsidRPr="008C4C91">
        <w:rPr>
          <w:rFonts w:ascii="Times New Roman" w:hAnsi="Times New Roman"/>
          <w:sz w:val="20"/>
          <w:szCs w:val="20"/>
          <w:lang w:val="ru-RU"/>
        </w:rPr>
        <w:t xml:space="preserve">. Перспективный баланс потребления воды по </w:t>
      </w:r>
      <w:proofErr w:type="spellStart"/>
      <w:r w:rsidR="00B60B46">
        <w:rPr>
          <w:rFonts w:ascii="Times New Roman" w:hAnsi="Times New Roman"/>
          <w:sz w:val="20"/>
          <w:szCs w:val="20"/>
          <w:lang w:val="ru-RU"/>
        </w:rPr>
        <w:t>ст.Дядьковской</w:t>
      </w:r>
      <w:proofErr w:type="spellEnd"/>
    </w:p>
    <w:tbl>
      <w:tblPr>
        <w:tblW w:w="1445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"/>
        <w:gridCol w:w="4341"/>
        <w:gridCol w:w="829"/>
        <w:gridCol w:w="829"/>
        <w:gridCol w:w="829"/>
        <w:gridCol w:w="1326"/>
        <w:gridCol w:w="850"/>
        <w:gridCol w:w="992"/>
        <w:gridCol w:w="1134"/>
        <w:gridCol w:w="1276"/>
        <w:gridCol w:w="1701"/>
      </w:tblGrid>
      <w:tr w:rsidR="0063546B" w:rsidRPr="008C4C91" w:rsidTr="00CF0051">
        <w:tc>
          <w:tcPr>
            <w:tcW w:w="351" w:type="dxa"/>
            <w:vMerge w:val="restart"/>
            <w:shd w:val="clear" w:color="auto" w:fill="auto"/>
            <w:vAlign w:val="center"/>
          </w:tcPr>
          <w:p w:rsidR="0063546B" w:rsidRPr="008C4C91" w:rsidRDefault="0063546B" w:rsidP="005E030C">
            <w:pPr>
              <w:spacing w:line="240" w:lineRule="auto"/>
              <w:ind w:left="-142" w:right="-108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8C4C91">
              <w:rPr>
                <w:rFonts w:ascii="Times New Roman" w:hAnsi="Times New Roman"/>
                <w:color w:val="000000"/>
                <w:lang w:val="ru-RU"/>
              </w:rPr>
              <w:t>№ п/п</w:t>
            </w:r>
          </w:p>
        </w:tc>
        <w:tc>
          <w:tcPr>
            <w:tcW w:w="4341" w:type="dxa"/>
            <w:vMerge w:val="restar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63546B" w:rsidRPr="008C4C91" w:rsidRDefault="0063546B" w:rsidP="005E03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8C4C91">
              <w:rPr>
                <w:rFonts w:ascii="Times New Roman" w:hAnsi="Times New Roman"/>
                <w:color w:val="000000"/>
                <w:lang w:val="ru-RU"/>
              </w:rPr>
              <w:t>Наименование потребителей</w:t>
            </w:r>
          </w:p>
        </w:tc>
        <w:tc>
          <w:tcPr>
            <w:tcW w:w="829" w:type="dxa"/>
            <w:vMerge w:val="restart"/>
            <w:tcBorders>
              <w:right w:val="single" w:sz="12" w:space="0" w:color="auto"/>
            </w:tcBorders>
            <w:textDirection w:val="btLr"/>
            <w:vAlign w:val="center"/>
          </w:tcPr>
          <w:p w:rsidR="0063546B" w:rsidRPr="008C4C91" w:rsidRDefault="0063546B" w:rsidP="005E030C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lang w:val="ru-RU"/>
              </w:rPr>
            </w:pPr>
            <w:proofErr w:type="spellStart"/>
            <w:r w:rsidRPr="008C4C91">
              <w:rPr>
                <w:rFonts w:ascii="Times New Roman" w:hAnsi="Times New Roman"/>
                <w:color w:val="000000"/>
                <w:lang w:val="ru-RU"/>
              </w:rPr>
              <w:t>коэф.сезонной</w:t>
            </w:r>
            <w:proofErr w:type="spellEnd"/>
            <w:r w:rsidRPr="008C4C91">
              <w:rPr>
                <w:rFonts w:ascii="Times New Roman" w:hAnsi="Times New Roman"/>
                <w:color w:val="000000"/>
                <w:lang w:val="ru-RU"/>
              </w:rPr>
              <w:t xml:space="preserve"> неравномерности водопотребления</w:t>
            </w:r>
          </w:p>
        </w:tc>
        <w:tc>
          <w:tcPr>
            <w:tcW w:w="2984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3546B" w:rsidRPr="008C4C91" w:rsidRDefault="0063546B" w:rsidP="005E030C">
            <w:pPr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8C4C91">
              <w:rPr>
                <w:rFonts w:ascii="Times New Roman" w:hAnsi="Times New Roman"/>
                <w:lang w:val="ru-RU"/>
              </w:rPr>
              <w:t>Существующее положение</w:t>
            </w:r>
          </w:p>
        </w:tc>
        <w:tc>
          <w:tcPr>
            <w:tcW w:w="5953" w:type="dxa"/>
            <w:gridSpan w:val="5"/>
            <w:tcBorders>
              <w:left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3546B" w:rsidRPr="008C4C91" w:rsidRDefault="0063546B" w:rsidP="005E030C">
            <w:pPr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8C4C91">
              <w:rPr>
                <w:rFonts w:ascii="Times New Roman" w:hAnsi="Times New Roman"/>
                <w:lang w:val="ru-RU"/>
              </w:rPr>
              <w:t>203</w:t>
            </w:r>
            <w:r>
              <w:rPr>
                <w:rFonts w:ascii="Times New Roman" w:hAnsi="Times New Roman"/>
                <w:lang w:val="ru-RU"/>
              </w:rPr>
              <w:t>0</w:t>
            </w:r>
            <w:r w:rsidRPr="008C4C91">
              <w:rPr>
                <w:rFonts w:ascii="Times New Roman" w:hAnsi="Times New Roman"/>
                <w:lang w:val="ru-RU"/>
              </w:rPr>
              <w:t>г.</w:t>
            </w:r>
          </w:p>
        </w:tc>
      </w:tr>
      <w:tr w:rsidR="0063546B" w:rsidRPr="008C4C91" w:rsidTr="00F4024A">
        <w:trPr>
          <w:cantSplit/>
          <w:trHeight w:val="1894"/>
        </w:trPr>
        <w:tc>
          <w:tcPr>
            <w:tcW w:w="351" w:type="dxa"/>
            <w:vMerge/>
            <w:shd w:val="clear" w:color="auto" w:fill="auto"/>
            <w:vAlign w:val="center"/>
          </w:tcPr>
          <w:p w:rsidR="0063546B" w:rsidRPr="008C4C91" w:rsidRDefault="0063546B" w:rsidP="005E030C">
            <w:pPr>
              <w:spacing w:line="240" w:lineRule="auto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4341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63546B" w:rsidRPr="008C4C91" w:rsidRDefault="0063546B" w:rsidP="005E030C">
            <w:pPr>
              <w:spacing w:line="240" w:lineRule="auto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829" w:type="dxa"/>
            <w:vMerge/>
            <w:tcBorders>
              <w:right w:val="single" w:sz="12" w:space="0" w:color="auto"/>
            </w:tcBorders>
            <w:textDirection w:val="btLr"/>
            <w:vAlign w:val="center"/>
          </w:tcPr>
          <w:p w:rsidR="0063546B" w:rsidRPr="008C4C91" w:rsidRDefault="0063546B" w:rsidP="005E03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829" w:type="dxa"/>
            <w:tcBorders>
              <w:left w:val="single" w:sz="12" w:space="0" w:color="auto"/>
            </w:tcBorders>
            <w:shd w:val="clear" w:color="auto" w:fill="auto"/>
            <w:textDirection w:val="btLr"/>
            <w:vAlign w:val="center"/>
          </w:tcPr>
          <w:p w:rsidR="0063546B" w:rsidRPr="008C4C91" w:rsidRDefault="0063546B" w:rsidP="005E03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8C4C91">
              <w:rPr>
                <w:rFonts w:ascii="Times New Roman" w:hAnsi="Times New Roman"/>
                <w:color w:val="000000"/>
                <w:lang w:val="ru-RU"/>
              </w:rPr>
              <w:t>Удельное водопотр</w:t>
            </w:r>
            <w:r>
              <w:rPr>
                <w:rFonts w:ascii="Times New Roman" w:hAnsi="Times New Roman"/>
                <w:color w:val="000000"/>
                <w:lang w:val="ru-RU"/>
              </w:rPr>
              <w:t>ебление</w:t>
            </w:r>
            <w:r w:rsidRPr="008C4C91">
              <w:rPr>
                <w:rFonts w:ascii="Times New Roman" w:hAnsi="Times New Roman"/>
                <w:color w:val="000000"/>
                <w:lang w:val="ru-RU"/>
              </w:rPr>
              <w:t>.</w:t>
            </w:r>
          </w:p>
        </w:tc>
        <w:tc>
          <w:tcPr>
            <w:tcW w:w="829" w:type="dxa"/>
            <w:shd w:val="clear" w:color="auto" w:fill="auto"/>
            <w:textDirection w:val="btLr"/>
            <w:vAlign w:val="center"/>
          </w:tcPr>
          <w:p w:rsidR="0063546B" w:rsidRPr="008C4C91" w:rsidRDefault="0063546B" w:rsidP="005E03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8C4C91">
              <w:rPr>
                <w:rFonts w:ascii="Times New Roman" w:hAnsi="Times New Roman"/>
                <w:color w:val="000000"/>
                <w:lang w:val="ru-RU"/>
              </w:rPr>
              <w:t>количество потребителей (чел)</w:t>
            </w:r>
          </w:p>
        </w:tc>
        <w:tc>
          <w:tcPr>
            <w:tcW w:w="1326" w:type="dxa"/>
            <w:tcBorders>
              <w:right w:val="single" w:sz="12" w:space="0" w:color="auto"/>
            </w:tcBorders>
            <w:shd w:val="clear" w:color="auto" w:fill="auto"/>
            <w:textDirection w:val="btLr"/>
            <w:vAlign w:val="center"/>
          </w:tcPr>
          <w:p w:rsidR="0063546B" w:rsidRPr="008C4C91" w:rsidRDefault="0063546B" w:rsidP="005E03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8C4C91">
              <w:rPr>
                <w:rFonts w:ascii="Times New Roman" w:hAnsi="Times New Roman"/>
                <w:color w:val="000000"/>
                <w:lang w:val="ru-RU"/>
              </w:rPr>
              <w:t xml:space="preserve">водопотребление, с учетом </w:t>
            </w:r>
            <w:proofErr w:type="spellStart"/>
            <w:r w:rsidRPr="008C4C91">
              <w:rPr>
                <w:rFonts w:ascii="Times New Roman" w:hAnsi="Times New Roman"/>
                <w:color w:val="000000"/>
                <w:lang w:val="ru-RU"/>
              </w:rPr>
              <w:t>коэф.сезонности</w:t>
            </w:r>
            <w:proofErr w:type="spellEnd"/>
            <w:r w:rsidRPr="008C4C91">
              <w:rPr>
                <w:rFonts w:ascii="Times New Roman" w:hAnsi="Times New Roman"/>
                <w:color w:val="000000"/>
                <w:lang w:val="ru-RU"/>
              </w:rPr>
              <w:t>, м</w:t>
            </w:r>
            <w:r w:rsidRPr="008C4C91">
              <w:rPr>
                <w:rFonts w:ascii="Times New Roman" w:hAnsi="Times New Roman"/>
                <w:color w:val="000000"/>
                <w:vertAlign w:val="superscript"/>
                <w:lang w:val="ru-RU"/>
              </w:rPr>
              <w:t>3</w:t>
            </w:r>
            <w:r w:rsidRPr="008C4C91">
              <w:rPr>
                <w:rFonts w:ascii="Times New Roman" w:hAnsi="Times New Roman"/>
                <w:color w:val="000000"/>
                <w:lang w:val="ru-RU"/>
              </w:rPr>
              <w:t>/сут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2" w:space="0" w:color="auto"/>
            </w:tcBorders>
            <w:shd w:val="clear" w:color="auto" w:fill="auto"/>
            <w:textDirection w:val="btLr"/>
            <w:vAlign w:val="center"/>
          </w:tcPr>
          <w:p w:rsidR="0063546B" w:rsidRPr="008C4C91" w:rsidRDefault="0063546B" w:rsidP="005E03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8C4C91">
              <w:rPr>
                <w:rFonts w:ascii="Times New Roman" w:hAnsi="Times New Roman"/>
                <w:color w:val="000000"/>
                <w:lang w:val="ru-RU"/>
              </w:rPr>
              <w:t>Удельное водопотр</w:t>
            </w:r>
            <w:r>
              <w:rPr>
                <w:rFonts w:ascii="Times New Roman" w:hAnsi="Times New Roman"/>
                <w:color w:val="000000"/>
                <w:lang w:val="ru-RU"/>
              </w:rPr>
              <w:t>ебление</w:t>
            </w:r>
            <w:r w:rsidRPr="008C4C91">
              <w:rPr>
                <w:rFonts w:ascii="Times New Roman" w:hAnsi="Times New Roman"/>
                <w:color w:val="000000"/>
                <w:lang w:val="ru-RU"/>
              </w:rPr>
              <w:t>.</w:t>
            </w:r>
          </w:p>
        </w:tc>
        <w:tc>
          <w:tcPr>
            <w:tcW w:w="992" w:type="dxa"/>
            <w:tcBorders>
              <w:left w:val="single" w:sz="2" w:space="0" w:color="auto"/>
            </w:tcBorders>
            <w:shd w:val="clear" w:color="auto" w:fill="auto"/>
            <w:textDirection w:val="btLr"/>
            <w:vAlign w:val="center"/>
          </w:tcPr>
          <w:p w:rsidR="0063546B" w:rsidRPr="008C4C91" w:rsidRDefault="0063546B" w:rsidP="005E03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8C4C91">
              <w:rPr>
                <w:rFonts w:ascii="Times New Roman" w:hAnsi="Times New Roman"/>
                <w:color w:val="000000"/>
                <w:lang w:val="ru-RU"/>
              </w:rPr>
              <w:t>количество потребителей (чел)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</w:tcPr>
          <w:p w:rsidR="0063546B" w:rsidRPr="008C4C91" w:rsidRDefault="0063546B" w:rsidP="005E03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8C4C91">
              <w:rPr>
                <w:rFonts w:ascii="Times New Roman" w:hAnsi="Times New Roman"/>
                <w:color w:val="000000"/>
                <w:lang w:val="ru-RU"/>
              </w:rPr>
              <w:t>среднесуточное водопотребление, м</w:t>
            </w:r>
            <w:r w:rsidRPr="008C4C91">
              <w:rPr>
                <w:rFonts w:ascii="Times New Roman" w:hAnsi="Times New Roman"/>
                <w:color w:val="000000"/>
                <w:vertAlign w:val="superscript"/>
                <w:lang w:val="ru-RU"/>
              </w:rPr>
              <w:t>3</w:t>
            </w:r>
            <w:r w:rsidRPr="008C4C91">
              <w:rPr>
                <w:rFonts w:ascii="Times New Roman" w:hAnsi="Times New Roman"/>
                <w:color w:val="000000"/>
                <w:lang w:val="ru-RU"/>
              </w:rPr>
              <w:t>/сут</w:t>
            </w:r>
          </w:p>
        </w:tc>
        <w:tc>
          <w:tcPr>
            <w:tcW w:w="1276" w:type="dxa"/>
            <w:tcBorders>
              <w:top w:val="single" w:sz="2" w:space="0" w:color="auto"/>
            </w:tcBorders>
            <w:shd w:val="clear" w:color="auto" w:fill="auto"/>
            <w:textDirection w:val="btLr"/>
            <w:vAlign w:val="center"/>
          </w:tcPr>
          <w:p w:rsidR="0063546B" w:rsidRPr="008C4C91" w:rsidRDefault="0063546B" w:rsidP="005E03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8C4C91">
              <w:rPr>
                <w:rFonts w:ascii="Times New Roman" w:hAnsi="Times New Roman"/>
                <w:color w:val="000000"/>
                <w:lang w:val="ru-RU"/>
              </w:rPr>
              <w:t xml:space="preserve">водопотребление, с учетом </w:t>
            </w:r>
            <w:proofErr w:type="spellStart"/>
            <w:r w:rsidRPr="008C4C91">
              <w:rPr>
                <w:rFonts w:ascii="Times New Roman" w:hAnsi="Times New Roman"/>
                <w:color w:val="000000"/>
                <w:lang w:val="ru-RU"/>
              </w:rPr>
              <w:t>коэф</w:t>
            </w:r>
            <w:proofErr w:type="spellEnd"/>
            <w:r w:rsidRPr="008C4C91">
              <w:rPr>
                <w:rFonts w:ascii="Times New Roman" w:hAnsi="Times New Roman"/>
                <w:color w:val="000000"/>
                <w:lang w:val="ru-RU"/>
              </w:rPr>
              <w:t>. сезонной неравномерности, м</w:t>
            </w:r>
            <w:r w:rsidRPr="008C4C91">
              <w:rPr>
                <w:rFonts w:ascii="Times New Roman" w:hAnsi="Times New Roman"/>
                <w:color w:val="000000"/>
                <w:vertAlign w:val="superscript"/>
                <w:lang w:val="ru-RU"/>
              </w:rPr>
              <w:t>3</w:t>
            </w:r>
            <w:r w:rsidRPr="008C4C91">
              <w:rPr>
                <w:rFonts w:ascii="Times New Roman" w:hAnsi="Times New Roman"/>
                <w:color w:val="000000"/>
                <w:lang w:val="ru-RU"/>
              </w:rPr>
              <w:t>/сут</w:t>
            </w:r>
          </w:p>
        </w:tc>
        <w:tc>
          <w:tcPr>
            <w:tcW w:w="1701" w:type="dxa"/>
            <w:shd w:val="clear" w:color="auto" w:fill="auto"/>
            <w:textDirection w:val="btLr"/>
            <w:vAlign w:val="center"/>
          </w:tcPr>
          <w:p w:rsidR="0063546B" w:rsidRPr="008C4C91" w:rsidRDefault="0063546B" w:rsidP="005E03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8C4C91">
              <w:rPr>
                <w:rFonts w:ascii="Times New Roman" w:hAnsi="Times New Roman"/>
                <w:color w:val="000000"/>
                <w:lang w:val="ru-RU"/>
              </w:rPr>
              <w:t>годовое водопотребление, м</w:t>
            </w:r>
            <w:r w:rsidRPr="008C4C91">
              <w:rPr>
                <w:rFonts w:ascii="Times New Roman" w:hAnsi="Times New Roman"/>
                <w:color w:val="000000"/>
                <w:vertAlign w:val="superscript"/>
                <w:lang w:val="ru-RU"/>
              </w:rPr>
              <w:t>3</w:t>
            </w:r>
            <w:r w:rsidRPr="008C4C91">
              <w:rPr>
                <w:rFonts w:ascii="Times New Roman" w:hAnsi="Times New Roman"/>
                <w:color w:val="000000"/>
                <w:lang w:val="ru-RU"/>
              </w:rPr>
              <w:t>/сут</w:t>
            </w:r>
          </w:p>
        </w:tc>
      </w:tr>
      <w:tr w:rsidR="0063546B" w:rsidRPr="00500D71" w:rsidTr="00CF0051">
        <w:tc>
          <w:tcPr>
            <w:tcW w:w="351" w:type="dxa"/>
            <w:shd w:val="clear" w:color="auto" w:fill="auto"/>
            <w:vAlign w:val="center"/>
          </w:tcPr>
          <w:p w:rsidR="0063546B" w:rsidRPr="008C4C91" w:rsidRDefault="0063546B" w:rsidP="005E03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8C4C91">
              <w:rPr>
                <w:rFonts w:ascii="Times New Roman" w:hAnsi="Times New Roman"/>
                <w:color w:val="000000"/>
                <w:lang w:val="ru-RU"/>
              </w:rPr>
              <w:t>1</w:t>
            </w:r>
          </w:p>
        </w:tc>
        <w:tc>
          <w:tcPr>
            <w:tcW w:w="4341" w:type="dxa"/>
            <w:tcBorders>
              <w:right w:val="single" w:sz="12" w:space="0" w:color="auto"/>
            </w:tcBorders>
            <w:shd w:val="clear" w:color="auto" w:fill="auto"/>
            <w:vAlign w:val="bottom"/>
          </w:tcPr>
          <w:p w:rsidR="0063546B" w:rsidRPr="008C4C91" w:rsidRDefault="0063546B" w:rsidP="005E030C">
            <w:pPr>
              <w:spacing w:line="240" w:lineRule="auto"/>
              <w:jc w:val="left"/>
              <w:rPr>
                <w:rFonts w:ascii="Times New Roman" w:hAnsi="Times New Roman"/>
                <w:color w:val="000000"/>
                <w:lang w:val="ru-RU"/>
              </w:rPr>
            </w:pPr>
            <w:r w:rsidRPr="00F97376">
              <w:rPr>
                <w:rFonts w:ascii="Times New Roman" w:hAnsi="Times New Roman"/>
                <w:color w:val="000000"/>
                <w:lang w:val="ru-RU"/>
              </w:rPr>
              <w:t>Застройка зданиями, оборудованными внутренним водопроводом, канали</w:t>
            </w:r>
            <w:r>
              <w:rPr>
                <w:rFonts w:ascii="Times New Roman" w:hAnsi="Times New Roman"/>
                <w:color w:val="000000"/>
                <w:lang w:val="ru-RU"/>
              </w:rPr>
              <w:t>-</w:t>
            </w:r>
            <w:proofErr w:type="spellStart"/>
            <w:r w:rsidRPr="00F97376">
              <w:rPr>
                <w:rFonts w:ascii="Times New Roman" w:hAnsi="Times New Roman"/>
                <w:color w:val="000000"/>
                <w:lang w:val="ru-RU"/>
              </w:rPr>
              <w:t>зацией</w:t>
            </w:r>
            <w:proofErr w:type="spellEnd"/>
            <w:r w:rsidRPr="00F97376">
              <w:rPr>
                <w:rFonts w:ascii="Times New Roman" w:hAnsi="Times New Roman"/>
                <w:color w:val="000000"/>
                <w:lang w:val="ru-RU"/>
              </w:rPr>
              <w:t xml:space="preserve"> с централизованным горячим водоснабжением (л/сут на чел.)</w:t>
            </w:r>
          </w:p>
        </w:tc>
        <w:tc>
          <w:tcPr>
            <w:tcW w:w="829" w:type="dxa"/>
            <w:tcBorders>
              <w:right w:val="single" w:sz="12" w:space="0" w:color="auto"/>
            </w:tcBorders>
            <w:vAlign w:val="center"/>
          </w:tcPr>
          <w:p w:rsidR="0063546B" w:rsidRPr="008C4C91" w:rsidRDefault="0063546B" w:rsidP="005E03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8C4C91">
              <w:rPr>
                <w:rFonts w:ascii="Times New Roman" w:hAnsi="Times New Roman"/>
                <w:color w:val="000000"/>
                <w:lang w:val="ru-RU"/>
              </w:rPr>
              <w:t>1,3</w:t>
            </w:r>
          </w:p>
        </w:tc>
        <w:tc>
          <w:tcPr>
            <w:tcW w:w="82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63546B" w:rsidRPr="00500D71" w:rsidRDefault="0063546B" w:rsidP="005E030C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500D71">
              <w:rPr>
                <w:rFonts w:ascii="Times New Roman" w:hAnsi="Times New Roman"/>
                <w:color w:val="000000"/>
                <w:lang w:val="ru-RU"/>
              </w:rPr>
              <w:t>230</w:t>
            </w:r>
          </w:p>
        </w:tc>
        <w:tc>
          <w:tcPr>
            <w:tcW w:w="829" w:type="dxa"/>
            <w:shd w:val="clear" w:color="auto" w:fill="auto"/>
            <w:vAlign w:val="center"/>
          </w:tcPr>
          <w:p w:rsidR="0063546B" w:rsidRPr="0063546B" w:rsidRDefault="0063546B" w:rsidP="0063546B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63546B">
              <w:rPr>
                <w:rFonts w:ascii="Times New Roman" w:hAnsi="Times New Roman"/>
                <w:color w:val="000000"/>
                <w:lang w:val="ru-RU"/>
              </w:rPr>
              <w:t>24</w:t>
            </w:r>
          </w:p>
        </w:tc>
        <w:tc>
          <w:tcPr>
            <w:tcW w:w="132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63546B" w:rsidRPr="0063546B" w:rsidRDefault="0063546B" w:rsidP="0063546B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63546B">
              <w:rPr>
                <w:rFonts w:ascii="Times New Roman" w:hAnsi="Times New Roman"/>
                <w:color w:val="000000"/>
                <w:lang w:val="ru-RU"/>
              </w:rPr>
              <w:t>7,2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3546B" w:rsidRPr="00500D71" w:rsidRDefault="0063546B" w:rsidP="005E030C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500D71">
              <w:rPr>
                <w:rFonts w:ascii="Times New Roman" w:hAnsi="Times New Roman"/>
                <w:color w:val="000000"/>
                <w:lang w:val="ru-RU"/>
              </w:rPr>
              <w:t>290</w:t>
            </w:r>
          </w:p>
        </w:tc>
        <w:tc>
          <w:tcPr>
            <w:tcW w:w="992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63546B" w:rsidRPr="0063546B" w:rsidRDefault="0063546B" w:rsidP="0063546B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63546B">
              <w:rPr>
                <w:rFonts w:ascii="Times New Roman" w:hAnsi="Times New Roman"/>
                <w:color w:val="000000"/>
                <w:lang w:val="ru-RU"/>
              </w:rPr>
              <w:t>24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3546B" w:rsidRPr="0063546B" w:rsidRDefault="0063546B" w:rsidP="0063546B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63546B">
              <w:rPr>
                <w:rFonts w:ascii="Times New Roman" w:hAnsi="Times New Roman"/>
                <w:color w:val="000000"/>
                <w:lang w:val="ru-RU"/>
              </w:rPr>
              <w:t>5,52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3546B" w:rsidRPr="0063546B" w:rsidRDefault="0063546B" w:rsidP="0063546B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63546B">
              <w:rPr>
                <w:rFonts w:ascii="Times New Roman" w:hAnsi="Times New Roman"/>
                <w:color w:val="000000"/>
                <w:lang w:val="ru-RU"/>
              </w:rPr>
              <w:t>7,2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3546B" w:rsidRPr="0063546B" w:rsidRDefault="0063546B" w:rsidP="0063546B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63546B">
              <w:rPr>
                <w:rFonts w:ascii="Times New Roman" w:hAnsi="Times New Roman"/>
                <w:color w:val="000000"/>
                <w:lang w:val="ru-RU"/>
              </w:rPr>
              <w:t>2015</w:t>
            </w:r>
          </w:p>
        </w:tc>
      </w:tr>
      <w:tr w:rsidR="0063546B" w:rsidRPr="00500D71" w:rsidTr="00CF0051">
        <w:tc>
          <w:tcPr>
            <w:tcW w:w="351" w:type="dxa"/>
            <w:shd w:val="clear" w:color="auto" w:fill="auto"/>
            <w:vAlign w:val="center"/>
          </w:tcPr>
          <w:p w:rsidR="0063546B" w:rsidRPr="008C4C91" w:rsidRDefault="0063546B" w:rsidP="005E03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8C4C91">
              <w:rPr>
                <w:rFonts w:ascii="Times New Roman" w:hAnsi="Times New Roman"/>
                <w:color w:val="000000"/>
                <w:lang w:val="ru-RU"/>
              </w:rPr>
              <w:t>2</w:t>
            </w:r>
          </w:p>
        </w:tc>
        <w:tc>
          <w:tcPr>
            <w:tcW w:w="4341" w:type="dxa"/>
            <w:tcBorders>
              <w:right w:val="single" w:sz="12" w:space="0" w:color="auto"/>
            </w:tcBorders>
            <w:shd w:val="clear" w:color="auto" w:fill="auto"/>
            <w:vAlign w:val="bottom"/>
          </w:tcPr>
          <w:p w:rsidR="0063546B" w:rsidRPr="008C4C91" w:rsidRDefault="0063546B" w:rsidP="005E030C">
            <w:pPr>
              <w:spacing w:line="240" w:lineRule="auto"/>
              <w:jc w:val="left"/>
              <w:rPr>
                <w:rFonts w:ascii="Times New Roman" w:hAnsi="Times New Roman"/>
                <w:color w:val="000000"/>
                <w:lang w:val="ru-RU"/>
              </w:rPr>
            </w:pPr>
            <w:r w:rsidRPr="008C4C91">
              <w:rPr>
                <w:rFonts w:ascii="Times New Roman" w:hAnsi="Times New Roman"/>
                <w:color w:val="000000"/>
                <w:lang w:val="ru-RU"/>
              </w:rPr>
              <w:t>Застройка зданиями, оборудованными внутренним водопроводом, канализацией с ванными и местными водонагревателями</w:t>
            </w:r>
            <w:r w:rsidRPr="00F97376">
              <w:rPr>
                <w:rFonts w:ascii="Times New Roman" w:hAnsi="Times New Roman"/>
                <w:color w:val="000000"/>
                <w:lang w:val="ru-RU"/>
              </w:rPr>
              <w:t>(л/сут на чел.)</w:t>
            </w:r>
          </w:p>
        </w:tc>
        <w:tc>
          <w:tcPr>
            <w:tcW w:w="829" w:type="dxa"/>
            <w:tcBorders>
              <w:right w:val="single" w:sz="12" w:space="0" w:color="auto"/>
            </w:tcBorders>
            <w:vAlign w:val="center"/>
          </w:tcPr>
          <w:p w:rsidR="0063546B" w:rsidRPr="008C4C91" w:rsidRDefault="0063546B" w:rsidP="005E03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8C4C91">
              <w:rPr>
                <w:rFonts w:ascii="Times New Roman" w:hAnsi="Times New Roman"/>
                <w:color w:val="000000"/>
                <w:lang w:val="ru-RU"/>
              </w:rPr>
              <w:t>1,3</w:t>
            </w:r>
          </w:p>
        </w:tc>
        <w:tc>
          <w:tcPr>
            <w:tcW w:w="82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63546B" w:rsidRPr="00500D71" w:rsidRDefault="0063546B" w:rsidP="005E030C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500D71">
              <w:rPr>
                <w:rFonts w:ascii="Times New Roman" w:hAnsi="Times New Roman"/>
                <w:color w:val="000000"/>
                <w:lang w:val="ru-RU"/>
              </w:rPr>
              <w:t>160</w:t>
            </w:r>
          </w:p>
        </w:tc>
        <w:tc>
          <w:tcPr>
            <w:tcW w:w="829" w:type="dxa"/>
            <w:shd w:val="clear" w:color="auto" w:fill="auto"/>
            <w:vAlign w:val="center"/>
          </w:tcPr>
          <w:p w:rsidR="0063546B" w:rsidRPr="0063546B" w:rsidRDefault="0063546B" w:rsidP="0063546B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63546B">
              <w:rPr>
                <w:rFonts w:ascii="Times New Roman" w:hAnsi="Times New Roman"/>
                <w:color w:val="000000"/>
                <w:lang w:val="ru-RU"/>
              </w:rPr>
              <w:t>4416</w:t>
            </w:r>
          </w:p>
        </w:tc>
        <w:tc>
          <w:tcPr>
            <w:tcW w:w="132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63546B" w:rsidRPr="0063546B" w:rsidRDefault="0063546B" w:rsidP="0063546B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63546B">
              <w:rPr>
                <w:rFonts w:ascii="Times New Roman" w:hAnsi="Times New Roman"/>
                <w:color w:val="000000"/>
                <w:lang w:val="ru-RU"/>
              </w:rPr>
              <w:t>918,5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3546B" w:rsidRPr="00500D71" w:rsidRDefault="0063546B" w:rsidP="005E030C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500D71">
              <w:rPr>
                <w:rFonts w:ascii="Times New Roman" w:hAnsi="Times New Roman"/>
                <w:color w:val="000000"/>
                <w:lang w:val="ru-RU"/>
              </w:rPr>
              <w:t>200</w:t>
            </w:r>
          </w:p>
        </w:tc>
        <w:tc>
          <w:tcPr>
            <w:tcW w:w="992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63546B" w:rsidRPr="0063546B" w:rsidRDefault="0063546B" w:rsidP="0063546B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63546B">
              <w:rPr>
                <w:rFonts w:ascii="Times New Roman" w:hAnsi="Times New Roman"/>
                <w:color w:val="000000"/>
                <w:lang w:val="ru-RU"/>
              </w:rPr>
              <w:t>5666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3546B" w:rsidRPr="0063546B" w:rsidRDefault="0063546B" w:rsidP="0063546B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63546B">
              <w:rPr>
                <w:rFonts w:ascii="Times New Roman" w:hAnsi="Times New Roman"/>
                <w:color w:val="000000"/>
                <w:lang w:val="ru-RU"/>
              </w:rPr>
              <w:t>906,56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3546B" w:rsidRPr="0063546B" w:rsidRDefault="0063546B" w:rsidP="0063546B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63546B">
              <w:rPr>
                <w:rFonts w:ascii="Times New Roman" w:hAnsi="Times New Roman"/>
                <w:color w:val="000000"/>
                <w:lang w:val="ru-RU"/>
              </w:rPr>
              <w:t>1178,5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3546B" w:rsidRPr="0063546B" w:rsidRDefault="0063546B" w:rsidP="0063546B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63546B">
              <w:rPr>
                <w:rFonts w:ascii="Times New Roman" w:hAnsi="Times New Roman"/>
                <w:color w:val="000000"/>
                <w:lang w:val="ru-RU"/>
              </w:rPr>
              <w:t>330894</w:t>
            </w:r>
          </w:p>
        </w:tc>
      </w:tr>
      <w:tr w:rsidR="0063546B" w:rsidRPr="00500D71" w:rsidTr="00CF0051">
        <w:tc>
          <w:tcPr>
            <w:tcW w:w="351" w:type="dxa"/>
            <w:shd w:val="clear" w:color="auto" w:fill="auto"/>
            <w:vAlign w:val="center"/>
          </w:tcPr>
          <w:p w:rsidR="0063546B" w:rsidRPr="008C4C91" w:rsidRDefault="0063546B" w:rsidP="005E030C">
            <w:pPr>
              <w:spacing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lang w:val="ru-RU"/>
              </w:rPr>
            </w:pPr>
            <w:r w:rsidRPr="008C4C91">
              <w:rPr>
                <w:rFonts w:ascii="Times New Roman" w:hAnsi="Times New Roman"/>
                <w:b/>
                <w:i/>
                <w:color w:val="000000"/>
                <w:lang w:val="ru-RU"/>
              </w:rPr>
              <w:t> </w:t>
            </w:r>
          </w:p>
        </w:tc>
        <w:tc>
          <w:tcPr>
            <w:tcW w:w="4341" w:type="dxa"/>
            <w:tcBorders>
              <w:right w:val="single" w:sz="12" w:space="0" w:color="auto"/>
            </w:tcBorders>
            <w:shd w:val="clear" w:color="auto" w:fill="auto"/>
            <w:vAlign w:val="bottom"/>
          </w:tcPr>
          <w:p w:rsidR="0063546B" w:rsidRPr="008C4C91" w:rsidRDefault="0063546B" w:rsidP="005E030C">
            <w:pPr>
              <w:spacing w:line="240" w:lineRule="auto"/>
              <w:rPr>
                <w:rFonts w:ascii="Times New Roman" w:hAnsi="Times New Roman"/>
                <w:b/>
                <w:i/>
                <w:color w:val="000000"/>
                <w:lang w:val="ru-RU"/>
              </w:rPr>
            </w:pPr>
            <w:r w:rsidRPr="008C4C91">
              <w:rPr>
                <w:rFonts w:ascii="Times New Roman" w:hAnsi="Times New Roman"/>
                <w:b/>
                <w:i/>
                <w:color w:val="000000"/>
                <w:lang w:val="ru-RU"/>
              </w:rPr>
              <w:t>Итого:</w:t>
            </w:r>
          </w:p>
        </w:tc>
        <w:tc>
          <w:tcPr>
            <w:tcW w:w="829" w:type="dxa"/>
            <w:tcBorders>
              <w:right w:val="single" w:sz="12" w:space="0" w:color="auto"/>
            </w:tcBorders>
            <w:vAlign w:val="center"/>
          </w:tcPr>
          <w:p w:rsidR="0063546B" w:rsidRPr="008C4C91" w:rsidRDefault="0063546B" w:rsidP="005E030C">
            <w:pPr>
              <w:spacing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lang w:val="ru-RU"/>
              </w:rPr>
            </w:pPr>
            <w:r w:rsidRPr="008C4C91">
              <w:rPr>
                <w:rFonts w:ascii="Times New Roman" w:hAnsi="Times New Roman"/>
                <w:b/>
                <w:i/>
                <w:color w:val="000000"/>
                <w:lang w:val="ru-RU"/>
              </w:rPr>
              <w:t> </w:t>
            </w:r>
          </w:p>
        </w:tc>
        <w:tc>
          <w:tcPr>
            <w:tcW w:w="82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63546B" w:rsidRPr="00500D71" w:rsidRDefault="0063546B" w:rsidP="005E030C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500D71">
              <w:rPr>
                <w:rFonts w:ascii="Times New Roman" w:hAnsi="Times New Roman"/>
                <w:color w:val="000000"/>
                <w:lang w:val="ru-RU"/>
              </w:rPr>
              <w:t> </w:t>
            </w:r>
          </w:p>
        </w:tc>
        <w:tc>
          <w:tcPr>
            <w:tcW w:w="829" w:type="dxa"/>
            <w:shd w:val="clear" w:color="auto" w:fill="auto"/>
            <w:vAlign w:val="center"/>
          </w:tcPr>
          <w:p w:rsidR="0063546B" w:rsidRPr="0063546B" w:rsidRDefault="0063546B" w:rsidP="0063546B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b/>
                <w:i/>
                <w:color w:val="000000"/>
                <w:lang w:val="ru-RU"/>
              </w:rPr>
            </w:pPr>
            <w:r w:rsidRPr="0063546B">
              <w:rPr>
                <w:rFonts w:ascii="Times New Roman" w:hAnsi="Times New Roman"/>
                <w:b/>
                <w:i/>
                <w:color w:val="000000"/>
                <w:lang w:val="ru-RU"/>
              </w:rPr>
              <w:t>4440,0</w:t>
            </w:r>
          </w:p>
        </w:tc>
        <w:tc>
          <w:tcPr>
            <w:tcW w:w="132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63546B" w:rsidRPr="0063546B" w:rsidRDefault="0063546B" w:rsidP="0063546B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b/>
                <w:i/>
                <w:color w:val="000000"/>
                <w:lang w:val="ru-RU"/>
              </w:rPr>
            </w:pPr>
            <w:r w:rsidRPr="0063546B">
              <w:rPr>
                <w:rFonts w:ascii="Times New Roman" w:hAnsi="Times New Roman"/>
                <w:b/>
                <w:i/>
                <w:color w:val="000000"/>
                <w:lang w:val="ru-RU"/>
              </w:rPr>
              <w:t>925,7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3546B" w:rsidRPr="0063546B" w:rsidRDefault="0063546B" w:rsidP="005E030C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b/>
                <w:i/>
                <w:color w:val="000000"/>
                <w:lang w:val="ru-RU"/>
              </w:rPr>
            </w:pPr>
            <w:r w:rsidRPr="0063546B">
              <w:rPr>
                <w:rFonts w:ascii="Times New Roman" w:hAnsi="Times New Roman"/>
                <w:b/>
                <w:i/>
                <w:color w:val="000000"/>
                <w:lang w:val="ru-RU"/>
              </w:rPr>
              <w:t> </w:t>
            </w:r>
          </w:p>
        </w:tc>
        <w:tc>
          <w:tcPr>
            <w:tcW w:w="992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63546B" w:rsidRPr="0063546B" w:rsidRDefault="0063546B" w:rsidP="0063546B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b/>
                <w:i/>
                <w:color w:val="000000"/>
                <w:lang w:val="ru-RU"/>
              </w:rPr>
            </w:pPr>
            <w:r w:rsidRPr="0063546B">
              <w:rPr>
                <w:rFonts w:ascii="Times New Roman" w:hAnsi="Times New Roman"/>
                <w:b/>
                <w:i/>
                <w:color w:val="000000"/>
                <w:lang w:val="ru-RU"/>
              </w:rPr>
              <w:t>5690,0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3546B" w:rsidRPr="0063546B" w:rsidRDefault="0063546B" w:rsidP="0063546B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b/>
                <w:i/>
                <w:color w:val="000000"/>
                <w:lang w:val="ru-RU"/>
              </w:rPr>
            </w:pPr>
            <w:r w:rsidRPr="0063546B">
              <w:rPr>
                <w:rFonts w:ascii="Times New Roman" w:hAnsi="Times New Roman"/>
                <w:b/>
                <w:i/>
                <w:color w:val="000000"/>
                <w:lang w:val="ru-RU"/>
              </w:rPr>
              <w:t>912,1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3546B" w:rsidRPr="0063546B" w:rsidRDefault="0063546B" w:rsidP="0063546B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b/>
                <w:i/>
                <w:color w:val="000000"/>
                <w:lang w:val="ru-RU"/>
              </w:rPr>
            </w:pPr>
            <w:r w:rsidRPr="0063546B">
              <w:rPr>
                <w:rFonts w:ascii="Times New Roman" w:hAnsi="Times New Roman"/>
                <w:b/>
                <w:i/>
                <w:color w:val="000000"/>
                <w:lang w:val="ru-RU"/>
              </w:rPr>
              <w:t>1185,7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3546B" w:rsidRPr="0063546B" w:rsidRDefault="0063546B" w:rsidP="0063546B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b/>
                <w:i/>
                <w:color w:val="000000"/>
                <w:lang w:val="ru-RU"/>
              </w:rPr>
            </w:pPr>
            <w:r w:rsidRPr="0063546B">
              <w:rPr>
                <w:rFonts w:ascii="Times New Roman" w:hAnsi="Times New Roman"/>
                <w:b/>
                <w:i/>
                <w:color w:val="000000"/>
                <w:lang w:val="ru-RU"/>
              </w:rPr>
              <w:t>332909,2</w:t>
            </w:r>
          </w:p>
        </w:tc>
      </w:tr>
      <w:tr w:rsidR="0063546B" w:rsidRPr="0063546B" w:rsidTr="00CF0051">
        <w:tc>
          <w:tcPr>
            <w:tcW w:w="351" w:type="dxa"/>
            <w:shd w:val="clear" w:color="auto" w:fill="auto"/>
            <w:vAlign w:val="center"/>
          </w:tcPr>
          <w:p w:rsidR="0063546B" w:rsidRPr="008C4C91" w:rsidRDefault="0063546B" w:rsidP="005E030C">
            <w:pPr>
              <w:spacing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lang w:val="ru-RU"/>
              </w:rPr>
            </w:pPr>
          </w:p>
        </w:tc>
        <w:tc>
          <w:tcPr>
            <w:tcW w:w="4341" w:type="dxa"/>
            <w:tcBorders>
              <w:right w:val="single" w:sz="12" w:space="0" w:color="auto"/>
            </w:tcBorders>
            <w:shd w:val="clear" w:color="auto" w:fill="auto"/>
            <w:vAlign w:val="bottom"/>
          </w:tcPr>
          <w:p w:rsidR="0063546B" w:rsidRPr="0063546B" w:rsidRDefault="0063546B" w:rsidP="0063546B">
            <w:pPr>
              <w:spacing w:line="240" w:lineRule="auto"/>
              <w:jc w:val="left"/>
              <w:rPr>
                <w:rFonts w:ascii="Times New Roman" w:hAnsi="Times New Roman"/>
                <w:color w:val="000000"/>
                <w:lang w:val="ru-RU"/>
              </w:rPr>
            </w:pPr>
            <w:r w:rsidRPr="0063546B">
              <w:rPr>
                <w:rFonts w:ascii="Times New Roman" w:hAnsi="Times New Roman"/>
                <w:color w:val="000000"/>
                <w:lang w:val="ru-RU"/>
              </w:rPr>
              <w:t>Отдыхающие в гостиницах и санаториях общего типа</w:t>
            </w:r>
          </w:p>
        </w:tc>
        <w:tc>
          <w:tcPr>
            <w:tcW w:w="829" w:type="dxa"/>
            <w:tcBorders>
              <w:right w:val="single" w:sz="12" w:space="0" w:color="auto"/>
            </w:tcBorders>
            <w:vAlign w:val="center"/>
          </w:tcPr>
          <w:p w:rsidR="0063546B" w:rsidRPr="008C4C91" w:rsidRDefault="0063546B" w:rsidP="005E030C">
            <w:pPr>
              <w:spacing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lang w:val="ru-RU"/>
              </w:rPr>
            </w:pPr>
          </w:p>
        </w:tc>
        <w:tc>
          <w:tcPr>
            <w:tcW w:w="82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63546B" w:rsidRPr="00500D71" w:rsidRDefault="0063546B" w:rsidP="005E030C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829" w:type="dxa"/>
            <w:shd w:val="clear" w:color="auto" w:fill="auto"/>
            <w:vAlign w:val="center"/>
          </w:tcPr>
          <w:p w:rsidR="0063546B" w:rsidRPr="00A4771E" w:rsidRDefault="0063546B" w:rsidP="005E030C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b/>
                <w:i/>
                <w:color w:val="000000"/>
                <w:lang w:val="ru-RU"/>
              </w:rPr>
            </w:pPr>
          </w:p>
        </w:tc>
        <w:tc>
          <w:tcPr>
            <w:tcW w:w="132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63546B" w:rsidRPr="00A4771E" w:rsidRDefault="0063546B" w:rsidP="005E030C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b/>
                <w:i/>
                <w:color w:val="000000"/>
                <w:lang w:val="ru-RU"/>
              </w:rPr>
            </w:pPr>
          </w:p>
        </w:tc>
        <w:tc>
          <w:tcPr>
            <w:tcW w:w="850" w:type="dxa"/>
            <w:tcBorders>
              <w:left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3546B" w:rsidRPr="0063546B" w:rsidRDefault="0063546B" w:rsidP="0063546B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63546B">
              <w:rPr>
                <w:rFonts w:ascii="Times New Roman" w:hAnsi="Times New Roman"/>
                <w:color w:val="000000"/>
                <w:lang w:val="ru-RU"/>
              </w:rPr>
              <w:t>150</w:t>
            </w:r>
          </w:p>
        </w:tc>
        <w:tc>
          <w:tcPr>
            <w:tcW w:w="992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63546B" w:rsidRPr="0063546B" w:rsidRDefault="0063546B" w:rsidP="0063546B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63546B">
              <w:rPr>
                <w:rFonts w:ascii="Times New Roman" w:hAnsi="Times New Roman"/>
                <w:color w:val="000000"/>
                <w:lang w:val="ru-RU"/>
              </w:rPr>
              <w:t>34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3546B" w:rsidRPr="0063546B" w:rsidRDefault="0063546B" w:rsidP="0063546B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63546B">
              <w:rPr>
                <w:rFonts w:ascii="Times New Roman" w:hAnsi="Times New Roman"/>
                <w:color w:val="000000"/>
                <w:lang w:val="ru-RU"/>
              </w:rPr>
              <w:t>5,1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3546B" w:rsidRPr="0063546B" w:rsidRDefault="0063546B" w:rsidP="0063546B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63546B">
              <w:rPr>
                <w:rFonts w:ascii="Times New Roman" w:hAnsi="Times New Roman"/>
                <w:color w:val="000000"/>
                <w:lang w:val="ru-RU"/>
              </w:rPr>
              <w:t>6,1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3546B" w:rsidRPr="0063546B" w:rsidRDefault="0063546B" w:rsidP="0063546B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63546B">
              <w:rPr>
                <w:rFonts w:ascii="Times New Roman" w:hAnsi="Times New Roman"/>
                <w:color w:val="000000"/>
                <w:lang w:val="ru-RU"/>
              </w:rPr>
              <w:t>1862</w:t>
            </w:r>
          </w:p>
        </w:tc>
      </w:tr>
      <w:tr w:rsidR="0063546B" w:rsidRPr="00500D71" w:rsidTr="00CF0051">
        <w:tc>
          <w:tcPr>
            <w:tcW w:w="351" w:type="dxa"/>
            <w:shd w:val="clear" w:color="auto" w:fill="auto"/>
            <w:vAlign w:val="center"/>
          </w:tcPr>
          <w:p w:rsidR="0063546B" w:rsidRPr="008C4C91" w:rsidRDefault="0063546B" w:rsidP="005E03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8C4C91">
              <w:rPr>
                <w:rFonts w:ascii="Times New Roman" w:hAnsi="Times New Roman"/>
                <w:color w:val="000000"/>
                <w:lang w:val="ru-RU"/>
              </w:rPr>
              <w:t>3</w:t>
            </w:r>
          </w:p>
        </w:tc>
        <w:tc>
          <w:tcPr>
            <w:tcW w:w="4341" w:type="dxa"/>
            <w:tcBorders>
              <w:right w:val="single" w:sz="12" w:space="0" w:color="auto"/>
            </w:tcBorders>
            <w:shd w:val="clear" w:color="auto" w:fill="auto"/>
            <w:vAlign w:val="bottom"/>
          </w:tcPr>
          <w:p w:rsidR="0063546B" w:rsidRPr="008C4C91" w:rsidRDefault="0063546B" w:rsidP="005E030C">
            <w:pPr>
              <w:spacing w:line="240" w:lineRule="auto"/>
              <w:jc w:val="left"/>
              <w:rPr>
                <w:rFonts w:ascii="Times New Roman" w:hAnsi="Times New Roman"/>
                <w:color w:val="000000"/>
                <w:lang w:val="ru-RU"/>
              </w:rPr>
            </w:pPr>
            <w:r w:rsidRPr="008C4C91">
              <w:rPr>
                <w:rFonts w:ascii="Times New Roman" w:hAnsi="Times New Roman"/>
                <w:color w:val="000000"/>
                <w:lang w:val="ru-RU"/>
              </w:rPr>
              <w:t>Неучтенные расходы (процент от коммунально-бытовых секторов)</w:t>
            </w:r>
          </w:p>
        </w:tc>
        <w:tc>
          <w:tcPr>
            <w:tcW w:w="829" w:type="dxa"/>
            <w:tcBorders>
              <w:right w:val="single" w:sz="12" w:space="0" w:color="auto"/>
            </w:tcBorders>
            <w:vAlign w:val="center"/>
          </w:tcPr>
          <w:p w:rsidR="0063546B" w:rsidRPr="008C4C91" w:rsidRDefault="0063546B" w:rsidP="005E03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8C4C91">
              <w:rPr>
                <w:rFonts w:ascii="Times New Roman" w:hAnsi="Times New Roman"/>
                <w:color w:val="000000"/>
                <w:lang w:val="ru-RU"/>
              </w:rPr>
              <w:t> </w:t>
            </w:r>
          </w:p>
        </w:tc>
        <w:tc>
          <w:tcPr>
            <w:tcW w:w="82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63546B" w:rsidRPr="00A4771E" w:rsidRDefault="0063546B" w:rsidP="005E030C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A4771E">
              <w:rPr>
                <w:rFonts w:ascii="Times New Roman" w:hAnsi="Times New Roman"/>
                <w:color w:val="000000"/>
                <w:lang w:val="ru-RU"/>
              </w:rPr>
              <w:t>20%</w:t>
            </w:r>
          </w:p>
        </w:tc>
        <w:tc>
          <w:tcPr>
            <w:tcW w:w="829" w:type="dxa"/>
            <w:shd w:val="clear" w:color="auto" w:fill="auto"/>
            <w:vAlign w:val="center"/>
          </w:tcPr>
          <w:p w:rsidR="0063546B" w:rsidRPr="00A4771E" w:rsidRDefault="0063546B" w:rsidP="005E030C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A4771E">
              <w:rPr>
                <w:rFonts w:ascii="Times New Roman" w:hAnsi="Times New Roman"/>
                <w:color w:val="000000"/>
                <w:lang w:val="ru-RU"/>
              </w:rPr>
              <w:t> </w:t>
            </w:r>
          </w:p>
        </w:tc>
        <w:tc>
          <w:tcPr>
            <w:tcW w:w="132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63546B" w:rsidRPr="0063546B" w:rsidRDefault="0063546B" w:rsidP="0063546B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63546B">
              <w:rPr>
                <w:rFonts w:ascii="Times New Roman" w:hAnsi="Times New Roman"/>
                <w:color w:val="000000"/>
                <w:lang w:val="ru-RU"/>
              </w:rPr>
              <w:t>185,1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3546B" w:rsidRPr="00A4771E" w:rsidRDefault="0063546B" w:rsidP="005E030C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A4771E">
              <w:rPr>
                <w:rFonts w:ascii="Times New Roman" w:hAnsi="Times New Roman"/>
                <w:color w:val="000000"/>
                <w:lang w:val="ru-RU"/>
              </w:rPr>
              <w:t>20%</w:t>
            </w:r>
          </w:p>
        </w:tc>
        <w:tc>
          <w:tcPr>
            <w:tcW w:w="992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63546B" w:rsidRPr="00A4771E" w:rsidRDefault="0063546B" w:rsidP="005E030C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A4771E">
              <w:rPr>
                <w:rFonts w:ascii="Times New Roman" w:hAnsi="Times New Roman"/>
                <w:color w:val="000000"/>
                <w:lang w:val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3546B" w:rsidRPr="0063546B" w:rsidRDefault="0063546B" w:rsidP="0063546B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63546B">
              <w:rPr>
                <w:rFonts w:ascii="Times New Roman" w:hAnsi="Times New Roman"/>
                <w:color w:val="000000"/>
                <w:lang w:val="ru-RU"/>
              </w:rPr>
              <w:t>182,4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3546B" w:rsidRPr="0063546B" w:rsidRDefault="0063546B" w:rsidP="0063546B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63546B">
              <w:rPr>
                <w:rFonts w:ascii="Times New Roman" w:hAnsi="Times New Roman"/>
                <w:color w:val="000000"/>
                <w:lang w:val="ru-RU"/>
              </w:rPr>
              <w:t>237,1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3546B" w:rsidRPr="0063546B" w:rsidRDefault="0063546B" w:rsidP="0063546B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63546B">
              <w:rPr>
                <w:rFonts w:ascii="Times New Roman" w:hAnsi="Times New Roman"/>
                <w:color w:val="000000"/>
                <w:lang w:val="ru-RU"/>
              </w:rPr>
              <w:t>66582</w:t>
            </w:r>
          </w:p>
        </w:tc>
      </w:tr>
      <w:tr w:rsidR="0063546B" w:rsidRPr="00500D71" w:rsidTr="00CF0051">
        <w:tc>
          <w:tcPr>
            <w:tcW w:w="351" w:type="dxa"/>
            <w:shd w:val="clear" w:color="auto" w:fill="auto"/>
            <w:vAlign w:val="center"/>
          </w:tcPr>
          <w:p w:rsidR="0063546B" w:rsidRPr="008C4C91" w:rsidRDefault="0063546B" w:rsidP="005E03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8C4C91">
              <w:rPr>
                <w:rFonts w:ascii="Times New Roman" w:hAnsi="Times New Roman"/>
                <w:color w:val="000000"/>
                <w:lang w:val="ru-RU"/>
              </w:rPr>
              <w:t>4</w:t>
            </w:r>
          </w:p>
        </w:tc>
        <w:tc>
          <w:tcPr>
            <w:tcW w:w="4341" w:type="dxa"/>
            <w:tcBorders>
              <w:right w:val="single" w:sz="12" w:space="0" w:color="auto"/>
            </w:tcBorders>
            <w:shd w:val="clear" w:color="auto" w:fill="auto"/>
            <w:vAlign w:val="bottom"/>
          </w:tcPr>
          <w:p w:rsidR="0063546B" w:rsidRPr="008C4C91" w:rsidRDefault="0063546B" w:rsidP="005E030C">
            <w:pPr>
              <w:spacing w:line="240" w:lineRule="auto"/>
              <w:jc w:val="left"/>
              <w:rPr>
                <w:rFonts w:ascii="Times New Roman" w:hAnsi="Times New Roman"/>
                <w:color w:val="000000"/>
                <w:lang w:val="ru-RU"/>
              </w:rPr>
            </w:pPr>
            <w:r w:rsidRPr="008C4C91">
              <w:rPr>
                <w:rFonts w:ascii="Times New Roman" w:hAnsi="Times New Roman"/>
                <w:color w:val="000000"/>
                <w:lang w:val="ru-RU"/>
              </w:rPr>
              <w:t>Промпредприятия (25% объема воды хозпитьевого водопотребления)</w:t>
            </w:r>
          </w:p>
        </w:tc>
        <w:tc>
          <w:tcPr>
            <w:tcW w:w="829" w:type="dxa"/>
            <w:tcBorders>
              <w:right w:val="single" w:sz="12" w:space="0" w:color="auto"/>
            </w:tcBorders>
            <w:vAlign w:val="center"/>
          </w:tcPr>
          <w:p w:rsidR="0063546B" w:rsidRPr="008C4C91" w:rsidRDefault="0063546B" w:rsidP="005E03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8C4C91">
              <w:rPr>
                <w:rFonts w:ascii="Times New Roman" w:hAnsi="Times New Roman"/>
                <w:color w:val="000000"/>
                <w:lang w:val="ru-RU"/>
              </w:rPr>
              <w:t> </w:t>
            </w:r>
          </w:p>
        </w:tc>
        <w:tc>
          <w:tcPr>
            <w:tcW w:w="82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63546B" w:rsidRPr="00A4771E" w:rsidRDefault="0063546B" w:rsidP="005E030C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A4771E">
              <w:rPr>
                <w:rFonts w:ascii="Times New Roman" w:hAnsi="Times New Roman"/>
                <w:color w:val="000000"/>
                <w:lang w:val="ru-RU"/>
              </w:rPr>
              <w:t>25%</w:t>
            </w:r>
          </w:p>
        </w:tc>
        <w:tc>
          <w:tcPr>
            <w:tcW w:w="829" w:type="dxa"/>
            <w:shd w:val="clear" w:color="auto" w:fill="auto"/>
            <w:vAlign w:val="center"/>
          </w:tcPr>
          <w:p w:rsidR="0063546B" w:rsidRPr="00A4771E" w:rsidRDefault="0063546B" w:rsidP="005E030C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A4771E">
              <w:rPr>
                <w:rFonts w:ascii="Times New Roman" w:hAnsi="Times New Roman"/>
                <w:color w:val="000000"/>
                <w:lang w:val="ru-RU"/>
              </w:rPr>
              <w:t> </w:t>
            </w:r>
          </w:p>
        </w:tc>
        <w:tc>
          <w:tcPr>
            <w:tcW w:w="132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63546B" w:rsidRPr="0063546B" w:rsidRDefault="0063546B" w:rsidP="0063546B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63546B">
              <w:rPr>
                <w:rFonts w:ascii="Times New Roman" w:hAnsi="Times New Roman"/>
                <w:color w:val="000000"/>
                <w:lang w:val="ru-RU"/>
              </w:rPr>
              <w:t>231,4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3546B" w:rsidRPr="00A4771E" w:rsidRDefault="0063546B" w:rsidP="005E030C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A4771E">
              <w:rPr>
                <w:rFonts w:ascii="Times New Roman" w:hAnsi="Times New Roman"/>
                <w:color w:val="000000"/>
                <w:lang w:val="ru-RU"/>
              </w:rPr>
              <w:t>25%</w:t>
            </w:r>
          </w:p>
        </w:tc>
        <w:tc>
          <w:tcPr>
            <w:tcW w:w="992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63546B" w:rsidRPr="00A4771E" w:rsidRDefault="0063546B" w:rsidP="005E030C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A4771E">
              <w:rPr>
                <w:rFonts w:ascii="Times New Roman" w:hAnsi="Times New Roman"/>
                <w:color w:val="000000"/>
                <w:lang w:val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3546B" w:rsidRPr="0063546B" w:rsidRDefault="0063546B" w:rsidP="0063546B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63546B">
              <w:rPr>
                <w:rFonts w:ascii="Times New Roman" w:hAnsi="Times New Roman"/>
                <w:color w:val="000000"/>
                <w:lang w:val="ru-RU"/>
              </w:rPr>
              <w:t>228,0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3546B" w:rsidRPr="0063546B" w:rsidRDefault="0063546B" w:rsidP="0063546B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63546B">
              <w:rPr>
                <w:rFonts w:ascii="Times New Roman" w:hAnsi="Times New Roman"/>
                <w:color w:val="000000"/>
                <w:lang w:val="ru-RU"/>
              </w:rPr>
              <w:t>296,4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3546B" w:rsidRPr="0063546B" w:rsidRDefault="0063546B" w:rsidP="0063546B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63546B">
              <w:rPr>
                <w:rFonts w:ascii="Times New Roman" w:hAnsi="Times New Roman"/>
                <w:color w:val="000000"/>
                <w:lang w:val="ru-RU"/>
              </w:rPr>
              <w:t>465</w:t>
            </w:r>
          </w:p>
        </w:tc>
      </w:tr>
      <w:tr w:rsidR="0063546B" w:rsidRPr="00500D71" w:rsidTr="00CF0051">
        <w:trPr>
          <w:trHeight w:val="260"/>
        </w:trPr>
        <w:tc>
          <w:tcPr>
            <w:tcW w:w="351" w:type="dxa"/>
            <w:shd w:val="clear" w:color="auto" w:fill="auto"/>
            <w:vAlign w:val="center"/>
          </w:tcPr>
          <w:p w:rsidR="0063546B" w:rsidRPr="008C4C91" w:rsidRDefault="0063546B" w:rsidP="005E03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8C4C91">
              <w:rPr>
                <w:rFonts w:ascii="Times New Roman" w:hAnsi="Times New Roman"/>
                <w:color w:val="000000"/>
                <w:lang w:val="ru-RU"/>
              </w:rPr>
              <w:t>5</w:t>
            </w:r>
          </w:p>
        </w:tc>
        <w:tc>
          <w:tcPr>
            <w:tcW w:w="4341" w:type="dxa"/>
            <w:tcBorders>
              <w:right w:val="single" w:sz="12" w:space="0" w:color="auto"/>
            </w:tcBorders>
            <w:shd w:val="clear" w:color="auto" w:fill="auto"/>
            <w:vAlign w:val="bottom"/>
          </w:tcPr>
          <w:p w:rsidR="0063546B" w:rsidRPr="008C4C91" w:rsidRDefault="0063546B" w:rsidP="005E030C">
            <w:pPr>
              <w:spacing w:line="240" w:lineRule="auto"/>
              <w:rPr>
                <w:rFonts w:ascii="Times New Roman" w:hAnsi="Times New Roman"/>
                <w:color w:val="000000"/>
                <w:lang w:val="ru-RU"/>
              </w:rPr>
            </w:pPr>
            <w:r w:rsidRPr="008C4C91">
              <w:rPr>
                <w:rFonts w:ascii="Times New Roman" w:hAnsi="Times New Roman"/>
                <w:color w:val="000000"/>
                <w:lang w:val="ru-RU"/>
              </w:rPr>
              <w:t>Полив зеленых насаждений</w:t>
            </w:r>
          </w:p>
        </w:tc>
        <w:tc>
          <w:tcPr>
            <w:tcW w:w="829" w:type="dxa"/>
            <w:tcBorders>
              <w:right w:val="single" w:sz="12" w:space="0" w:color="auto"/>
            </w:tcBorders>
            <w:vAlign w:val="center"/>
          </w:tcPr>
          <w:p w:rsidR="0063546B" w:rsidRPr="008C4C91" w:rsidRDefault="0063546B" w:rsidP="005E03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8C4C91">
              <w:rPr>
                <w:rFonts w:ascii="Times New Roman" w:hAnsi="Times New Roman"/>
                <w:color w:val="000000"/>
                <w:lang w:val="ru-RU"/>
              </w:rPr>
              <w:t> </w:t>
            </w:r>
          </w:p>
        </w:tc>
        <w:tc>
          <w:tcPr>
            <w:tcW w:w="82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63546B" w:rsidRPr="00A4771E" w:rsidRDefault="0063546B" w:rsidP="005E030C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A4771E">
              <w:rPr>
                <w:rFonts w:ascii="Times New Roman" w:hAnsi="Times New Roman"/>
                <w:color w:val="000000"/>
                <w:lang w:val="ru-RU"/>
              </w:rPr>
              <w:t>50</w:t>
            </w:r>
          </w:p>
        </w:tc>
        <w:tc>
          <w:tcPr>
            <w:tcW w:w="829" w:type="dxa"/>
            <w:shd w:val="clear" w:color="auto" w:fill="auto"/>
            <w:vAlign w:val="center"/>
          </w:tcPr>
          <w:p w:rsidR="0063546B" w:rsidRPr="00A4771E" w:rsidRDefault="0063546B" w:rsidP="005E030C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A4771E">
              <w:rPr>
                <w:rFonts w:ascii="Times New Roman" w:hAnsi="Times New Roman"/>
                <w:color w:val="000000"/>
                <w:lang w:val="ru-RU"/>
              </w:rPr>
              <w:t> </w:t>
            </w:r>
          </w:p>
        </w:tc>
        <w:tc>
          <w:tcPr>
            <w:tcW w:w="132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63546B" w:rsidRPr="0063546B" w:rsidRDefault="0063546B" w:rsidP="0063546B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63546B">
              <w:rPr>
                <w:rFonts w:ascii="Times New Roman" w:hAnsi="Times New Roman"/>
                <w:color w:val="000000"/>
                <w:lang w:val="ru-RU"/>
              </w:rPr>
              <w:t>220,8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3546B" w:rsidRPr="00A4771E" w:rsidRDefault="0063546B" w:rsidP="005E030C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A4771E">
              <w:rPr>
                <w:rFonts w:ascii="Times New Roman" w:hAnsi="Times New Roman"/>
                <w:color w:val="000000"/>
                <w:lang w:val="ru-RU"/>
              </w:rPr>
              <w:t>50</w:t>
            </w:r>
          </w:p>
        </w:tc>
        <w:tc>
          <w:tcPr>
            <w:tcW w:w="992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63546B" w:rsidRPr="00A4771E" w:rsidRDefault="0063546B" w:rsidP="005E030C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A4771E">
              <w:rPr>
                <w:rFonts w:ascii="Times New Roman" w:hAnsi="Times New Roman"/>
                <w:color w:val="000000"/>
                <w:lang w:val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3546B" w:rsidRPr="0063546B" w:rsidRDefault="0063546B" w:rsidP="0063546B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63546B">
              <w:rPr>
                <w:rFonts w:ascii="Times New Roman" w:hAnsi="Times New Roman"/>
                <w:color w:val="000000"/>
                <w:lang w:val="ru-RU"/>
              </w:rPr>
              <w:t>283,3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3546B" w:rsidRPr="0063546B" w:rsidRDefault="0063546B" w:rsidP="0063546B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63546B">
              <w:rPr>
                <w:rFonts w:ascii="Times New Roman" w:hAnsi="Times New Roman"/>
                <w:color w:val="000000"/>
                <w:lang w:val="ru-RU"/>
              </w:rPr>
              <w:t>283,3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3546B" w:rsidRPr="0063546B" w:rsidRDefault="0063546B" w:rsidP="0063546B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63546B">
              <w:rPr>
                <w:rFonts w:ascii="Times New Roman" w:hAnsi="Times New Roman"/>
                <w:color w:val="000000"/>
                <w:lang w:val="ru-RU"/>
              </w:rPr>
              <w:t>103404,5</w:t>
            </w:r>
          </w:p>
        </w:tc>
      </w:tr>
      <w:tr w:rsidR="0063546B" w:rsidRPr="00500D71" w:rsidTr="00CF0051">
        <w:tc>
          <w:tcPr>
            <w:tcW w:w="351" w:type="dxa"/>
            <w:shd w:val="clear" w:color="auto" w:fill="auto"/>
            <w:vAlign w:val="center"/>
          </w:tcPr>
          <w:p w:rsidR="0063546B" w:rsidRPr="008C4C91" w:rsidRDefault="0063546B" w:rsidP="005E03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4341" w:type="dxa"/>
            <w:tcBorders>
              <w:right w:val="single" w:sz="12" w:space="0" w:color="auto"/>
            </w:tcBorders>
            <w:shd w:val="clear" w:color="auto" w:fill="auto"/>
            <w:vAlign w:val="bottom"/>
          </w:tcPr>
          <w:p w:rsidR="0063546B" w:rsidRPr="008C4C91" w:rsidRDefault="0063546B" w:rsidP="005E030C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lang w:val="ru-RU"/>
              </w:rPr>
            </w:pPr>
            <w:r w:rsidRPr="008C4C91">
              <w:rPr>
                <w:rFonts w:ascii="Times New Roman" w:hAnsi="Times New Roman"/>
                <w:b/>
                <w:bCs/>
                <w:color w:val="000000"/>
                <w:lang w:val="ru-RU"/>
              </w:rPr>
              <w:t>ВСЕГО:</w:t>
            </w:r>
          </w:p>
        </w:tc>
        <w:tc>
          <w:tcPr>
            <w:tcW w:w="829" w:type="dxa"/>
            <w:tcBorders>
              <w:right w:val="single" w:sz="12" w:space="0" w:color="auto"/>
            </w:tcBorders>
            <w:vAlign w:val="center"/>
          </w:tcPr>
          <w:p w:rsidR="0063546B" w:rsidRPr="008C4C91" w:rsidRDefault="0063546B" w:rsidP="005E030C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val="ru-RU"/>
              </w:rPr>
            </w:pPr>
            <w:r w:rsidRPr="008C4C91">
              <w:rPr>
                <w:rFonts w:ascii="Times New Roman" w:hAnsi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82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63546B" w:rsidRPr="00A4771E" w:rsidRDefault="0063546B" w:rsidP="005E030C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A4771E">
              <w:rPr>
                <w:rFonts w:ascii="Times New Roman" w:hAnsi="Times New Roman"/>
                <w:color w:val="000000"/>
                <w:lang w:val="ru-RU"/>
              </w:rPr>
              <w:t> </w:t>
            </w:r>
          </w:p>
        </w:tc>
        <w:tc>
          <w:tcPr>
            <w:tcW w:w="829" w:type="dxa"/>
            <w:shd w:val="clear" w:color="auto" w:fill="auto"/>
            <w:vAlign w:val="center"/>
          </w:tcPr>
          <w:p w:rsidR="0063546B" w:rsidRPr="00A4771E" w:rsidRDefault="0063546B" w:rsidP="005E030C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A4771E">
              <w:rPr>
                <w:rFonts w:ascii="Times New Roman" w:hAnsi="Times New Roman"/>
                <w:color w:val="000000"/>
                <w:lang w:val="ru-RU"/>
              </w:rPr>
              <w:t> </w:t>
            </w:r>
          </w:p>
        </w:tc>
        <w:tc>
          <w:tcPr>
            <w:tcW w:w="132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63546B" w:rsidRPr="0063546B" w:rsidRDefault="0063546B" w:rsidP="0063546B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b/>
                <w:color w:val="000000"/>
                <w:lang w:val="ru-RU"/>
              </w:rPr>
            </w:pPr>
            <w:r w:rsidRPr="0063546B">
              <w:rPr>
                <w:rFonts w:ascii="Times New Roman" w:hAnsi="Times New Roman"/>
                <w:b/>
                <w:color w:val="000000"/>
                <w:lang w:val="ru-RU"/>
              </w:rPr>
              <w:t>1563,1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3546B" w:rsidRPr="0063546B" w:rsidRDefault="0063546B" w:rsidP="005E030C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b/>
                <w:color w:val="000000"/>
                <w:lang w:val="ru-RU"/>
              </w:rPr>
            </w:pPr>
            <w:r w:rsidRPr="0063546B">
              <w:rPr>
                <w:rFonts w:ascii="Times New Roman" w:hAnsi="Times New Roman"/>
                <w:b/>
                <w:color w:val="000000"/>
                <w:lang w:val="ru-RU"/>
              </w:rPr>
              <w:t> </w:t>
            </w:r>
          </w:p>
        </w:tc>
        <w:tc>
          <w:tcPr>
            <w:tcW w:w="992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63546B" w:rsidRPr="0063546B" w:rsidRDefault="0063546B" w:rsidP="005E030C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b/>
                <w:color w:val="000000"/>
                <w:lang w:val="ru-RU"/>
              </w:rPr>
            </w:pPr>
            <w:r w:rsidRPr="0063546B">
              <w:rPr>
                <w:rFonts w:ascii="Times New Roman" w:hAnsi="Times New Roman"/>
                <w:b/>
                <w:color w:val="000000"/>
                <w:lang w:val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3546B" w:rsidRPr="0063546B" w:rsidRDefault="0063546B" w:rsidP="0063546B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b/>
                <w:color w:val="000000"/>
                <w:lang w:val="ru-RU"/>
              </w:rPr>
            </w:pPr>
            <w:r w:rsidRPr="0063546B">
              <w:rPr>
                <w:rFonts w:ascii="Times New Roman" w:hAnsi="Times New Roman"/>
                <w:b/>
                <w:color w:val="000000"/>
                <w:lang w:val="ru-RU"/>
              </w:rPr>
              <w:t>1610,9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3546B" w:rsidRPr="0063546B" w:rsidRDefault="0063546B" w:rsidP="0063546B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b/>
                <w:color w:val="000000"/>
                <w:lang w:val="ru-RU"/>
              </w:rPr>
            </w:pPr>
            <w:r w:rsidRPr="0063546B">
              <w:rPr>
                <w:rFonts w:ascii="Times New Roman" w:hAnsi="Times New Roman"/>
                <w:b/>
                <w:color w:val="000000"/>
                <w:lang w:val="ru-RU"/>
              </w:rPr>
              <w:t>2008,7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3546B" w:rsidRPr="0063546B" w:rsidRDefault="0063546B" w:rsidP="0063546B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b/>
                <w:color w:val="000000"/>
                <w:lang w:val="ru-RU"/>
              </w:rPr>
            </w:pPr>
            <w:r w:rsidRPr="0063546B">
              <w:rPr>
                <w:rFonts w:ascii="Times New Roman" w:hAnsi="Times New Roman"/>
                <w:b/>
                <w:color w:val="000000"/>
                <w:lang w:val="ru-RU"/>
              </w:rPr>
              <w:t>505222,4</w:t>
            </w:r>
          </w:p>
        </w:tc>
      </w:tr>
    </w:tbl>
    <w:p w:rsidR="009D364A" w:rsidRPr="008C4C91" w:rsidRDefault="009D364A" w:rsidP="009D364A">
      <w:pPr>
        <w:spacing w:line="240" w:lineRule="auto"/>
        <w:jc w:val="right"/>
        <w:rPr>
          <w:rFonts w:ascii="Times New Roman" w:hAnsi="Times New Roman"/>
          <w:sz w:val="2"/>
          <w:szCs w:val="2"/>
          <w:lang w:val="ru-RU"/>
        </w:rPr>
      </w:pPr>
    </w:p>
    <w:tbl>
      <w:tblPr>
        <w:tblW w:w="11481" w:type="dxa"/>
        <w:tblInd w:w="437" w:type="dxa"/>
        <w:tblLook w:val="04A0" w:firstRow="1" w:lastRow="0" w:firstColumn="1" w:lastColumn="0" w:noHBand="0" w:noVBand="1"/>
      </w:tblPr>
      <w:tblGrid>
        <w:gridCol w:w="425"/>
        <w:gridCol w:w="7938"/>
        <w:gridCol w:w="1559"/>
        <w:gridCol w:w="1559"/>
      </w:tblGrid>
      <w:tr w:rsidR="0063546B" w:rsidRPr="008C4C91" w:rsidTr="0063546B">
        <w:trPr>
          <w:trHeight w:val="187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546B" w:rsidRPr="008C4C91" w:rsidRDefault="0063546B" w:rsidP="00117856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8C4C91"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  <w:t>1.</w:t>
            </w:r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546B" w:rsidRPr="008C4C91" w:rsidRDefault="0063546B" w:rsidP="00117856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8C4C91"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  <w:t>Среднесуточный расчетный расход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546B" w:rsidRPr="0063546B" w:rsidRDefault="002B556A" w:rsidP="002B556A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912</w:t>
            </w:r>
            <w:r w:rsidR="0063546B" w:rsidRPr="0063546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,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546B" w:rsidRPr="008C4C91" w:rsidRDefault="0063546B" w:rsidP="00117856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8C4C91"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  <w:t>м</w:t>
            </w:r>
            <w:r w:rsidRPr="008C4C91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  <w:lang w:val="ru-RU" w:eastAsia="ru-RU" w:bidi="ar-SA"/>
              </w:rPr>
              <w:t>3</w:t>
            </w:r>
            <w:r w:rsidRPr="008C4C91"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  <w:t>/сут</w:t>
            </w:r>
          </w:p>
        </w:tc>
      </w:tr>
      <w:tr w:rsidR="0063546B" w:rsidRPr="008C4C91" w:rsidTr="0063546B">
        <w:trPr>
          <w:trHeight w:val="149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546B" w:rsidRPr="008C4C91" w:rsidRDefault="0063546B" w:rsidP="00117856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8C4C91"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  <w:t>2.</w:t>
            </w:r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546B" w:rsidRPr="008C4C91" w:rsidRDefault="0063546B" w:rsidP="00117856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8C4C91"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  <w:t>Расчетный расход в сутки наибольшего водопотребления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546B" w:rsidRPr="0063546B" w:rsidRDefault="0063546B" w:rsidP="0063546B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63546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1725,4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546B" w:rsidRPr="008C4C91" w:rsidRDefault="0063546B" w:rsidP="00117856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8C4C91"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  <w:t>м</w:t>
            </w:r>
            <w:r w:rsidRPr="008C4C91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  <w:lang w:val="ru-RU" w:eastAsia="ru-RU" w:bidi="ar-SA"/>
              </w:rPr>
              <w:t>3</w:t>
            </w:r>
            <w:r w:rsidRPr="008C4C91"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  <w:t>/сут</w:t>
            </w:r>
          </w:p>
        </w:tc>
      </w:tr>
      <w:tr w:rsidR="0063546B" w:rsidRPr="008C4C91" w:rsidTr="0063546B">
        <w:trPr>
          <w:trHeight w:val="209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546B" w:rsidRPr="008C4C91" w:rsidRDefault="0063546B" w:rsidP="00117856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8C4C91"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  <w:t>3.</w:t>
            </w:r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546B" w:rsidRPr="008C4C91" w:rsidRDefault="0063546B" w:rsidP="00117856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8C4C91"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  <w:t>Общий расход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546B" w:rsidRPr="0063546B" w:rsidRDefault="0063546B" w:rsidP="0063546B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63546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2008,69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546B" w:rsidRPr="008C4C91" w:rsidRDefault="0063546B" w:rsidP="00117856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8C4C91"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  <w:t>м</w:t>
            </w:r>
            <w:r w:rsidRPr="008C4C91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  <w:lang w:val="ru-RU" w:eastAsia="ru-RU" w:bidi="ar-SA"/>
              </w:rPr>
              <w:t>3</w:t>
            </w:r>
            <w:r w:rsidRPr="008C4C91"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  <w:t>/сут</w:t>
            </w:r>
          </w:p>
        </w:tc>
      </w:tr>
      <w:tr w:rsidR="0063546B" w:rsidRPr="008C4C91" w:rsidTr="0063546B">
        <w:trPr>
          <w:trHeight w:val="219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546B" w:rsidRPr="008C4C91" w:rsidRDefault="0063546B" w:rsidP="00117856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8C4C91"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  <w:t>4.</w:t>
            </w:r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546B" w:rsidRPr="008C4C91" w:rsidRDefault="0063546B" w:rsidP="00117856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8C4C91"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  <w:t>Максимальный часовой расход в сутки максимального водопотребления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546B" w:rsidRPr="0063546B" w:rsidRDefault="0063546B" w:rsidP="0063546B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63546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122,50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546B" w:rsidRPr="008C4C91" w:rsidRDefault="0063546B" w:rsidP="00117856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8C4C91"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  <w:t>м</w:t>
            </w:r>
            <w:r w:rsidRPr="008C4C91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  <w:lang w:val="ru-RU" w:eastAsia="ru-RU" w:bidi="ar-SA"/>
              </w:rPr>
              <w:t>3</w:t>
            </w:r>
            <w:r w:rsidRPr="008C4C91"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  <w:t>/ч</w:t>
            </w:r>
          </w:p>
        </w:tc>
      </w:tr>
      <w:tr w:rsidR="0063546B" w:rsidRPr="008C4C91" w:rsidTr="0063546B">
        <w:trPr>
          <w:trHeight w:val="159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546B" w:rsidRPr="008C4C91" w:rsidRDefault="0063546B" w:rsidP="00117856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8C4C91"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  <w:t>5.</w:t>
            </w:r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546B" w:rsidRPr="008C4C91" w:rsidRDefault="0063546B" w:rsidP="00117856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8C4C91"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  <w:t>Расчетный секундный расход в сутки максимального водопотребления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546B" w:rsidRPr="002B556A" w:rsidRDefault="0063546B" w:rsidP="002B556A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2B556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34,03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546B" w:rsidRPr="008C4C91" w:rsidRDefault="0063546B" w:rsidP="00117856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8C4C91"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  <w:t>л/с</w:t>
            </w:r>
          </w:p>
        </w:tc>
      </w:tr>
      <w:tr w:rsidR="0063546B" w:rsidRPr="008C4C91" w:rsidTr="0063546B">
        <w:trPr>
          <w:trHeight w:val="219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546B" w:rsidRPr="008C4C91" w:rsidRDefault="0063546B" w:rsidP="00117856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8C4C91"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  <w:t>6.</w:t>
            </w:r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546B" w:rsidRPr="008C4C91" w:rsidRDefault="0063546B" w:rsidP="00117856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8C4C91"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  <w:t>Расход воды на внутреннее пожаротушение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546B" w:rsidRPr="0063546B" w:rsidRDefault="0063546B" w:rsidP="0063546B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63546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546B" w:rsidRPr="008C4C91" w:rsidRDefault="0063546B" w:rsidP="00117856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8C4C91"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  <w:t>л/с</w:t>
            </w:r>
          </w:p>
        </w:tc>
      </w:tr>
      <w:tr w:rsidR="0063546B" w:rsidRPr="008C4C91" w:rsidTr="0063546B">
        <w:trPr>
          <w:trHeight w:val="251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546B" w:rsidRPr="008C4C91" w:rsidRDefault="0063546B" w:rsidP="00117856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8C4C91"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  <w:t>7.</w:t>
            </w:r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546B" w:rsidRPr="008C4C91" w:rsidRDefault="0063546B" w:rsidP="00117856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8C4C91"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  <w:t>Расход воды на наружное пожаротушение (СНиП 2.04.02-84* т.5)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546B" w:rsidRPr="0063546B" w:rsidRDefault="0063546B" w:rsidP="0063546B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63546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546B" w:rsidRPr="008C4C91" w:rsidRDefault="0063546B" w:rsidP="00117856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8C4C91"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  <w:t>л/с</w:t>
            </w:r>
          </w:p>
        </w:tc>
      </w:tr>
      <w:tr w:rsidR="0063546B" w:rsidRPr="008C4C91" w:rsidTr="0063546B">
        <w:trPr>
          <w:trHeight w:val="300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546B" w:rsidRPr="008C4C91" w:rsidRDefault="0063546B" w:rsidP="00117856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8C4C91"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  <w:t>8.</w:t>
            </w:r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546B" w:rsidRPr="008C4C91" w:rsidRDefault="0063546B" w:rsidP="00117856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8C4C91"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  <w:t>Общий расход на пожаротушение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546B" w:rsidRPr="0063546B" w:rsidRDefault="0063546B" w:rsidP="0063546B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63546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12,5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546B" w:rsidRPr="008C4C91" w:rsidRDefault="0063546B" w:rsidP="00117856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8C4C91"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  <w:t>л/с</w:t>
            </w:r>
          </w:p>
        </w:tc>
      </w:tr>
      <w:tr w:rsidR="0063546B" w:rsidRPr="008C4C91" w:rsidTr="0063546B">
        <w:trPr>
          <w:trHeight w:val="273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546B" w:rsidRPr="008C4C91" w:rsidRDefault="0063546B" w:rsidP="00117856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8C4C91"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  <w:t>9.</w:t>
            </w:r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546B" w:rsidRPr="008C4C91" w:rsidRDefault="0063546B" w:rsidP="00117856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8C4C91"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  <w:t xml:space="preserve">Расчетное кол-во одновременных пожаров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546B" w:rsidRPr="0063546B" w:rsidRDefault="0063546B" w:rsidP="0063546B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63546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546B" w:rsidRPr="008C4C91" w:rsidRDefault="0063546B" w:rsidP="00117856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</w:p>
        </w:tc>
      </w:tr>
    </w:tbl>
    <w:p w:rsidR="009D364A" w:rsidRPr="008C4C91" w:rsidRDefault="009D364A" w:rsidP="009D364A">
      <w:pPr>
        <w:spacing w:line="240" w:lineRule="auto"/>
        <w:jc w:val="right"/>
        <w:rPr>
          <w:rFonts w:ascii="Times New Roman" w:hAnsi="Times New Roman"/>
          <w:sz w:val="20"/>
          <w:szCs w:val="20"/>
          <w:lang w:val="ru-RU"/>
        </w:rPr>
        <w:sectPr w:rsidR="009D364A" w:rsidRPr="008C4C91" w:rsidSect="00C144C0">
          <w:headerReference w:type="default" r:id="rId19"/>
          <w:footerReference w:type="default" r:id="rId20"/>
          <w:pgSz w:w="16840" w:h="11907" w:orient="landscape" w:code="9"/>
          <w:pgMar w:top="1135" w:right="851" w:bottom="426" w:left="993" w:header="284" w:footer="680" w:gutter="0"/>
          <w:cols w:space="720"/>
          <w:docGrid w:linePitch="299"/>
        </w:sectPr>
      </w:pPr>
    </w:p>
    <w:p w:rsidR="009D364A" w:rsidRPr="008C4C91" w:rsidRDefault="009D364A" w:rsidP="004702CA">
      <w:pPr>
        <w:spacing w:line="240" w:lineRule="auto"/>
        <w:jc w:val="right"/>
        <w:rPr>
          <w:rFonts w:ascii="Times New Roman" w:hAnsi="Times New Roman"/>
          <w:sz w:val="20"/>
          <w:szCs w:val="20"/>
          <w:lang w:val="ru-RU"/>
        </w:rPr>
      </w:pPr>
      <w:r w:rsidRPr="008C4C91">
        <w:rPr>
          <w:rFonts w:ascii="Times New Roman" w:hAnsi="Times New Roman"/>
          <w:sz w:val="20"/>
          <w:szCs w:val="20"/>
          <w:lang w:val="ru-RU"/>
        </w:rPr>
        <w:lastRenderedPageBreak/>
        <w:t xml:space="preserve">Таблица </w:t>
      </w:r>
      <w:r w:rsidR="00F51741">
        <w:rPr>
          <w:rFonts w:ascii="Times New Roman" w:hAnsi="Times New Roman"/>
          <w:sz w:val="20"/>
          <w:szCs w:val="20"/>
          <w:lang w:val="ru-RU"/>
        </w:rPr>
        <w:t>1</w:t>
      </w:r>
      <w:r w:rsidRPr="008C4C91">
        <w:rPr>
          <w:rFonts w:ascii="Times New Roman" w:hAnsi="Times New Roman"/>
          <w:sz w:val="20"/>
          <w:szCs w:val="20"/>
          <w:lang w:val="ru-RU"/>
        </w:rPr>
        <w:t xml:space="preserve">1. Перспективный баланс потребления воды по </w:t>
      </w:r>
      <w:proofErr w:type="spellStart"/>
      <w:r w:rsidR="00B62F07">
        <w:rPr>
          <w:rFonts w:ascii="Times New Roman" w:hAnsi="Times New Roman"/>
          <w:sz w:val="20"/>
          <w:szCs w:val="20"/>
          <w:lang w:val="ru-RU"/>
        </w:rPr>
        <w:t>х.Северному</w:t>
      </w:r>
      <w:proofErr w:type="spellEnd"/>
    </w:p>
    <w:tbl>
      <w:tblPr>
        <w:tblW w:w="1447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3"/>
        <w:gridCol w:w="4599"/>
        <w:gridCol w:w="1027"/>
        <w:gridCol w:w="1027"/>
        <w:gridCol w:w="1027"/>
        <w:gridCol w:w="1027"/>
        <w:gridCol w:w="1027"/>
        <w:gridCol w:w="1028"/>
        <w:gridCol w:w="1027"/>
        <w:gridCol w:w="1028"/>
        <w:gridCol w:w="1199"/>
      </w:tblGrid>
      <w:tr w:rsidR="0063546B" w:rsidRPr="008C4C91" w:rsidTr="002B28BC">
        <w:tc>
          <w:tcPr>
            <w:tcW w:w="463" w:type="dxa"/>
            <w:vMerge w:val="restart"/>
            <w:shd w:val="clear" w:color="auto" w:fill="auto"/>
            <w:vAlign w:val="center"/>
          </w:tcPr>
          <w:p w:rsidR="0063546B" w:rsidRPr="008C4C91" w:rsidRDefault="0063546B" w:rsidP="00117856">
            <w:pPr>
              <w:spacing w:line="240" w:lineRule="auto"/>
              <w:ind w:left="-142" w:right="-108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8C4C91">
              <w:rPr>
                <w:rFonts w:ascii="Times New Roman" w:hAnsi="Times New Roman"/>
                <w:color w:val="000000"/>
                <w:lang w:val="ru-RU"/>
              </w:rPr>
              <w:t>№ п/п</w:t>
            </w:r>
          </w:p>
        </w:tc>
        <w:tc>
          <w:tcPr>
            <w:tcW w:w="4599" w:type="dxa"/>
            <w:vMerge w:val="restar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63546B" w:rsidRPr="008C4C91" w:rsidRDefault="0063546B" w:rsidP="0011785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8C4C91">
              <w:rPr>
                <w:rFonts w:ascii="Times New Roman" w:hAnsi="Times New Roman"/>
                <w:color w:val="000000"/>
                <w:lang w:val="ru-RU"/>
              </w:rPr>
              <w:t>Наименование потребителей</w:t>
            </w:r>
          </w:p>
        </w:tc>
        <w:tc>
          <w:tcPr>
            <w:tcW w:w="1027" w:type="dxa"/>
            <w:vMerge w:val="restart"/>
            <w:tcBorders>
              <w:right w:val="single" w:sz="12" w:space="0" w:color="auto"/>
            </w:tcBorders>
            <w:textDirection w:val="btLr"/>
            <w:vAlign w:val="center"/>
          </w:tcPr>
          <w:p w:rsidR="0063546B" w:rsidRPr="008C4C91" w:rsidRDefault="0063546B" w:rsidP="00117856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lang w:val="ru-RU"/>
              </w:rPr>
            </w:pPr>
            <w:proofErr w:type="spellStart"/>
            <w:r w:rsidRPr="008C4C91">
              <w:rPr>
                <w:rFonts w:ascii="Times New Roman" w:hAnsi="Times New Roman"/>
                <w:color w:val="000000"/>
                <w:lang w:val="ru-RU"/>
              </w:rPr>
              <w:t>коэф.сезонной</w:t>
            </w:r>
            <w:proofErr w:type="spellEnd"/>
            <w:r w:rsidRPr="008C4C91">
              <w:rPr>
                <w:rFonts w:ascii="Times New Roman" w:hAnsi="Times New Roman"/>
                <w:color w:val="000000"/>
                <w:lang w:val="ru-RU"/>
              </w:rPr>
              <w:t xml:space="preserve"> неравномерности водопотребления</w:t>
            </w:r>
          </w:p>
        </w:tc>
        <w:tc>
          <w:tcPr>
            <w:tcW w:w="308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3546B" w:rsidRPr="008C4C91" w:rsidRDefault="0063546B" w:rsidP="00117856">
            <w:pPr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8C4C91">
              <w:rPr>
                <w:rFonts w:ascii="Times New Roman" w:hAnsi="Times New Roman"/>
                <w:lang w:val="ru-RU"/>
              </w:rPr>
              <w:t>Существующее положение</w:t>
            </w:r>
          </w:p>
        </w:tc>
        <w:tc>
          <w:tcPr>
            <w:tcW w:w="5309" w:type="dxa"/>
            <w:gridSpan w:val="5"/>
            <w:tcBorders>
              <w:left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3546B" w:rsidRPr="008C4C91" w:rsidRDefault="0063546B" w:rsidP="00117856">
            <w:pPr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8C4C91">
              <w:rPr>
                <w:rFonts w:ascii="Times New Roman" w:hAnsi="Times New Roman"/>
                <w:lang w:val="ru-RU"/>
              </w:rPr>
              <w:t>2032г.</w:t>
            </w:r>
          </w:p>
        </w:tc>
      </w:tr>
      <w:tr w:rsidR="0063546B" w:rsidRPr="008C4C91" w:rsidTr="002B28BC">
        <w:trPr>
          <w:cantSplit/>
          <w:trHeight w:val="2371"/>
        </w:trPr>
        <w:tc>
          <w:tcPr>
            <w:tcW w:w="463" w:type="dxa"/>
            <w:vMerge/>
            <w:shd w:val="clear" w:color="auto" w:fill="auto"/>
            <w:vAlign w:val="center"/>
          </w:tcPr>
          <w:p w:rsidR="0063546B" w:rsidRPr="008C4C91" w:rsidRDefault="0063546B" w:rsidP="00117856">
            <w:pPr>
              <w:spacing w:line="240" w:lineRule="auto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4599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63546B" w:rsidRPr="008C4C91" w:rsidRDefault="0063546B" w:rsidP="00117856">
            <w:pPr>
              <w:spacing w:line="240" w:lineRule="auto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1027" w:type="dxa"/>
            <w:vMerge/>
            <w:tcBorders>
              <w:right w:val="single" w:sz="12" w:space="0" w:color="auto"/>
            </w:tcBorders>
            <w:textDirection w:val="btLr"/>
            <w:vAlign w:val="center"/>
          </w:tcPr>
          <w:p w:rsidR="0063546B" w:rsidRPr="008C4C91" w:rsidRDefault="0063546B" w:rsidP="0011785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1027" w:type="dxa"/>
            <w:tcBorders>
              <w:left w:val="single" w:sz="12" w:space="0" w:color="auto"/>
            </w:tcBorders>
            <w:shd w:val="clear" w:color="auto" w:fill="auto"/>
            <w:textDirection w:val="btLr"/>
            <w:vAlign w:val="center"/>
          </w:tcPr>
          <w:p w:rsidR="0063546B" w:rsidRPr="008C4C91" w:rsidRDefault="0063546B" w:rsidP="0011785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8C4C91">
              <w:rPr>
                <w:rFonts w:ascii="Times New Roman" w:hAnsi="Times New Roman"/>
                <w:color w:val="000000"/>
                <w:lang w:val="ru-RU"/>
              </w:rPr>
              <w:t>Удельное водопотребление, л/сут на чел.</w:t>
            </w:r>
          </w:p>
        </w:tc>
        <w:tc>
          <w:tcPr>
            <w:tcW w:w="1027" w:type="dxa"/>
            <w:shd w:val="clear" w:color="auto" w:fill="auto"/>
            <w:textDirection w:val="btLr"/>
            <w:vAlign w:val="center"/>
          </w:tcPr>
          <w:p w:rsidR="0063546B" w:rsidRPr="008C4C91" w:rsidRDefault="0063546B" w:rsidP="0011785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8C4C91">
              <w:rPr>
                <w:rFonts w:ascii="Times New Roman" w:hAnsi="Times New Roman"/>
                <w:color w:val="000000"/>
                <w:lang w:val="ru-RU"/>
              </w:rPr>
              <w:t>количество потребителей (чел)</w:t>
            </w:r>
          </w:p>
        </w:tc>
        <w:tc>
          <w:tcPr>
            <w:tcW w:w="1027" w:type="dxa"/>
            <w:tcBorders>
              <w:right w:val="single" w:sz="12" w:space="0" w:color="auto"/>
            </w:tcBorders>
            <w:shd w:val="clear" w:color="auto" w:fill="auto"/>
            <w:textDirection w:val="btLr"/>
            <w:vAlign w:val="center"/>
          </w:tcPr>
          <w:p w:rsidR="0063546B" w:rsidRPr="008C4C91" w:rsidRDefault="0063546B" w:rsidP="0011785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8C4C91">
              <w:rPr>
                <w:rFonts w:ascii="Times New Roman" w:hAnsi="Times New Roman"/>
                <w:color w:val="000000"/>
                <w:lang w:val="ru-RU"/>
              </w:rPr>
              <w:t xml:space="preserve">водопотребление, с учетом </w:t>
            </w:r>
            <w:proofErr w:type="spellStart"/>
            <w:r w:rsidRPr="008C4C91">
              <w:rPr>
                <w:rFonts w:ascii="Times New Roman" w:hAnsi="Times New Roman"/>
                <w:color w:val="000000"/>
                <w:lang w:val="ru-RU"/>
              </w:rPr>
              <w:t>коэф.сезонности</w:t>
            </w:r>
            <w:proofErr w:type="spellEnd"/>
            <w:r w:rsidRPr="008C4C91">
              <w:rPr>
                <w:rFonts w:ascii="Times New Roman" w:hAnsi="Times New Roman"/>
                <w:color w:val="000000"/>
                <w:lang w:val="ru-RU"/>
              </w:rPr>
              <w:t>, м</w:t>
            </w:r>
            <w:r w:rsidRPr="008C4C91">
              <w:rPr>
                <w:rFonts w:ascii="Times New Roman" w:hAnsi="Times New Roman"/>
                <w:color w:val="000000"/>
                <w:vertAlign w:val="superscript"/>
                <w:lang w:val="ru-RU"/>
              </w:rPr>
              <w:t>3</w:t>
            </w:r>
            <w:r w:rsidRPr="008C4C91">
              <w:rPr>
                <w:rFonts w:ascii="Times New Roman" w:hAnsi="Times New Roman"/>
                <w:color w:val="000000"/>
                <w:lang w:val="ru-RU"/>
              </w:rPr>
              <w:t>/сут</w:t>
            </w:r>
          </w:p>
        </w:tc>
        <w:tc>
          <w:tcPr>
            <w:tcW w:w="1027" w:type="dxa"/>
            <w:tcBorders>
              <w:left w:val="single" w:sz="12" w:space="0" w:color="auto"/>
              <w:right w:val="single" w:sz="2" w:space="0" w:color="auto"/>
            </w:tcBorders>
            <w:shd w:val="clear" w:color="auto" w:fill="auto"/>
            <w:textDirection w:val="btLr"/>
            <w:vAlign w:val="center"/>
          </w:tcPr>
          <w:p w:rsidR="0063546B" w:rsidRPr="008C4C91" w:rsidRDefault="0063546B" w:rsidP="0011785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8C4C91">
              <w:rPr>
                <w:rFonts w:ascii="Times New Roman" w:hAnsi="Times New Roman"/>
                <w:color w:val="000000"/>
                <w:lang w:val="ru-RU"/>
              </w:rPr>
              <w:t>Удельное водопотребление, л/сут на чел.</w:t>
            </w:r>
          </w:p>
        </w:tc>
        <w:tc>
          <w:tcPr>
            <w:tcW w:w="1028" w:type="dxa"/>
            <w:tcBorders>
              <w:left w:val="single" w:sz="2" w:space="0" w:color="auto"/>
            </w:tcBorders>
            <w:shd w:val="clear" w:color="auto" w:fill="auto"/>
            <w:textDirection w:val="btLr"/>
            <w:vAlign w:val="center"/>
          </w:tcPr>
          <w:p w:rsidR="0063546B" w:rsidRPr="008C4C91" w:rsidRDefault="0063546B" w:rsidP="0011785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8C4C91">
              <w:rPr>
                <w:rFonts w:ascii="Times New Roman" w:hAnsi="Times New Roman"/>
                <w:color w:val="000000"/>
                <w:lang w:val="ru-RU"/>
              </w:rPr>
              <w:t>количество потребителей (чел)</w:t>
            </w:r>
          </w:p>
        </w:tc>
        <w:tc>
          <w:tcPr>
            <w:tcW w:w="1027" w:type="dxa"/>
            <w:shd w:val="clear" w:color="auto" w:fill="auto"/>
            <w:textDirection w:val="btLr"/>
            <w:vAlign w:val="center"/>
          </w:tcPr>
          <w:p w:rsidR="0063546B" w:rsidRPr="008C4C91" w:rsidRDefault="0063546B" w:rsidP="0011785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8C4C91">
              <w:rPr>
                <w:rFonts w:ascii="Times New Roman" w:hAnsi="Times New Roman"/>
                <w:color w:val="000000"/>
                <w:lang w:val="ru-RU"/>
              </w:rPr>
              <w:t>среднесуточное водопотребление, м</w:t>
            </w:r>
            <w:r w:rsidRPr="008C4C91">
              <w:rPr>
                <w:rFonts w:ascii="Times New Roman" w:hAnsi="Times New Roman"/>
                <w:color w:val="000000"/>
                <w:vertAlign w:val="superscript"/>
                <w:lang w:val="ru-RU"/>
              </w:rPr>
              <w:t>3</w:t>
            </w:r>
            <w:r w:rsidRPr="008C4C91">
              <w:rPr>
                <w:rFonts w:ascii="Times New Roman" w:hAnsi="Times New Roman"/>
                <w:color w:val="000000"/>
                <w:lang w:val="ru-RU"/>
              </w:rPr>
              <w:t>/сут</w:t>
            </w:r>
          </w:p>
        </w:tc>
        <w:tc>
          <w:tcPr>
            <w:tcW w:w="1028" w:type="dxa"/>
            <w:tcBorders>
              <w:top w:val="single" w:sz="2" w:space="0" w:color="auto"/>
            </w:tcBorders>
            <w:shd w:val="clear" w:color="auto" w:fill="auto"/>
            <w:textDirection w:val="btLr"/>
            <w:vAlign w:val="center"/>
          </w:tcPr>
          <w:p w:rsidR="0063546B" w:rsidRPr="008C4C91" w:rsidRDefault="0063546B" w:rsidP="0011785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8C4C91">
              <w:rPr>
                <w:rFonts w:ascii="Times New Roman" w:hAnsi="Times New Roman"/>
                <w:color w:val="000000"/>
                <w:lang w:val="ru-RU"/>
              </w:rPr>
              <w:t xml:space="preserve">водопотребление, с учетом </w:t>
            </w:r>
            <w:proofErr w:type="spellStart"/>
            <w:r w:rsidRPr="008C4C91">
              <w:rPr>
                <w:rFonts w:ascii="Times New Roman" w:hAnsi="Times New Roman"/>
                <w:color w:val="000000"/>
                <w:lang w:val="ru-RU"/>
              </w:rPr>
              <w:t>коэф</w:t>
            </w:r>
            <w:proofErr w:type="spellEnd"/>
            <w:r w:rsidRPr="008C4C91">
              <w:rPr>
                <w:rFonts w:ascii="Times New Roman" w:hAnsi="Times New Roman"/>
                <w:color w:val="000000"/>
                <w:lang w:val="ru-RU"/>
              </w:rPr>
              <w:t>. сезонной неравномерности, м</w:t>
            </w:r>
            <w:r w:rsidRPr="008C4C91">
              <w:rPr>
                <w:rFonts w:ascii="Times New Roman" w:hAnsi="Times New Roman"/>
                <w:color w:val="000000"/>
                <w:vertAlign w:val="superscript"/>
                <w:lang w:val="ru-RU"/>
              </w:rPr>
              <w:t>3</w:t>
            </w:r>
            <w:r w:rsidRPr="008C4C91">
              <w:rPr>
                <w:rFonts w:ascii="Times New Roman" w:hAnsi="Times New Roman"/>
                <w:color w:val="000000"/>
                <w:lang w:val="ru-RU"/>
              </w:rPr>
              <w:t>/сут</w:t>
            </w:r>
          </w:p>
        </w:tc>
        <w:tc>
          <w:tcPr>
            <w:tcW w:w="1199" w:type="dxa"/>
            <w:shd w:val="clear" w:color="auto" w:fill="auto"/>
            <w:textDirection w:val="btLr"/>
            <w:vAlign w:val="center"/>
          </w:tcPr>
          <w:p w:rsidR="0063546B" w:rsidRPr="008C4C91" w:rsidRDefault="0063546B" w:rsidP="0011785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8C4C91">
              <w:rPr>
                <w:rFonts w:ascii="Times New Roman" w:hAnsi="Times New Roman"/>
                <w:color w:val="000000"/>
                <w:lang w:val="ru-RU"/>
              </w:rPr>
              <w:t>годовое водопотребление, м</w:t>
            </w:r>
            <w:r w:rsidRPr="008C4C91">
              <w:rPr>
                <w:rFonts w:ascii="Times New Roman" w:hAnsi="Times New Roman"/>
                <w:color w:val="000000"/>
                <w:vertAlign w:val="superscript"/>
                <w:lang w:val="ru-RU"/>
              </w:rPr>
              <w:t>3</w:t>
            </w:r>
            <w:r w:rsidRPr="008C4C91">
              <w:rPr>
                <w:rFonts w:ascii="Times New Roman" w:hAnsi="Times New Roman"/>
                <w:color w:val="000000"/>
                <w:lang w:val="ru-RU"/>
              </w:rPr>
              <w:t>/сут</w:t>
            </w:r>
          </w:p>
        </w:tc>
      </w:tr>
      <w:tr w:rsidR="0063546B" w:rsidRPr="008C4C91" w:rsidTr="002B28BC">
        <w:trPr>
          <w:trHeight w:val="973"/>
        </w:trPr>
        <w:tc>
          <w:tcPr>
            <w:tcW w:w="463" w:type="dxa"/>
            <w:shd w:val="clear" w:color="auto" w:fill="auto"/>
            <w:vAlign w:val="center"/>
          </w:tcPr>
          <w:p w:rsidR="0063546B" w:rsidRPr="008C4C91" w:rsidRDefault="0063546B" w:rsidP="0011785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8C4C91">
              <w:rPr>
                <w:rFonts w:ascii="Times New Roman" w:hAnsi="Times New Roman"/>
                <w:color w:val="000000"/>
                <w:lang w:val="ru-RU"/>
              </w:rPr>
              <w:t>1</w:t>
            </w:r>
          </w:p>
        </w:tc>
        <w:tc>
          <w:tcPr>
            <w:tcW w:w="4599" w:type="dxa"/>
            <w:tcBorders>
              <w:right w:val="single" w:sz="12" w:space="0" w:color="auto"/>
            </w:tcBorders>
            <w:shd w:val="clear" w:color="auto" w:fill="auto"/>
            <w:vAlign w:val="bottom"/>
          </w:tcPr>
          <w:p w:rsidR="0063546B" w:rsidRPr="008C4C91" w:rsidRDefault="0063546B" w:rsidP="00117856">
            <w:pPr>
              <w:spacing w:line="240" w:lineRule="auto"/>
              <w:jc w:val="left"/>
              <w:rPr>
                <w:rFonts w:ascii="Times New Roman" w:hAnsi="Times New Roman"/>
                <w:color w:val="000000"/>
                <w:lang w:val="ru-RU"/>
              </w:rPr>
            </w:pPr>
            <w:r w:rsidRPr="008C4C91">
              <w:rPr>
                <w:rFonts w:ascii="Times New Roman" w:hAnsi="Times New Roman"/>
                <w:color w:val="000000"/>
                <w:lang w:val="ru-RU"/>
              </w:rPr>
              <w:t>Застройка зданиями, оборудованными внутренним водопроводом, канализацией с централизованным горячим водоснабжением</w:t>
            </w:r>
          </w:p>
        </w:tc>
        <w:tc>
          <w:tcPr>
            <w:tcW w:w="1027" w:type="dxa"/>
            <w:tcBorders>
              <w:right w:val="single" w:sz="12" w:space="0" w:color="auto"/>
            </w:tcBorders>
            <w:vAlign w:val="center"/>
          </w:tcPr>
          <w:p w:rsidR="0063546B" w:rsidRPr="008C4C91" w:rsidRDefault="0063546B" w:rsidP="0011785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8C4C91">
              <w:rPr>
                <w:rFonts w:ascii="Times New Roman" w:hAnsi="Times New Roman"/>
                <w:color w:val="000000"/>
                <w:lang w:val="ru-RU"/>
              </w:rPr>
              <w:t>1,3</w:t>
            </w:r>
          </w:p>
        </w:tc>
        <w:tc>
          <w:tcPr>
            <w:tcW w:w="102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63546B" w:rsidRPr="008C4C91" w:rsidRDefault="002B28BC" w:rsidP="0011785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160</w:t>
            </w:r>
          </w:p>
        </w:tc>
        <w:tc>
          <w:tcPr>
            <w:tcW w:w="1027" w:type="dxa"/>
            <w:shd w:val="clear" w:color="auto" w:fill="auto"/>
            <w:vAlign w:val="center"/>
          </w:tcPr>
          <w:p w:rsidR="0063546B" w:rsidRPr="008C4C91" w:rsidRDefault="002B28BC" w:rsidP="0011785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25</w:t>
            </w:r>
          </w:p>
        </w:tc>
        <w:tc>
          <w:tcPr>
            <w:tcW w:w="102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63546B" w:rsidRPr="008C4C91" w:rsidRDefault="002B28BC" w:rsidP="0011785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5,2</w:t>
            </w:r>
          </w:p>
        </w:tc>
        <w:tc>
          <w:tcPr>
            <w:tcW w:w="1027" w:type="dxa"/>
            <w:tcBorders>
              <w:left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3546B" w:rsidRPr="008C4C91" w:rsidRDefault="002B28BC" w:rsidP="0011785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160</w:t>
            </w:r>
          </w:p>
        </w:tc>
        <w:tc>
          <w:tcPr>
            <w:tcW w:w="1028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63546B" w:rsidRPr="008C4C91" w:rsidRDefault="002B28BC" w:rsidP="0011785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25</w:t>
            </w:r>
          </w:p>
        </w:tc>
        <w:tc>
          <w:tcPr>
            <w:tcW w:w="1027" w:type="dxa"/>
            <w:shd w:val="clear" w:color="auto" w:fill="auto"/>
            <w:vAlign w:val="center"/>
          </w:tcPr>
          <w:p w:rsidR="0063546B" w:rsidRPr="008C4C91" w:rsidRDefault="002B28BC" w:rsidP="0011785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4</w:t>
            </w:r>
          </w:p>
        </w:tc>
        <w:tc>
          <w:tcPr>
            <w:tcW w:w="1028" w:type="dxa"/>
            <w:shd w:val="clear" w:color="auto" w:fill="auto"/>
            <w:vAlign w:val="center"/>
          </w:tcPr>
          <w:p w:rsidR="0063546B" w:rsidRPr="008C4C91" w:rsidRDefault="002B28BC" w:rsidP="0011785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5,2</w:t>
            </w:r>
          </w:p>
        </w:tc>
        <w:tc>
          <w:tcPr>
            <w:tcW w:w="1199" w:type="dxa"/>
            <w:shd w:val="clear" w:color="auto" w:fill="auto"/>
            <w:vAlign w:val="center"/>
          </w:tcPr>
          <w:p w:rsidR="0063546B" w:rsidRPr="008C4C91" w:rsidRDefault="002B28BC" w:rsidP="0011785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1460</w:t>
            </w:r>
          </w:p>
        </w:tc>
      </w:tr>
      <w:tr w:rsidR="0063546B" w:rsidRPr="008C4C91" w:rsidTr="002B28BC">
        <w:tc>
          <w:tcPr>
            <w:tcW w:w="463" w:type="dxa"/>
            <w:shd w:val="clear" w:color="auto" w:fill="auto"/>
            <w:vAlign w:val="center"/>
          </w:tcPr>
          <w:p w:rsidR="0063546B" w:rsidRPr="008C4C91" w:rsidRDefault="0063546B" w:rsidP="00117856">
            <w:pPr>
              <w:spacing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lang w:val="ru-RU"/>
              </w:rPr>
            </w:pPr>
            <w:r w:rsidRPr="008C4C91">
              <w:rPr>
                <w:rFonts w:ascii="Times New Roman" w:hAnsi="Times New Roman"/>
                <w:b/>
                <w:i/>
                <w:color w:val="000000"/>
                <w:lang w:val="ru-RU"/>
              </w:rPr>
              <w:t> </w:t>
            </w:r>
          </w:p>
        </w:tc>
        <w:tc>
          <w:tcPr>
            <w:tcW w:w="4599" w:type="dxa"/>
            <w:tcBorders>
              <w:right w:val="single" w:sz="12" w:space="0" w:color="auto"/>
            </w:tcBorders>
            <w:shd w:val="clear" w:color="auto" w:fill="auto"/>
            <w:vAlign w:val="bottom"/>
          </w:tcPr>
          <w:p w:rsidR="0063546B" w:rsidRPr="008C4C91" w:rsidRDefault="0063546B" w:rsidP="00117856">
            <w:pPr>
              <w:spacing w:line="240" w:lineRule="auto"/>
              <w:rPr>
                <w:rFonts w:ascii="Times New Roman" w:hAnsi="Times New Roman"/>
                <w:b/>
                <w:i/>
                <w:color w:val="000000"/>
                <w:lang w:val="ru-RU"/>
              </w:rPr>
            </w:pPr>
            <w:r w:rsidRPr="008C4C91">
              <w:rPr>
                <w:rFonts w:ascii="Times New Roman" w:hAnsi="Times New Roman"/>
                <w:b/>
                <w:i/>
                <w:color w:val="000000"/>
                <w:lang w:val="ru-RU"/>
              </w:rPr>
              <w:t>Итого:</w:t>
            </w:r>
          </w:p>
        </w:tc>
        <w:tc>
          <w:tcPr>
            <w:tcW w:w="1027" w:type="dxa"/>
            <w:tcBorders>
              <w:right w:val="single" w:sz="12" w:space="0" w:color="auto"/>
            </w:tcBorders>
            <w:vAlign w:val="center"/>
          </w:tcPr>
          <w:p w:rsidR="0063546B" w:rsidRPr="008C4C91" w:rsidRDefault="0063546B" w:rsidP="00117856">
            <w:pPr>
              <w:spacing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lang w:val="ru-RU"/>
              </w:rPr>
            </w:pPr>
            <w:r w:rsidRPr="008C4C91">
              <w:rPr>
                <w:rFonts w:ascii="Times New Roman" w:hAnsi="Times New Roman"/>
                <w:b/>
                <w:i/>
                <w:color w:val="000000"/>
                <w:lang w:val="ru-RU"/>
              </w:rPr>
              <w:t> </w:t>
            </w:r>
          </w:p>
        </w:tc>
        <w:tc>
          <w:tcPr>
            <w:tcW w:w="102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63546B" w:rsidRPr="008C4C91" w:rsidRDefault="0063546B" w:rsidP="0011785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1027" w:type="dxa"/>
            <w:shd w:val="clear" w:color="auto" w:fill="auto"/>
            <w:vAlign w:val="center"/>
          </w:tcPr>
          <w:p w:rsidR="0063546B" w:rsidRPr="008C4C91" w:rsidRDefault="002B28BC" w:rsidP="0011785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25</w:t>
            </w:r>
          </w:p>
        </w:tc>
        <w:tc>
          <w:tcPr>
            <w:tcW w:w="102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63546B" w:rsidRPr="008C4C91" w:rsidRDefault="002B28BC" w:rsidP="00117856">
            <w:pPr>
              <w:spacing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lang w:val="ru-RU"/>
              </w:rPr>
            </w:pPr>
            <w:r>
              <w:rPr>
                <w:rFonts w:ascii="Times New Roman" w:hAnsi="Times New Roman"/>
                <w:b/>
                <w:i/>
                <w:color w:val="000000"/>
                <w:lang w:val="ru-RU"/>
              </w:rPr>
              <w:t>5,2</w:t>
            </w:r>
          </w:p>
        </w:tc>
        <w:tc>
          <w:tcPr>
            <w:tcW w:w="1027" w:type="dxa"/>
            <w:tcBorders>
              <w:left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3546B" w:rsidRPr="008C4C91" w:rsidRDefault="0063546B" w:rsidP="00117856">
            <w:pPr>
              <w:spacing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lang w:val="ru-RU"/>
              </w:rPr>
            </w:pPr>
          </w:p>
        </w:tc>
        <w:tc>
          <w:tcPr>
            <w:tcW w:w="1028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63546B" w:rsidRPr="008C4C91" w:rsidRDefault="002B28BC" w:rsidP="00117856">
            <w:pPr>
              <w:spacing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lang w:val="ru-RU"/>
              </w:rPr>
            </w:pPr>
            <w:r>
              <w:rPr>
                <w:rFonts w:ascii="Times New Roman" w:hAnsi="Times New Roman"/>
                <w:b/>
                <w:i/>
                <w:color w:val="000000"/>
                <w:lang w:val="ru-RU"/>
              </w:rPr>
              <w:t>25</w:t>
            </w:r>
          </w:p>
        </w:tc>
        <w:tc>
          <w:tcPr>
            <w:tcW w:w="1027" w:type="dxa"/>
            <w:shd w:val="clear" w:color="auto" w:fill="auto"/>
            <w:vAlign w:val="center"/>
          </w:tcPr>
          <w:p w:rsidR="0063546B" w:rsidRPr="008C4C91" w:rsidRDefault="002B28BC" w:rsidP="00117856">
            <w:pPr>
              <w:spacing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lang w:val="ru-RU"/>
              </w:rPr>
            </w:pPr>
            <w:r>
              <w:rPr>
                <w:rFonts w:ascii="Times New Roman" w:hAnsi="Times New Roman"/>
                <w:b/>
                <w:i/>
                <w:color w:val="000000"/>
                <w:lang w:val="ru-RU"/>
              </w:rPr>
              <w:t>4</w:t>
            </w:r>
          </w:p>
        </w:tc>
        <w:tc>
          <w:tcPr>
            <w:tcW w:w="1028" w:type="dxa"/>
            <w:shd w:val="clear" w:color="auto" w:fill="auto"/>
            <w:vAlign w:val="center"/>
          </w:tcPr>
          <w:p w:rsidR="0063546B" w:rsidRPr="008C4C91" w:rsidRDefault="002B28BC" w:rsidP="00117856">
            <w:pPr>
              <w:spacing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lang w:val="ru-RU"/>
              </w:rPr>
            </w:pPr>
            <w:r>
              <w:rPr>
                <w:rFonts w:ascii="Times New Roman" w:hAnsi="Times New Roman"/>
                <w:b/>
                <w:i/>
                <w:color w:val="000000"/>
                <w:lang w:val="ru-RU"/>
              </w:rPr>
              <w:t>5,2</w:t>
            </w:r>
          </w:p>
        </w:tc>
        <w:tc>
          <w:tcPr>
            <w:tcW w:w="1199" w:type="dxa"/>
            <w:shd w:val="clear" w:color="auto" w:fill="auto"/>
            <w:vAlign w:val="center"/>
          </w:tcPr>
          <w:p w:rsidR="0063546B" w:rsidRPr="008C4C91" w:rsidRDefault="002B28BC" w:rsidP="00117856">
            <w:pPr>
              <w:spacing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lang w:val="ru-RU"/>
              </w:rPr>
            </w:pPr>
            <w:r>
              <w:rPr>
                <w:rFonts w:ascii="Times New Roman" w:hAnsi="Times New Roman"/>
                <w:b/>
                <w:i/>
                <w:color w:val="000000"/>
                <w:lang w:val="ru-RU"/>
              </w:rPr>
              <w:t>1460</w:t>
            </w:r>
          </w:p>
        </w:tc>
      </w:tr>
      <w:tr w:rsidR="0063546B" w:rsidRPr="008C4C91" w:rsidTr="002B28BC">
        <w:tc>
          <w:tcPr>
            <w:tcW w:w="463" w:type="dxa"/>
            <w:shd w:val="clear" w:color="auto" w:fill="auto"/>
            <w:vAlign w:val="center"/>
          </w:tcPr>
          <w:p w:rsidR="0063546B" w:rsidRPr="008C4C91" w:rsidRDefault="0063546B" w:rsidP="0011785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8C4C91">
              <w:rPr>
                <w:rFonts w:ascii="Times New Roman" w:hAnsi="Times New Roman"/>
                <w:color w:val="000000"/>
                <w:lang w:val="ru-RU"/>
              </w:rPr>
              <w:t>2</w:t>
            </w:r>
          </w:p>
        </w:tc>
        <w:tc>
          <w:tcPr>
            <w:tcW w:w="4599" w:type="dxa"/>
            <w:tcBorders>
              <w:right w:val="single" w:sz="12" w:space="0" w:color="auto"/>
            </w:tcBorders>
            <w:shd w:val="clear" w:color="auto" w:fill="auto"/>
            <w:vAlign w:val="bottom"/>
          </w:tcPr>
          <w:p w:rsidR="0063546B" w:rsidRPr="008C4C91" w:rsidRDefault="0063546B" w:rsidP="00117856">
            <w:pPr>
              <w:spacing w:line="240" w:lineRule="auto"/>
              <w:jc w:val="left"/>
              <w:rPr>
                <w:rFonts w:ascii="Times New Roman" w:hAnsi="Times New Roman"/>
                <w:color w:val="000000"/>
                <w:lang w:val="ru-RU"/>
              </w:rPr>
            </w:pPr>
            <w:r w:rsidRPr="008C4C91">
              <w:rPr>
                <w:rFonts w:ascii="Times New Roman" w:hAnsi="Times New Roman"/>
                <w:color w:val="000000"/>
                <w:lang w:val="ru-RU"/>
              </w:rPr>
              <w:t>Неучтенные расходы (процент от коммунально-бытовых секторов)</w:t>
            </w:r>
          </w:p>
        </w:tc>
        <w:tc>
          <w:tcPr>
            <w:tcW w:w="1027" w:type="dxa"/>
            <w:tcBorders>
              <w:right w:val="single" w:sz="12" w:space="0" w:color="auto"/>
            </w:tcBorders>
            <w:vAlign w:val="center"/>
          </w:tcPr>
          <w:p w:rsidR="0063546B" w:rsidRPr="008C4C91" w:rsidRDefault="002B28BC" w:rsidP="0011785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20%</w:t>
            </w:r>
          </w:p>
        </w:tc>
        <w:tc>
          <w:tcPr>
            <w:tcW w:w="102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63546B" w:rsidRPr="008C4C91" w:rsidRDefault="0063546B" w:rsidP="0011785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1027" w:type="dxa"/>
            <w:shd w:val="clear" w:color="auto" w:fill="auto"/>
            <w:vAlign w:val="center"/>
          </w:tcPr>
          <w:p w:rsidR="0063546B" w:rsidRPr="008C4C91" w:rsidRDefault="0063546B" w:rsidP="0011785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102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63546B" w:rsidRPr="008C4C91" w:rsidRDefault="002B28BC" w:rsidP="0011785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1,0</w:t>
            </w:r>
          </w:p>
        </w:tc>
        <w:tc>
          <w:tcPr>
            <w:tcW w:w="1027" w:type="dxa"/>
            <w:tcBorders>
              <w:left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3546B" w:rsidRPr="008C4C91" w:rsidRDefault="0063546B" w:rsidP="0011785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1028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63546B" w:rsidRPr="008C4C91" w:rsidRDefault="0063546B" w:rsidP="0011785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1027" w:type="dxa"/>
            <w:shd w:val="clear" w:color="auto" w:fill="auto"/>
            <w:vAlign w:val="center"/>
          </w:tcPr>
          <w:p w:rsidR="0063546B" w:rsidRPr="008C4C91" w:rsidRDefault="002B28BC" w:rsidP="0011785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0,8</w:t>
            </w:r>
          </w:p>
        </w:tc>
        <w:tc>
          <w:tcPr>
            <w:tcW w:w="1028" w:type="dxa"/>
            <w:shd w:val="clear" w:color="auto" w:fill="auto"/>
            <w:vAlign w:val="center"/>
          </w:tcPr>
          <w:p w:rsidR="0063546B" w:rsidRPr="008C4C91" w:rsidRDefault="002B28BC" w:rsidP="0011785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1,0</w:t>
            </w:r>
          </w:p>
        </w:tc>
        <w:tc>
          <w:tcPr>
            <w:tcW w:w="1199" w:type="dxa"/>
            <w:shd w:val="clear" w:color="auto" w:fill="auto"/>
            <w:vAlign w:val="center"/>
          </w:tcPr>
          <w:p w:rsidR="0063546B" w:rsidRPr="008C4C91" w:rsidRDefault="002B28BC" w:rsidP="0011785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292</w:t>
            </w:r>
          </w:p>
        </w:tc>
      </w:tr>
      <w:tr w:rsidR="0063546B" w:rsidRPr="008C4C91" w:rsidTr="002B28BC">
        <w:tc>
          <w:tcPr>
            <w:tcW w:w="463" w:type="dxa"/>
            <w:shd w:val="clear" w:color="auto" w:fill="auto"/>
            <w:vAlign w:val="center"/>
          </w:tcPr>
          <w:p w:rsidR="0063546B" w:rsidRPr="008C4C91" w:rsidRDefault="002B28BC" w:rsidP="0011785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3</w:t>
            </w:r>
          </w:p>
        </w:tc>
        <w:tc>
          <w:tcPr>
            <w:tcW w:w="4599" w:type="dxa"/>
            <w:tcBorders>
              <w:right w:val="single" w:sz="12" w:space="0" w:color="auto"/>
            </w:tcBorders>
            <w:shd w:val="clear" w:color="auto" w:fill="auto"/>
            <w:vAlign w:val="bottom"/>
          </w:tcPr>
          <w:p w:rsidR="0063546B" w:rsidRPr="008C4C91" w:rsidRDefault="0063546B" w:rsidP="00117856">
            <w:pPr>
              <w:spacing w:line="240" w:lineRule="auto"/>
              <w:jc w:val="left"/>
              <w:rPr>
                <w:rFonts w:ascii="Times New Roman" w:hAnsi="Times New Roman"/>
                <w:color w:val="000000"/>
                <w:lang w:val="ru-RU"/>
              </w:rPr>
            </w:pPr>
            <w:r w:rsidRPr="008C4C91">
              <w:rPr>
                <w:rFonts w:ascii="Times New Roman" w:hAnsi="Times New Roman"/>
                <w:color w:val="000000"/>
                <w:lang w:val="ru-RU"/>
              </w:rPr>
              <w:t>Полив зеленых насаждений</w:t>
            </w:r>
          </w:p>
        </w:tc>
        <w:tc>
          <w:tcPr>
            <w:tcW w:w="1027" w:type="dxa"/>
            <w:tcBorders>
              <w:right w:val="single" w:sz="12" w:space="0" w:color="auto"/>
            </w:tcBorders>
            <w:vAlign w:val="center"/>
          </w:tcPr>
          <w:p w:rsidR="0063546B" w:rsidRPr="008C4C91" w:rsidRDefault="002B28BC" w:rsidP="0011785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50</w:t>
            </w:r>
          </w:p>
        </w:tc>
        <w:tc>
          <w:tcPr>
            <w:tcW w:w="102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63546B" w:rsidRPr="008C4C91" w:rsidRDefault="0063546B" w:rsidP="0011785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1027" w:type="dxa"/>
            <w:shd w:val="clear" w:color="auto" w:fill="auto"/>
            <w:vAlign w:val="center"/>
          </w:tcPr>
          <w:p w:rsidR="0063546B" w:rsidRPr="008C4C91" w:rsidRDefault="00F4024A" w:rsidP="0011785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25</w:t>
            </w:r>
          </w:p>
        </w:tc>
        <w:tc>
          <w:tcPr>
            <w:tcW w:w="102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63546B" w:rsidRPr="008C4C91" w:rsidRDefault="00F4024A" w:rsidP="0011785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1,3</w:t>
            </w:r>
          </w:p>
        </w:tc>
        <w:tc>
          <w:tcPr>
            <w:tcW w:w="1027" w:type="dxa"/>
            <w:tcBorders>
              <w:left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3546B" w:rsidRPr="008C4C91" w:rsidRDefault="0063546B" w:rsidP="0011785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1028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63546B" w:rsidRPr="008C4C91" w:rsidRDefault="0063546B" w:rsidP="0011785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1027" w:type="dxa"/>
            <w:shd w:val="clear" w:color="auto" w:fill="auto"/>
            <w:vAlign w:val="center"/>
          </w:tcPr>
          <w:p w:rsidR="0063546B" w:rsidRPr="008C4C91" w:rsidRDefault="0063546B" w:rsidP="0011785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1028" w:type="dxa"/>
            <w:shd w:val="clear" w:color="auto" w:fill="auto"/>
            <w:vAlign w:val="center"/>
          </w:tcPr>
          <w:p w:rsidR="0063546B" w:rsidRPr="008C4C91" w:rsidRDefault="002B28BC" w:rsidP="0011785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1,3</w:t>
            </w:r>
          </w:p>
        </w:tc>
        <w:tc>
          <w:tcPr>
            <w:tcW w:w="1199" w:type="dxa"/>
            <w:shd w:val="clear" w:color="auto" w:fill="auto"/>
            <w:vAlign w:val="center"/>
          </w:tcPr>
          <w:p w:rsidR="0063546B" w:rsidRPr="008C4C91" w:rsidRDefault="002B28BC" w:rsidP="0011785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456,3</w:t>
            </w:r>
          </w:p>
        </w:tc>
      </w:tr>
      <w:tr w:rsidR="0063546B" w:rsidRPr="008C4C91" w:rsidTr="002B28BC">
        <w:tc>
          <w:tcPr>
            <w:tcW w:w="463" w:type="dxa"/>
            <w:shd w:val="clear" w:color="auto" w:fill="auto"/>
            <w:vAlign w:val="center"/>
          </w:tcPr>
          <w:p w:rsidR="0063546B" w:rsidRPr="008C4C91" w:rsidRDefault="0063546B" w:rsidP="0011785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4599" w:type="dxa"/>
            <w:tcBorders>
              <w:right w:val="single" w:sz="12" w:space="0" w:color="auto"/>
            </w:tcBorders>
            <w:shd w:val="clear" w:color="auto" w:fill="auto"/>
            <w:vAlign w:val="bottom"/>
          </w:tcPr>
          <w:p w:rsidR="0063546B" w:rsidRPr="008C4C91" w:rsidRDefault="0063546B" w:rsidP="00117856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lang w:val="ru-RU"/>
              </w:rPr>
            </w:pPr>
            <w:r w:rsidRPr="008C4C91">
              <w:rPr>
                <w:rFonts w:ascii="Times New Roman" w:hAnsi="Times New Roman"/>
                <w:b/>
                <w:bCs/>
                <w:color w:val="000000"/>
                <w:lang w:val="ru-RU"/>
              </w:rPr>
              <w:t>ВСЕГО:</w:t>
            </w:r>
          </w:p>
        </w:tc>
        <w:tc>
          <w:tcPr>
            <w:tcW w:w="1027" w:type="dxa"/>
            <w:tcBorders>
              <w:right w:val="single" w:sz="12" w:space="0" w:color="auto"/>
            </w:tcBorders>
            <w:vAlign w:val="center"/>
          </w:tcPr>
          <w:p w:rsidR="0063546B" w:rsidRPr="008C4C91" w:rsidRDefault="0063546B" w:rsidP="00117856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val="ru-RU"/>
              </w:rPr>
            </w:pPr>
            <w:r w:rsidRPr="008C4C91">
              <w:rPr>
                <w:rFonts w:ascii="Times New Roman" w:hAnsi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102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63546B" w:rsidRPr="008C4C91" w:rsidRDefault="0063546B" w:rsidP="0011785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1027" w:type="dxa"/>
            <w:shd w:val="clear" w:color="auto" w:fill="auto"/>
            <w:vAlign w:val="center"/>
          </w:tcPr>
          <w:p w:rsidR="0063546B" w:rsidRPr="008C4C91" w:rsidRDefault="002B28BC" w:rsidP="0011785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25</w:t>
            </w:r>
          </w:p>
        </w:tc>
        <w:tc>
          <w:tcPr>
            <w:tcW w:w="102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63546B" w:rsidRPr="008C4C91" w:rsidRDefault="002B28BC" w:rsidP="00117856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7,5</w:t>
            </w:r>
          </w:p>
        </w:tc>
        <w:tc>
          <w:tcPr>
            <w:tcW w:w="1027" w:type="dxa"/>
            <w:tcBorders>
              <w:left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3546B" w:rsidRPr="008C4C91" w:rsidRDefault="0063546B" w:rsidP="00117856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lang w:val="ru-RU"/>
              </w:rPr>
            </w:pPr>
          </w:p>
        </w:tc>
        <w:tc>
          <w:tcPr>
            <w:tcW w:w="1028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63546B" w:rsidRPr="008C4C91" w:rsidRDefault="0063546B" w:rsidP="00117856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lang w:val="ru-RU"/>
              </w:rPr>
            </w:pPr>
          </w:p>
        </w:tc>
        <w:tc>
          <w:tcPr>
            <w:tcW w:w="1027" w:type="dxa"/>
            <w:shd w:val="clear" w:color="auto" w:fill="auto"/>
            <w:vAlign w:val="center"/>
          </w:tcPr>
          <w:p w:rsidR="0063546B" w:rsidRPr="008C4C91" w:rsidRDefault="002B28BC" w:rsidP="00117856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6,1</w:t>
            </w:r>
          </w:p>
        </w:tc>
        <w:tc>
          <w:tcPr>
            <w:tcW w:w="1028" w:type="dxa"/>
            <w:shd w:val="clear" w:color="auto" w:fill="auto"/>
            <w:vAlign w:val="center"/>
          </w:tcPr>
          <w:p w:rsidR="0063546B" w:rsidRPr="008C4C91" w:rsidRDefault="002B28BC" w:rsidP="00117856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7,5</w:t>
            </w:r>
          </w:p>
        </w:tc>
        <w:tc>
          <w:tcPr>
            <w:tcW w:w="1199" w:type="dxa"/>
            <w:shd w:val="clear" w:color="auto" w:fill="auto"/>
            <w:vAlign w:val="center"/>
          </w:tcPr>
          <w:p w:rsidR="0063546B" w:rsidRPr="008C4C91" w:rsidRDefault="002B28BC" w:rsidP="00117856">
            <w:pPr>
              <w:spacing w:line="240" w:lineRule="auto"/>
              <w:ind w:left="-95" w:right="-108"/>
              <w:jc w:val="center"/>
              <w:rPr>
                <w:rFonts w:ascii="Times New Roman" w:hAnsi="Times New Roman"/>
                <w:b/>
                <w:color w:val="000000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2208,3</w:t>
            </w:r>
          </w:p>
        </w:tc>
      </w:tr>
    </w:tbl>
    <w:tbl>
      <w:tblPr>
        <w:tblpPr w:leftFromText="180" w:rightFromText="180" w:vertAnchor="text" w:horzAnchor="page" w:tblpX="1462" w:tblpY="440"/>
        <w:tblW w:w="11481" w:type="dxa"/>
        <w:tblLook w:val="04A0" w:firstRow="1" w:lastRow="0" w:firstColumn="1" w:lastColumn="0" w:noHBand="0" w:noVBand="1"/>
      </w:tblPr>
      <w:tblGrid>
        <w:gridCol w:w="425"/>
        <w:gridCol w:w="7938"/>
        <w:gridCol w:w="1559"/>
        <w:gridCol w:w="1559"/>
      </w:tblGrid>
      <w:tr w:rsidR="00CF0051" w:rsidRPr="008C4C91" w:rsidTr="00CF0051">
        <w:trPr>
          <w:trHeight w:val="187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0051" w:rsidRPr="008C4C91" w:rsidRDefault="00CF0051" w:rsidP="00CF0051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8C4C91"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  <w:t>1.</w:t>
            </w:r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0051" w:rsidRPr="008C4C91" w:rsidRDefault="00CF0051" w:rsidP="00CF0051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8C4C91"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  <w:t>Среднесуточный расчетный расход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0051" w:rsidRPr="008C4C91" w:rsidRDefault="002B28BC" w:rsidP="00CF0051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5,8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0051" w:rsidRPr="008C4C91" w:rsidRDefault="00CF0051" w:rsidP="00CF0051">
            <w:pPr>
              <w:spacing w:line="240" w:lineRule="auto"/>
              <w:ind w:left="-108"/>
              <w:jc w:val="left"/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8C4C91"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  <w:t>м</w:t>
            </w:r>
            <w:r w:rsidRPr="008C4C91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  <w:lang w:val="ru-RU" w:eastAsia="ru-RU" w:bidi="ar-SA"/>
              </w:rPr>
              <w:t>3</w:t>
            </w:r>
            <w:r w:rsidRPr="008C4C91"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  <w:t>/сут</w:t>
            </w:r>
          </w:p>
        </w:tc>
      </w:tr>
      <w:tr w:rsidR="00CF0051" w:rsidRPr="008C4C91" w:rsidTr="00CF0051">
        <w:trPr>
          <w:trHeight w:val="149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0051" w:rsidRPr="008C4C91" w:rsidRDefault="00CF0051" w:rsidP="00CF0051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8C4C91"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  <w:t>2.</w:t>
            </w:r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0051" w:rsidRPr="008C4C91" w:rsidRDefault="00CF0051" w:rsidP="00CF0051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8C4C91"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  <w:t>Расчетный расход в сутки наибольшего водопотребления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0051" w:rsidRPr="008C4C91" w:rsidRDefault="002B28BC" w:rsidP="00CF0051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6,2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0051" w:rsidRPr="008C4C91" w:rsidRDefault="00CF0051" w:rsidP="00CF0051">
            <w:pPr>
              <w:spacing w:line="240" w:lineRule="auto"/>
              <w:ind w:left="-108"/>
              <w:jc w:val="left"/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8C4C91"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  <w:t>м</w:t>
            </w:r>
            <w:r w:rsidRPr="008C4C91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  <w:lang w:val="ru-RU" w:eastAsia="ru-RU" w:bidi="ar-SA"/>
              </w:rPr>
              <w:t>3</w:t>
            </w:r>
            <w:r w:rsidRPr="008C4C91"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  <w:t>/сут</w:t>
            </w:r>
          </w:p>
        </w:tc>
      </w:tr>
      <w:tr w:rsidR="00CF0051" w:rsidRPr="008C4C91" w:rsidTr="00CF0051">
        <w:trPr>
          <w:trHeight w:val="209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0051" w:rsidRPr="008C4C91" w:rsidRDefault="00CF0051" w:rsidP="00CF0051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8C4C91"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  <w:t>3.</w:t>
            </w:r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0051" w:rsidRPr="008C4C91" w:rsidRDefault="00CF0051" w:rsidP="00CF0051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8C4C91"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  <w:t>Общий расход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0051" w:rsidRPr="008C4C91" w:rsidRDefault="002B28BC" w:rsidP="00CF0051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7,5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0051" w:rsidRPr="008C4C91" w:rsidRDefault="00CF0051" w:rsidP="00CF0051">
            <w:pPr>
              <w:spacing w:line="240" w:lineRule="auto"/>
              <w:ind w:left="-108"/>
              <w:jc w:val="left"/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8C4C91"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  <w:t>м</w:t>
            </w:r>
            <w:r w:rsidRPr="008C4C91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  <w:lang w:val="ru-RU" w:eastAsia="ru-RU" w:bidi="ar-SA"/>
              </w:rPr>
              <w:t>3</w:t>
            </w:r>
            <w:r w:rsidRPr="008C4C91"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  <w:t>/сут</w:t>
            </w:r>
          </w:p>
        </w:tc>
      </w:tr>
    </w:tbl>
    <w:p w:rsidR="009D364A" w:rsidRPr="008C4C91" w:rsidRDefault="009D364A" w:rsidP="009D364A">
      <w:pPr>
        <w:rPr>
          <w:lang w:val="ru-RU"/>
        </w:rPr>
      </w:pPr>
    </w:p>
    <w:p w:rsidR="009D364A" w:rsidRPr="008C4C91" w:rsidRDefault="004702CA" w:rsidP="004702CA">
      <w:pPr>
        <w:spacing w:line="240" w:lineRule="auto"/>
        <w:jc w:val="right"/>
        <w:rPr>
          <w:lang w:val="ru-RU"/>
        </w:rPr>
      </w:pPr>
      <w:r w:rsidRPr="008C4C91">
        <w:rPr>
          <w:lang w:val="ru-RU"/>
        </w:rPr>
        <w:t xml:space="preserve"> </w:t>
      </w:r>
    </w:p>
    <w:p w:rsidR="009D364A" w:rsidRPr="008C4C91" w:rsidRDefault="009D364A" w:rsidP="009D364A">
      <w:pPr>
        <w:rPr>
          <w:lang w:val="ru-RU"/>
        </w:rPr>
        <w:sectPr w:rsidR="009D364A" w:rsidRPr="008C4C91" w:rsidSect="00C144C0">
          <w:footerReference w:type="default" r:id="rId21"/>
          <w:pgSz w:w="16840" w:h="11907" w:orient="landscape" w:code="9"/>
          <w:pgMar w:top="1276" w:right="851" w:bottom="426" w:left="993" w:header="284" w:footer="680" w:gutter="0"/>
          <w:cols w:space="720"/>
          <w:docGrid w:linePitch="299"/>
        </w:sectPr>
      </w:pPr>
    </w:p>
    <w:p w:rsidR="004702CA" w:rsidRPr="008C4C91" w:rsidRDefault="004702CA" w:rsidP="00996476">
      <w:pPr>
        <w:pStyle w:val="1"/>
      </w:pPr>
      <w:bookmarkStart w:id="76" w:name="_Toc351631615"/>
      <w:bookmarkStart w:id="77" w:name="_Toc351636078"/>
      <w:bookmarkStart w:id="78" w:name="_Toc351636342"/>
      <w:bookmarkStart w:id="79" w:name="_Toc351637568"/>
      <w:bookmarkStart w:id="80" w:name="_Toc351638017"/>
      <w:bookmarkStart w:id="81" w:name="_Toc351638306"/>
      <w:bookmarkStart w:id="82" w:name="_Toc351638641"/>
      <w:bookmarkStart w:id="83" w:name="_Toc353792914"/>
      <w:bookmarkStart w:id="84" w:name="_Toc337678702"/>
      <w:bookmarkStart w:id="85" w:name="_Toc339183644"/>
      <w:r w:rsidRPr="008C4C91">
        <w:lastRenderedPageBreak/>
        <w:t xml:space="preserve">Предложения по строительству, реконструкции и модернизации объектов систем водоснабжения муниципального образования </w:t>
      </w:r>
      <w:r w:rsidR="003D131C">
        <w:t xml:space="preserve">Дядьковское </w:t>
      </w:r>
      <w:r>
        <w:t>СП</w:t>
      </w:r>
      <w:r w:rsidRPr="008C4C91">
        <w:t>.</w:t>
      </w:r>
      <w:bookmarkEnd w:id="76"/>
      <w:bookmarkEnd w:id="77"/>
      <w:bookmarkEnd w:id="78"/>
      <w:bookmarkEnd w:id="79"/>
      <w:bookmarkEnd w:id="80"/>
      <w:bookmarkEnd w:id="81"/>
      <w:bookmarkEnd w:id="82"/>
      <w:bookmarkEnd w:id="83"/>
    </w:p>
    <w:p w:rsidR="004702CA" w:rsidRPr="008C4C91" w:rsidRDefault="004702CA" w:rsidP="005E030C">
      <w:pPr>
        <w:pStyle w:val="1a"/>
        <w:numPr>
          <w:ilvl w:val="0"/>
          <w:numId w:val="24"/>
        </w:numPr>
        <w:ind w:left="0" w:firstLine="54"/>
        <w:rPr>
          <w:sz w:val="28"/>
          <w:szCs w:val="28"/>
          <w:lang w:val="ru-RU"/>
        </w:rPr>
      </w:pPr>
      <w:bookmarkStart w:id="86" w:name="_Toc351631616"/>
      <w:bookmarkStart w:id="87" w:name="_Toc351636343"/>
      <w:bookmarkStart w:id="88" w:name="_Toc351638018"/>
      <w:bookmarkStart w:id="89" w:name="_Toc351638642"/>
      <w:bookmarkStart w:id="90" w:name="_Toc353792915"/>
      <w:r w:rsidRPr="008C4C91">
        <w:rPr>
          <w:lang w:val="ru-RU" w:eastAsia="ru-RU"/>
        </w:rPr>
        <w:t>Модернизация существующих водозаборов</w:t>
      </w:r>
      <w:bookmarkEnd w:id="86"/>
      <w:bookmarkEnd w:id="87"/>
      <w:bookmarkEnd w:id="88"/>
      <w:bookmarkEnd w:id="89"/>
      <w:bookmarkEnd w:id="90"/>
    </w:p>
    <w:p w:rsidR="004702CA" w:rsidRPr="008C4C91" w:rsidRDefault="004702CA" w:rsidP="004702CA">
      <w:pPr>
        <w:ind w:firstLine="720"/>
        <w:rPr>
          <w:rFonts w:ascii="Times New Roman" w:hAnsi="Times New Roman"/>
          <w:i/>
          <w:sz w:val="24"/>
          <w:szCs w:val="24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>Мероприятия по модернизации существующих водозаборов направлены на обеспечение бесперебойности подачи воды потребителям, повышение энергоэффективности подъема воды, обеспечение санитарных и экологических норм и правил.</w:t>
      </w:r>
    </w:p>
    <w:p w:rsidR="004702CA" w:rsidRPr="008C4C91" w:rsidRDefault="004702CA" w:rsidP="004702CA">
      <w:pPr>
        <w:ind w:firstLine="720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>Меры по обеспечению бесперебойности работы существующих водозаборов и повышению энергоэффективности подъема воды включают следующие мероприятия:</w:t>
      </w:r>
    </w:p>
    <w:p w:rsidR="004702CA" w:rsidRPr="008C4C91" w:rsidRDefault="004702CA" w:rsidP="00370EE9">
      <w:pPr>
        <w:numPr>
          <w:ilvl w:val="0"/>
          <w:numId w:val="5"/>
        </w:numPr>
        <w:tabs>
          <w:tab w:val="clear" w:pos="360"/>
        </w:tabs>
        <w:ind w:left="709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>повышение производительности водозаборов путем бурения новых артезианских скважин;</w:t>
      </w:r>
    </w:p>
    <w:p w:rsidR="004702CA" w:rsidRPr="008C4C91" w:rsidRDefault="004702CA" w:rsidP="00370EE9">
      <w:pPr>
        <w:numPr>
          <w:ilvl w:val="0"/>
          <w:numId w:val="5"/>
        </w:numPr>
        <w:tabs>
          <w:tab w:val="clear" w:pos="360"/>
        </w:tabs>
        <w:ind w:left="709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 xml:space="preserve">перебуривание существующих малодебитных и </w:t>
      </w:r>
      <w:proofErr w:type="spellStart"/>
      <w:r w:rsidRPr="008C4C91">
        <w:rPr>
          <w:rFonts w:ascii="Times New Roman" w:hAnsi="Times New Roman"/>
          <w:sz w:val="28"/>
          <w:szCs w:val="28"/>
          <w:lang w:val="ru-RU"/>
        </w:rPr>
        <w:t>пескующих</w:t>
      </w:r>
      <w:proofErr w:type="spellEnd"/>
      <w:r w:rsidRPr="008C4C91">
        <w:rPr>
          <w:rFonts w:ascii="Times New Roman" w:hAnsi="Times New Roman"/>
          <w:sz w:val="28"/>
          <w:szCs w:val="28"/>
          <w:lang w:val="ru-RU"/>
        </w:rPr>
        <w:t xml:space="preserve"> артезианских скважин;</w:t>
      </w:r>
    </w:p>
    <w:p w:rsidR="004702CA" w:rsidRPr="008C4C91" w:rsidRDefault="004702CA" w:rsidP="00370EE9">
      <w:pPr>
        <w:numPr>
          <w:ilvl w:val="0"/>
          <w:numId w:val="5"/>
        </w:numPr>
        <w:tabs>
          <w:tab w:val="clear" w:pos="360"/>
        </w:tabs>
        <w:ind w:left="709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>установка современного энергосберегающего насосного оборудования;</w:t>
      </w:r>
    </w:p>
    <w:p w:rsidR="004702CA" w:rsidRPr="008C4C91" w:rsidRDefault="004702CA" w:rsidP="00370EE9">
      <w:pPr>
        <w:numPr>
          <w:ilvl w:val="0"/>
          <w:numId w:val="5"/>
        </w:numPr>
        <w:tabs>
          <w:tab w:val="clear" w:pos="360"/>
        </w:tabs>
        <w:ind w:left="709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>реконструкция существующих водонапорных башен с установкой автоматизированных систем контроля уровня воды;</w:t>
      </w:r>
    </w:p>
    <w:p w:rsidR="004702CA" w:rsidRPr="008C4C91" w:rsidRDefault="004702CA" w:rsidP="00370EE9">
      <w:pPr>
        <w:numPr>
          <w:ilvl w:val="0"/>
          <w:numId w:val="5"/>
        </w:numPr>
        <w:tabs>
          <w:tab w:val="clear" w:pos="360"/>
        </w:tabs>
        <w:ind w:left="709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>создание системы автоматизации и телеметрии артезианских скважин;</w:t>
      </w:r>
    </w:p>
    <w:p w:rsidR="004702CA" w:rsidRPr="008C4C91" w:rsidRDefault="004702CA" w:rsidP="00370EE9">
      <w:pPr>
        <w:numPr>
          <w:ilvl w:val="0"/>
          <w:numId w:val="5"/>
        </w:numPr>
        <w:tabs>
          <w:tab w:val="clear" w:pos="360"/>
        </w:tabs>
        <w:ind w:left="709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>установка на скважинах ультразвуковых или индукционных расходомеров;</w:t>
      </w:r>
    </w:p>
    <w:p w:rsidR="004702CA" w:rsidRPr="008C4C91" w:rsidRDefault="004702CA" w:rsidP="00370EE9">
      <w:pPr>
        <w:numPr>
          <w:ilvl w:val="0"/>
          <w:numId w:val="5"/>
        </w:numPr>
        <w:tabs>
          <w:tab w:val="clear" w:pos="360"/>
        </w:tabs>
        <w:ind w:left="709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>установка уровнемеров и датчиков контроля напоров;</w:t>
      </w:r>
    </w:p>
    <w:p w:rsidR="004702CA" w:rsidRPr="008C4C91" w:rsidRDefault="004702CA" w:rsidP="00370EE9">
      <w:pPr>
        <w:widowControl w:val="0"/>
        <w:numPr>
          <w:ilvl w:val="0"/>
          <w:numId w:val="5"/>
        </w:numPr>
        <w:tabs>
          <w:tab w:val="clear" w:pos="360"/>
        </w:tabs>
        <w:ind w:left="709" w:hanging="357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>замена силового оборудования, обеспечение питания от двух независимых фидеров, замена насосов.</w:t>
      </w:r>
    </w:p>
    <w:p w:rsidR="004702CA" w:rsidRPr="008C4C91" w:rsidRDefault="004702CA" w:rsidP="004702CA">
      <w:pPr>
        <w:ind w:firstLine="720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 xml:space="preserve">Для предотвращения заражения воды, подаваемой потребителю на хозяйственно-питьевые нужды, необходимо предусмотреть меры для обеспечения ее консервации. Среди всех известных методов обеззараживания только хлорирование обеспечивает консервацию воды в дозах, регламентированных СанПиН 2.1.4.1074-01 0,3-0,5 мг/л, т.е. обладает необходимым длительным действием. Производительность средств </w:t>
      </w:r>
      <w:r w:rsidRPr="008C4C91">
        <w:rPr>
          <w:rFonts w:ascii="Times New Roman" w:hAnsi="Times New Roman"/>
          <w:sz w:val="28"/>
          <w:szCs w:val="28"/>
          <w:lang w:val="ru-RU"/>
        </w:rPr>
        <w:lastRenderedPageBreak/>
        <w:t>хлорирования должна обеспечивать указанные дозы с учетом хлор-поглощения обрабатываемых объемов воды.</w:t>
      </w:r>
    </w:p>
    <w:p w:rsidR="004702CA" w:rsidRPr="008C4C91" w:rsidRDefault="004702CA" w:rsidP="004702CA">
      <w:pPr>
        <w:ind w:firstLine="720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>Меры по обеспечению качества подаваемой населению воды включают следующие мероприятия:</w:t>
      </w:r>
    </w:p>
    <w:p w:rsidR="004702CA" w:rsidRPr="008C4C91" w:rsidRDefault="004702CA" w:rsidP="00370EE9">
      <w:pPr>
        <w:numPr>
          <w:ilvl w:val="0"/>
          <w:numId w:val="17"/>
        </w:numPr>
        <w:ind w:left="426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>установка средств обеззараживания (электролизных).</w:t>
      </w:r>
    </w:p>
    <w:p w:rsidR="004702CA" w:rsidRPr="008C4C91" w:rsidRDefault="004702CA" w:rsidP="004702CA">
      <w:pPr>
        <w:ind w:firstLine="720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>Проект направлен на достижение следующих показателей эффективности:</w:t>
      </w:r>
    </w:p>
    <w:p w:rsidR="004702CA" w:rsidRPr="008C4C91" w:rsidRDefault="004702CA" w:rsidP="00370EE9">
      <w:pPr>
        <w:numPr>
          <w:ilvl w:val="0"/>
          <w:numId w:val="4"/>
        </w:numPr>
        <w:tabs>
          <w:tab w:val="clear" w:pos="360"/>
        </w:tabs>
        <w:ind w:left="426" w:hanging="425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>Сокращение удельн</w:t>
      </w:r>
      <w:r>
        <w:rPr>
          <w:rFonts w:ascii="Times New Roman" w:hAnsi="Times New Roman"/>
          <w:sz w:val="28"/>
          <w:szCs w:val="28"/>
          <w:lang w:val="ru-RU"/>
        </w:rPr>
        <w:t xml:space="preserve">ых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энергозатрат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на подъем воды;</w:t>
      </w:r>
    </w:p>
    <w:p w:rsidR="004702CA" w:rsidRPr="008C4C91" w:rsidRDefault="004702CA" w:rsidP="00370EE9">
      <w:pPr>
        <w:numPr>
          <w:ilvl w:val="0"/>
          <w:numId w:val="4"/>
        </w:numPr>
        <w:tabs>
          <w:tab w:val="clear" w:pos="360"/>
        </w:tabs>
        <w:ind w:left="426" w:hanging="425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>Повышение надежности работы водозаборов;</w:t>
      </w:r>
    </w:p>
    <w:p w:rsidR="004702CA" w:rsidRPr="008C4C91" w:rsidRDefault="004702CA" w:rsidP="00370EE9">
      <w:pPr>
        <w:numPr>
          <w:ilvl w:val="0"/>
          <w:numId w:val="4"/>
        </w:numPr>
        <w:tabs>
          <w:tab w:val="clear" w:pos="360"/>
        </w:tabs>
        <w:ind w:left="426" w:hanging="425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>Обеспечение надежного и безопасного обеззараживания воды.</w:t>
      </w:r>
    </w:p>
    <w:p w:rsidR="004702CA" w:rsidRPr="008C4C91" w:rsidRDefault="004702CA" w:rsidP="004702CA">
      <w:pPr>
        <w:ind w:firstLine="720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>Наиболее важным аспектом является замена насосного оборудования и модернизация энергоснабжения.</w:t>
      </w:r>
    </w:p>
    <w:p w:rsidR="004702CA" w:rsidRPr="008C4C91" w:rsidRDefault="004702CA" w:rsidP="004702CA">
      <w:pPr>
        <w:ind w:firstLine="720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 xml:space="preserve">Водоснабжение населенных пунктов </w:t>
      </w:r>
      <w:r>
        <w:rPr>
          <w:rFonts w:ascii="Times New Roman" w:hAnsi="Times New Roman"/>
          <w:sz w:val="28"/>
          <w:szCs w:val="28"/>
          <w:lang w:val="ru-RU"/>
        </w:rPr>
        <w:t xml:space="preserve">МО </w:t>
      </w:r>
      <w:proofErr w:type="spellStart"/>
      <w:r w:rsidR="003D131C">
        <w:rPr>
          <w:rFonts w:ascii="Times New Roman" w:hAnsi="Times New Roman"/>
          <w:sz w:val="28"/>
          <w:szCs w:val="28"/>
          <w:lang w:val="ru-RU"/>
        </w:rPr>
        <w:t>Дядьковское</w:t>
      </w:r>
      <w:proofErr w:type="spellEnd"/>
      <w:r w:rsidR="003D131C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СП</w:t>
      </w:r>
      <w:r w:rsidRPr="008C4C91">
        <w:rPr>
          <w:rFonts w:ascii="Times New Roman" w:hAnsi="Times New Roman"/>
          <w:sz w:val="28"/>
          <w:szCs w:val="28"/>
          <w:lang w:val="ru-RU"/>
        </w:rPr>
        <w:t xml:space="preserve"> должно полностью базироваться на подземных водах.</w:t>
      </w:r>
    </w:p>
    <w:p w:rsidR="004702CA" w:rsidRPr="008C4C91" w:rsidRDefault="004009C2" w:rsidP="00016736">
      <w:pPr>
        <w:spacing w:before="600"/>
        <w:rPr>
          <w:rFonts w:ascii="Times New Roman" w:hAnsi="Times New Roman"/>
          <w:b/>
          <w:i/>
          <w:sz w:val="28"/>
          <w:szCs w:val="28"/>
          <w:lang w:val="ru-RU"/>
        </w:rPr>
      </w:pPr>
      <w:r>
        <w:rPr>
          <w:rFonts w:ascii="Times New Roman" w:hAnsi="Times New Roman"/>
          <w:b/>
          <w:i/>
          <w:sz w:val="28"/>
          <w:szCs w:val="28"/>
          <w:lang w:val="ru-RU"/>
        </w:rPr>
        <w:t>с</w:t>
      </w:r>
      <w:r w:rsidR="00B62F07">
        <w:rPr>
          <w:rFonts w:ascii="Times New Roman" w:hAnsi="Times New Roman"/>
          <w:b/>
          <w:i/>
          <w:sz w:val="28"/>
          <w:szCs w:val="28"/>
          <w:lang w:val="ru-RU"/>
        </w:rPr>
        <w:t>т</w:t>
      </w:r>
      <w:r>
        <w:rPr>
          <w:rFonts w:ascii="Times New Roman" w:hAnsi="Times New Roman"/>
          <w:b/>
          <w:i/>
          <w:sz w:val="28"/>
          <w:szCs w:val="28"/>
          <w:lang w:val="ru-RU"/>
        </w:rPr>
        <w:t xml:space="preserve">. </w:t>
      </w:r>
      <w:proofErr w:type="spellStart"/>
      <w:r w:rsidR="00B62F07">
        <w:rPr>
          <w:rFonts w:ascii="Times New Roman" w:hAnsi="Times New Roman"/>
          <w:b/>
          <w:i/>
          <w:sz w:val="28"/>
          <w:szCs w:val="28"/>
          <w:lang w:val="ru-RU"/>
        </w:rPr>
        <w:t>Дядьковская</w:t>
      </w:r>
      <w:proofErr w:type="spellEnd"/>
    </w:p>
    <w:p w:rsidR="004702CA" w:rsidRPr="008C4C91" w:rsidRDefault="004702CA" w:rsidP="004702CA">
      <w:pPr>
        <w:ind w:firstLine="720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 xml:space="preserve">Согласно произведенному расчету расход воды составляет: </w:t>
      </w:r>
    </w:p>
    <w:p w:rsidR="004702CA" w:rsidRPr="008C4C91" w:rsidRDefault="004702CA" w:rsidP="004702CA">
      <w:pPr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 xml:space="preserve">Q = </w:t>
      </w:r>
      <w:r w:rsidR="005429AE">
        <w:rPr>
          <w:rFonts w:ascii="Times New Roman" w:hAnsi="Times New Roman"/>
          <w:sz w:val="28"/>
          <w:szCs w:val="28"/>
          <w:lang w:val="ru-RU"/>
        </w:rPr>
        <w:t xml:space="preserve">1563,1 </w:t>
      </w:r>
      <w:r w:rsidRPr="008C4C91">
        <w:rPr>
          <w:rFonts w:ascii="Times New Roman" w:hAnsi="Times New Roman"/>
          <w:sz w:val="28"/>
          <w:szCs w:val="28"/>
          <w:lang w:val="ru-RU"/>
        </w:rPr>
        <w:t>м</w:t>
      </w:r>
      <w:r w:rsidRPr="008C4C91">
        <w:rPr>
          <w:rFonts w:ascii="Times New Roman" w:hAnsi="Times New Roman"/>
          <w:sz w:val="28"/>
          <w:szCs w:val="28"/>
          <w:vertAlign w:val="superscript"/>
          <w:lang w:val="ru-RU"/>
        </w:rPr>
        <w:t>3</w:t>
      </w:r>
      <w:r w:rsidRPr="008C4C91">
        <w:rPr>
          <w:rFonts w:ascii="Times New Roman" w:hAnsi="Times New Roman"/>
          <w:sz w:val="28"/>
          <w:szCs w:val="28"/>
          <w:lang w:val="ru-RU"/>
        </w:rPr>
        <w:t>/сут. – на существующее положение;</w:t>
      </w:r>
    </w:p>
    <w:p w:rsidR="004702CA" w:rsidRPr="008C4C91" w:rsidRDefault="004702CA" w:rsidP="004702CA">
      <w:pPr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 xml:space="preserve">Q = </w:t>
      </w:r>
      <w:r w:rsidR="005429AE">
        <w:rPr>
          <w:rFonts w:ascii="Times New Roman" w:hAnsi="Times New Roman"/>
          <w:sz w:val="28"/>
          <w:szCs w:val="28"/>
          <w:lang w:val="ru-RU"/>
        </w:rPr>
        <w:t xml:space="preserve">2008,7 </w:t>
      </w:r>
      <w:r w:rsidRPr="008C4C91">
        <w:rPr>
          <w:rFonts w:ascii="Times New Roman" w:hAnsi="Times New Roman"/>
          <w:sz w:val="28"/>
          <w:szCs w:val="28"/>
          <w:lang w:val="ru-RU"/>
        </w:rPr>
        <w:t>м</w:t>
      </w:r>
      <w:r w:rsidRPr="008C4C91">
        <w:rPr>
          <w:rFonts w:ascii="Times New Roman" w:hAnsi="Times New Roman"/>
          <w:sz w:val="28"/>
          <w:szCs w:val="28"/>
          <w:vertAlign w:val="superscript"/>
          <w:lang w:val="ru-RU"/>
        </w:rPr>
        <w:t>3</w:t>
      </w:r>
      <w:r w:rsidRPr="008C4C91">
        <w:rPr>
          <w:rFonts w:ascii="Times New Roman" w:hAnsi="Times New Roman"/>
          <w:sz w:val="28"/>
          <w:szCs w:val="28"/>
          <w:lang w:val="ru-RU"/>
        </w:rPr>
        <w:t>/сут. – на расчетный срок.</w:t>
      </w:r>
    </w:p>
    <w:p w:rsidR="004702CA" w:rsidRPr="008C4C91" w:rsidRDefault="004702CA" w:rsidP="004702CA">
      <w:pPr>
        <w:ind w:firstLine="720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>Схемой водоснабжения предусматривается объединенный хозяйственно-питьевой и противопожарный водопровод.</w:t>
      </w:r>
    </w:p>
    <w:p w:rsidR="004702CA" w:rsidRDefault="004702CA" w:rsidP="004702CA">
      <w:pPr>
        <w:ind w:firstLine="720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 xml:space="preserve">Для обеспечения бесперебойного водоснабжения </w:t>
      </w:r>
      <w:r w:rsidR="004009C2">
        <w:rPr>
          <w:rFonts w:ascii="Times New Roman" w:hAnsi="Times New Roman"/>
          <w:sz w:val="28"/>
          <w:szCs w:val="28"/>
          <w:lang w:val="ru-RU"/>
        </w:rPr>
        <w:t>с</w:t>
      </w:r>
      <w:r w:rsidR="00F51741">
        <w:rPr>
          <w:rFonts w:ascii="Times New Roman" w:hAnsi="Times New Roman"/>
          <w:sz w:val="28"/>
          <w:szCs w:val="28"/>
          <w:lang w:val="ru-RU"/>
        </w:rPr>
        <w:t>т</w:t>
      </w:r>
      <w:r w:rsidR="004009C2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spellStart"/>
      <w:r w:rsidR="003D131C">
        <w:rPr>
          <w:rFonts w:ascii="Times New Roman" w:hAnsi="Times New Roman"/>
          <w:sz w:val="28"/>
          <w:szCs w:val="28"/>
          <w:lang w:val="ru-RU"/>
        </w:rPr>
        <w:t>Дядьковско</w:t>
      </w:r>
      <w:r w:rsidR="00F51741">
        <w:rPr>
          <w:rFonts w:ascii="Times New Roman" w:hAnsi="Times New Roman"/>
          <w:sz w:val="28"/>
          <w:szCs w:val="28"/>
          <w:lang w:val="ru-RU"/>
        </w:rPr>
        <w:t>й</w:t>
      </w:r>
      <w:proofErr w:type="spellEnd"/>
      <w:r w:rsidR="003D131C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C4C91">
        <w:rPr>
          <w:rFonts w:ascii="Times New Roman" w:hAnsi="Times New Roman"/>
          <w:sz w:val="28"/>
          <w:szCs w:val="28"/>
          <w:lang w:val="ru-RU"/>
        </w:rPr>
        <w:t>необходимо выполнить реконструкцию существующей системы подачи воды:</w:t>
      </w:r>
    </w:p>
    <w:p w:rsidR="008B411F" w:rsidRDefault="008B411F" w:rsidP="008B411F">
      <w:pPr>
        <w:pStyle w:val="af2"/>
        <w:numPr>
          <w:ilvl w:val="1"/>
          <w:numId w:val="31"/>
        </w:numPr>
        <w:ind w:left="426"/>
        <w:rPr>
          <w:rFonts w:ascii="Times New Roman" w:hAnsi="Times New Roman"/>
          <w:sz w:val="28"/>
          <w:szCs w:val="28"/>
          <w:lang w:val="ru-RU"/>
        </w:rPr>
      </w:pPr>
      <w:r w:rsidRPr="008B411F">
        <w:rPr>
          <w:rFonts w:ascii="Times New Roman" w:hAnsi="Times New Roman"/>
          <w:sz w:val="28"/>
          <w:szCs w:val="28"/>
          <w:lang w:val="ru-RU"/>
        </w:rPr>
        <w:t xml:space="preserve">Перебуривание </w:t>
      </w:r>
      <w:proofErr w:type="spellStart"/>
      <w:r w:rsidRPr="008B411F">
        <w:rPr>
          <w:rFonts w:ascii="Times New Roman" w:hAnsi="Times New Roman"/>
          <w:sz w:val="28"/>
          <w:szCs w:val="28"/>
          <w:lang w:val="ru-RU"/>
        </w:rPr>
        <w:t>арт.скважины</w:t>
      </w:r>
      <w:proofErr w:type="spellEnd"/>
      <w:r w:rsidRPr="008B411F">
        <w:rPr>
          <w:rFonts w:ascii="Times New Roman" w:hAnsi="Times New Roman"/>
          <w:sz w:val="28"/>
          <w:szCs w:val="28"/>
          <w:lang w:val="ru-RU"/>
        </w:rPr>
        <w:t xml:space="preserve"> на водозаборном узле </w:t>
      </w:r>
      <w:r>
        <w:rPr>
          <w:rFonts w:ascii="Times New Roman" w:hAnsi="Times New Roman"/>
          <w:sz w:val="28"/>
          <w:szCs w:val="28"/>
          <w:lang w:val="ru-RU"/>
        </w:rPr>
        <w:t>по ул. Советской;</w:t>
      </w:r>
    </w:p>
    <w:p w:rsidR="008B411F" w:rsidRDefault="008B411F" w:rsidP="008B411F">
      <w:pPr>
        <w:pStyle w:val="af2"/>
        <w:numPr>
          <w:ilvl w:val="1"/>
          <w:numId w:val="31"/>
        </w:numPr>
        <w:ind w:left="426"/>
        <w:rPr>
          <w:rFonts w:ascii="Times New Roman" w:hAnsi="Times New Roman"/>
          <w:sz w:val="28"/>
          <w:szCs w:val="28"/>
          <w:lang w:val="ru-RU"/>
        </w:rPr>
      </w:pPr>
      <w:r w:rsidRPr="008B411F">
        <w:rPr>
          <w:rFonts w:ascii="Times New Roman" w:hAnsi="Times New Roman"/>
          <w:sz w:val="28"/>
          <w:szCs w:val="28"/>
          <w:lang w:val="ru-RU"/>
        </w:rPr>
        <w:t xml:space="preserve">Перебуривание </w:t>
      </w:r>
      <w:proofErr w:type="spellStart"/>
      <w:r w:rsidRPr="008B411F">
        <w:rPr>
          <w:rFonts w:ascii="Times New Roman" w:hAnsi="Times New Roman"/>
          <w:sz w:val="28"/>
          <w:szCs w:val="28"/>
          <w:lang w:val="ru-RU"/>
        </w:rPr>
        <w:t>арт.скважины</w:t>
      </w:r>
      <w:proofErr w:type="spellEnd"/>
      <w:r w:rsidRPr="008B411F">
        <w:rPr>
          <w:rFonts w:ascii="Times New Roman" w:hAnsi="Times New Roman"/>
          <w:sz w:val="28"/>
          <w:szCs w:val="28"/>
          <w:lang w:val="ru-RU"/>
        </w:rPr>
        <w:t xml:space="preserve"> на водозаборном узле</w:t>
      </w:r>
      <w:r w:rsidR="00F51741" w:rsidRPr="008B411F">
        <w:rPr>
          <w:rFonts w:ascii="Times New Roman" w:hAnsi="Times New Roman"/>
          <w:sz w:val="28"/>
          <w:szCs w:val="28"/>
          <w:lang w:val="ru-RU"/>
        </w:rPr>
        <w:t xml:space="preserve"> ул. Ленина, откуда сборным водоводом подавать воду на участок водозабор</w:t>
      </w:r>
      <w:r>
        <w:rPr>
          <w:rFonts w:ascii="Times New Roman" w:hAnsi="Times New Roman"/>
          <w:sz w:val="28"/>
          <w:szCs w:val="28"/>
          <w:lang w:val="ru-RU"/>
        </w:rPr>
        <w:t>ных сооружений по ул. К. Маркса.</w:t>
      </w:r>
      <w:r w:rsidR="00F51741" w:rsidRPr="008B411F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8B411F" w:rsidRDefault="008B411F" w:rsidP="008B411F">
      <w:pPr>
        <w:pStyle w:val="af2"/>
        <w:numPr>
          <w:ilvl w:val="1"/>
          <w:numId w:val="31"/>
        </w:numPr>
        <w:ind w:left="426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Строительство головных сооружений по ул. К. Маркса</w:t>
      </w:r>
      <w:r w:rsidRPr="008B411F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в составе:</w:t>
      </w:r>
    </w:p>
    <w:p w:rsidR="0033095F" w:rsidRDefault="0033095F" w:rsidP="008B411F">
      <w:pPr>
        <w:pStyle w:val="af2"/>
        <w:numPr>
          <w:ilvl w:val="0"/>
          <w:numId w:val="32"/>
        </w:numPr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А</w:t>
      </w:r>
      <w:r w:rsidR="008B411F">
        <w:rPr>
          <w:rFonts w:ascii="Times New Roman" w:hAnsi="Times New Roman"/>
          <w:sz w:val="28"/>
          <w:szCs w:val="28"/>
          <w:lang w:val="ru-RU"/>
        </w:rPr>
        <w:t>рт</w:t>
      </w:r>
      <w:r>
        <w:rPr>
          <w:rFonts w:ascii="Times New Roman" w:hAnsi="Times New Roman"/>
          <w:sz w:val="28"/>
          <w:szCs w:val="28"/>
          <w:lang w:val="ru-RU"/>
        </w:rPr>
        <w:t>.</w:t>
      </w:r>
      <w:r w:rsidR="00F51741" w:rsidRPr="008B411F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с</w:t>
      </w:r>
      <w:r w:rsidR="00F51741" w:rsidRPr="008B411F">
        <w:rPr>
          <w:rFonts w:ascii="Times New Roman" w:hAnsi="Times New Roman"/>
          <w:sz w:val="28"/>
          <w:szCs w:val="28"/>
          <w:lang w:val="ru-RU"/>
        </w:rPr>
        <w:t>кважин</w:t>
      </w:r>
      <w:r>
        <w:rPr>
          <w:rFonts w:ascii="Times New Roman" w:hAnsi="Times New Roman"/>
          <w:sz w:val="28"/>
          <w:szCs w:val="28"/>
          <w:lang w:val="ru-RU"/>
        </w:rPr>
        <w:t>ы в количестве 2 шт. (1 рабочая – перебуривание существующей скважины, 1 резервная – бурение новой скважины);</w:t>
      </w:r>
    </w:p>
    <w:p w:rsidR="0033095F" w:rsidRDefault="00F51741" w:rsidP="008B411F">
      <w:pPr>
        <w:pStyle w:val="af2"/>
        <w:numPr>
          <w:ilvl w:val="0"/>
          <w:numId w:val="32"/>
        </w:numPr>
        <w:rPr>
          <w:rFonts w:ascii="Times New Roman" w:hAnsi="Times New Roman"/>
          <w:sz w:val="28"/>
          <w:szCs w:val="28"/>
          <w:lang w:val="ru-RU"/>
        </w:rPr>
      </w:pPr>
      <w:r w:rsidRPr="008B411F">
        <w:rPr>
          <w:rFonts w:ascii="Times New Roman" w:hAnsi="Times New Roman"/>
          <w:sz w:val="28"/>
          <w:szCs w:val="28"/>
          <w:lang w:val="ru-RU"/>
        </w:rPr>
        <w:t xml:space="preserve"> резервуар</w:t>
      </w:r>
      <w:r w:rsidR="0033095F">
        <w:rPr>
          <w:rFonts w:ascii="Times New Roman" w:hAnsi="Times New Roman"/>
          <w:sz w:val="28"/>
          <w:szCs w:val="28"/>
          <w:lang w:val="ru-RU"/>
        </w:rPr>
        <w:t>ы</w:t>
      </w:r>
      <w:r w:rsidRPr="008B411F">
        <w:rPr>
          <w:rFonts w:ascii="Times New Roman" w:hAnsi="Times New Roman"/>
          <w:sz w:val="28"/>
          <w:szCs w:val="28"/>
          <w:lang w:val="ru-RU"/>
        </w:rPr>
        <w:t xml:space="preserve"> чистой воды </w:t>
      </w:r>
      <w:r w:rsidR="0033095F">
        <w:rPr>
          <w:rFonts w:ascii="Times New Roman" w:hAnsi="Times New Roman"/>
          <w:sz w:val="28"/>
          <w:szCs w:val="28"/>
          <w:lang w:val="ru-RU"/>
        </w:rPr>
        <w:t>2х500м</w:t>
      </w:r>
      <w:r w:rsidR="0033095F" w:rsidRPr="0033095F">
        <w:rPr>
          <w:rFonts w:ascii="Times New Roman" w:hAnsi="Times New Roman"/>
          <w:sz w:val="28"/>
          <w:szCs w:val="28"/>
          <w:vertAlign w:val="superscript"/>
          <w:lang w:val="ru-RU"/>
        </w:rPr>
        <w:t>3</w:t>
      </w:r>
      <w:r w:rsidR="0033095F">
        <w:rPr>
          <w:rFonts w:ascii="Times New Roman" w:hAnsi="Times New Roman"/>
          <w:sz w:val="28"/>
          <w:szCs w:val="28"/>
          <w:lang w:val="ru-RU"/>
        </w:rPr>
        <w:t>;</w:t>
      </w:r>
    </w:p>
    <w:p w:rsidR="0033095F" w:rsidRDefault="0033095F" w:rsidP="008B411F">
      <w:pPr>
        <w:pStyle w:val="af2"/>
        <w:numPr>
          <w:ilvl w:val="0"/>
          <w:numId w:val="32"/>
        </w:numPr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lastRenderedPageBreak/>
        <w:t xml:space="preserve">ВНС </w:t>
      </w:r>
      <w:r>
        <w:rPr>
          <w:rFonts w:ascii="Times New Roman" w:hAnsi="Times New Roman"/>
          <w:sz w:val="28"/>
          <w:szCs w:val="28"/>
        </w:rPr>
        <w:t>II</w:t>
      </w:r>
      <w:r>
        <w:rPr>
          <w:rFonts w:ascii="Times New Roman" w:hAnsi="Times New Roman"/>
          <w:sz w:val="28"/>
          <w:szCs w:val="28"/>
          <w:lang w:val="ru-RU"/>
        </w:rPr>
        <w:t xml:space="preserve"> подъема производительностью 120 м</w:t>
      </w:r>
      <w:r w:rsidRPr="0033095F">
        <w:rPr>
          <w:rFonts w:ascii="Times New Roman" w:hAnsi="Times New Roman"/>
          <w:sz w:val="28"/>
          <w:szCs w:val="28"/>
          <w:vertAlign w:val="superscript"/>
          <w:lang w:val="ru-RU"/>
        </w:rPr>
        <w:t>3</w:t>
      </w:r>
      <w:r>
        <w:rPr>
          <w:rFonts w:ascii="Times New Roman" w:hAnsi="Times New Roman"/>
          <w:sz w:val="28"/>
          <w:szCs w:val="28"/>
          <w:lang w:val="ru-RU"/>
        </w:rPr>
        <w:t>/ч;</w:t>
      </w:r>
    </w:p>
    <w:p w:rsidR="00F51741" w:rsidRPr="008B411F" w:rsidRDefault="0033095F" w:rsidP="008B411F">
      <w:pPr>
        <w:pStyle w:val="af2"/>
        <w:numPr>
          <w:ilvl w:val="0"/>
          <w:numId w:val="32"/>
        </w:numPr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с</w:t>
      </w:r>
      <w:r w:rsidR="00F51741" w:rsidRPr="008B411F">
        <w:rPr>
          <w:rFonts w:ascii="Times New Roman" w:hAnsi="Times New Roman"/>
          <w:sz w:val="28"/>
          <w:szCs w:val="28"/>
          <w:lang w:val="ru-RU"/>
        </w:rPr>
        <w:t>танци</w:t>
      </w:r>
      <w:r>
        <w:rPr>
          <w:rFonts w:ascii="Times New Roman" w:hAnsi="Times New Roman"/>
          <w:sz w:val="28"/>
          <w:szCs w:val="28"/>
          <w:lang w:val="ru-RU"/>
        </w:rPr>
        <w:t>я</w:t>
      </w:r>
      <w:r w:rsidR="00F51741" w:rsidRPr="008B411F">
        <w:rPr>
          <w:rFonts w:ascii="Times New Roman" w:hAnsi="Times New Roman"/>
          <w:sz w:val="28"/>
          <w:szCs w:val="28"/>
          <w:lang w:val="ru-RU"/>
        </w:rPr>
        <w:t xml:space="preserve"> водоподготовки.</w:t>
      </w:r>
    </w:p>
    <w:p w:rsidR="00F51741" w:rsidRDefault="0033095F" w:rsidP="0033095F">
      <w:pPr>
        <w:pStyle w:val="af2"/>
        <w:numPr>
          <w:ilvl w:val="1"/>
          <w:numId w:val="31"/>
        </w:numPr>
        <w:ind w:left="426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Перенос </w:t>
      </w:r>
      <w:r w:rsidR="00F51741" w:rsidRPr="0033095F">
        <w:rPr>
          <w:rFonts w:ascii="Times New Roman" w:hAnsi="Times New Roman"/>
          <w:sz w:val="28"/>
          <w:szCs w:val="28"/>
          <w:lang w:val="ru-RU"/>
        </w:rPr>
        <w:t xml:space="preserve">водозаборных сооружений </w:t>
      </w:r>
      <w:r>
        <w:rPr>
          <w:rFonts w:ascii="Times New Roman" w:hAnsi="Times New Roman"/>
          <w:sz w:val="28"/>
          <w:szCs w:val="28"/>
          <w:lang w:val="ru-RU"/>
        </w:rPr>
        <w:t xml:space="preserve">с территории </w:t>
      </w:r>
      <w:r w:rsidR="00F51741" w:rsidRPr="0033095F">
        <w:rPr>
          <w:rFonts w:ascii="Times New Roman" w:hAnsi="Times New Roman"/>
          <w:b/>
          <w:sz w:val="28"/>
          <w:szCs w:val="28"/>
          <w:lang w:val="ru-RU"/>
        </w:rPr>
        <w:t>«МТФ-3»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Pr="0033095F">
        <w:rPr>
          <w:rFonts w:ascii="Times New Roman" w:hAnsi="Times New Roman"/>
          <w:sz w:val="28"/>
          <w:szCs w:val="28"/>
          <w:lang w:val="ru-RU"/>
        </w:rPr>
        <w:t>в северо</w:t>
      </w:r>
      <w:r>
        <w:rPr>
          <w:rFonts w:ascii="Times New Roman" w:hAnsi="Times New Roman"/>
          <w:sz w:val="28"/>
          <w:szCs w:val="28"/>
          <w:lang w:val="ru-RU"/>
        </w:rPr>
        <w:t>-восточную часть станицы в составе:</w:t>
      </w:r>
    </w:p>
    <w:p w:rsidR="0033095F" w:rsidRDefault="0033095F" w:rsidP="0033095F">
      <w:pPr>
        <w:pStyle w:val="af2"/>
        <w:numPr>
          <w:ilvl w:val="0"/>
          <w:numId w:val="34"/>
        </w:numPr>
        <w:ind w:left="1418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Арт.</w:t>
      </w:r>
      <w:r w:rsidRPr="008B411F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с</w:t>
      </w:r>
      <w:r w:rsidRPr="008B411F">
        <w:rPr>
          <w:rFonts w:ascii="Times New Roman" w:hAnsi="Times New Roman"/>
          <w:sz w:val="28"/>
          <w:szCs w:val="28"/>
          <w:lang w:val="ru-RU"/>
        </w:rPr>
        <w:t>кважин</w:t>
      </w:r>
      <w:r>
        <w:rPr>
          <w:rFonts w:ascii="Times New Roman" w:hAnsi="Times New Roman"/>
          <w:sz w:val="28"/>
          <w:szCs w:val="28"/>
          <w:lang w:val="ru-RU"/>
        </w:rPr>
        <w:t>ы в количестве 2 шт. (1 рабочая и 1 резервная);</w:t>
      </w:r>
    </w:p>
    <w:p w:rsidR="0033095F" w:rsidRPr="0033095F" w:rsidRDefault="0033095F" w:rsidP="0033095F">
      <w:pPr>
        <w:pStyle w:val="af2"/>
        <w:numPr>
          <w:ilvl w:val="0"/>
          <w:numId w:val="34"/>
        </w:numPr>
        <w:ind w:left="1418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Водонапорная башня Рожновского </w:t>
      </w:r>
      <w:r w:rsidRPr="0033095F">
        <w:rPr>
          <w:rFonts w:ascii="Times New Roman" w:hAnsi="Times New Roman"/>
          <w:sz w:val="28"/>
          <w:szCs w:val="28"/>
          <w:lang w:val="ru-RU"/>
        </w:rPr>
        <w:t>емкостью бака 50 м3;</w:t>
      </w:r>
    </w:p>
    <w:p w:rsidR="0033095F" w:rsidRPr="0033095F" w:rsidRDefault="0033095F" w:rsidP="0033095F">
      <w:pPr>
        <w:pStyle w:val="af2"/>
        <w:numPr>
          <w:ilvl w:val="0"/>
          <w:numId w:val="34"/>
        </w:numPr>
        <w:ind w:left="1418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Электролизная производительностью 0,35 кг активного хлора в сутки.</w:t>
      </w:r>
    </w:p>
    <w:p w:rsidR="004702CA" w:rsidRDefault="004009C2" w:rsidP="00016736">
      <w:pPr>
        <w:spacing w:before="600"/>
        <w:rPr>
          <w:rFonts w:ascii="Times New Roman" w:hAnsi="Times New Roman"/>
          <w:b/>
          <w:i/>
          <w:sz w:val="28"/>
          <w:szCs w:val="28"/>
          <w:lang w:val="ru-RU"/>
        </w:rPr>
      </w:pPr>
      <w:r>
        <w:rPr>
          <w:rFonts w:ascii="Times New Roman" w:hAnsi="Times New Roman"/>
          <w:b/>
          <w:i/>
          <w:sz w:val="28"/>
          <w:szCs w:val="28"/>
          <w:lang w:val="ru-RU"/>
        </w:rPr>
        <w:t xml:space="preserve">х. </w:t>
      </w:r>
      <w:r w:rsidR="00B62F07">
        <w:rPr>
          <w:rFonts w:ascii="Times New Roman" w:hAnsi="Times New Roman"/>
          <w:b/>
          <w:i/>
          <w:sz w:val="28"/>
          <w:szCs w:val="28"/>
          <w:lang w:val="ru-RU"/>
        </w:rPr>
        <w:t>Северный</w:t>
      </w:r>
    </w:p>
    <w:p w:rsidR="004702CA" w:rsidRPr="008C4C91" w:rsidRDefault="004702CA" w:rsidP="004702CA">
      <w:pPr>
        <w:ind w:firstLine="720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 xml:space="preserve">Согласно произведенному расчету расход воды составляет: </w:t>
      </w:r>
    </w:p>
    <w:p w:rsidR="004702CA" w:rsidRPr="008C4C91" w:rsidRDefault="004702CA" w:rsidP="004702CA">
      <w:pPr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 xml:space="preserve">Q = </w:t>
      </w:r>
      <w:r w:rsidR="005429AE">
        <w:rPr>
          <w:rFonts w:ascii="Times New Roman" w:hAnsi="Times New Roman"/>
          <w:sz w:val="28"/>
          <w:szCs w:val="28"/>
          <w:lang w:val="ru-RU"/>
        </w:rPr>
        <w:t xml:space="preserve">7,5 </w:t>
      </w:r>
      <w:r w:rsidRPr="008C4C91">
        <w:rPr>
          <w:rFonts w:ascii="Times New Roman" w:hAnsi="Times New Roman"/>
          <w:sz w:val="28"/>
          <w:szCs w:val="28"/>
          <w:lang w:val="ru-RU"/>
        </w:rPr>
        <w:t>м</w:t>
      </w:r>
      <w:r w:rsidRPr="008C4C91">
        <w:rPr>
          <w:rFonts w:ascii="Times New Roman" w:hAnsi="Times New Roman"/>
          <w:sz w:val="28"/>
          <w:szCs w:val="28"/>
          <w:vertAlign w:val="superscript"/>
          <w:lang w:val="ru-RU"/>
        </w:rPr>
        <w:t>3</w:t>
      </w:r>
      <w:r w:rsidRPr="008C4C91">
        <w:rPr>
          <w:rFonts w:ascii="Times New Roman" w:hAnsi="Times New Roman"/>
          <w:sz w:val="28"/>
          <w:szCs w:val="28"/>
          <w:lang w:val="ru-RU"/>
        </w:rPr>
        <w:t>/сут. – на существующее положение;</w:t>
      </w:r>
    </w:p>
    <w:p w:rsidR="004702CA" w:rsidRPr="008C4C91" w:rsidRDefault="004702CA" w:rsidP="004702CA">
      <w:pPr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 xml:space="preserve">Q = </w:t>
      </w:r>
      <w:r w:rsidR="005429AE">
        <w:rPr>
          <w:rFonts w:ascii="Times New Roman" w:hAnsi="Times New Roman"/>
          <w:sz w:val="28"/>
          <w:szCs w:val="28"/>
          <w:lang w:val="ru-RU"/>
        </w:rPr>
        <w:t>7,5</w:t>
      </w:r>
      <w:r w:rsidRPr="008C4C91">
        <w:rPr>
          <w:rFonts w:ascii="Times New Roman" w:hAnsi="Times New Roman"/>
          <w:sz w:val="28"/>
          <w:szCs w:val="28"/>
          <w:lang w:val="ru-RU"/>
        </w:rPr>
        <w:t xml:space="preserve"> м</w:t>
      </w:r>
      <w:r w:rsidRPr="008C4C91">
        <w:rPr>
          <w:rFonts w:ascii="Times New Roman" w:hAnsi="Times New Roman"/>
          <w:sz w:val="28"/>
          <w:szCs w:val="28"/>
          <w:vertAlign w:val="superscript"/>
          <w:lang w:val="ru-RU"/>
        </w:rPr>
        <w:t>3</w:t>
      </w:r>
      <w:r w:rsidRPr="008C4C91">
        <w:rPr>
          <w:rFonts w:ascii="Times New Roman" w:hAnsi="Times New Roman"/>
          <w:sz w:val="28"/>
          <w:szCs w:val="28"/>
          <w:lang w:val="ru-RU"/>
        </w:rPr>
        <w:t>/сут. – на расчетный срок.</w:t>
      </w:r>
    </w:p>
    <w:p w:rsidR="004702CA" w:rsidRPr="008C4C91" w:rsidRDefault="004702CA" w:rsidP="004702CA">
      <w:pPr>
        <w:ind w:firstLine="720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 xml:space="preserve">Схемой водоснабжения предусматривается </w:t>
      </w:r>
      <w:r w:rsidR="0063546B">
        <w:rPr>
          <w:rFonts w:ascii="Times New Roman" w:hAnsi="Times New Roman"/>
          <w:sz w:val="28"/>
          <w:szCs w:val="28"/>
          <w:lang w:val="ru-RU"/>
        </w:rPr>
        <w:t>водоснабжение населения из местных источников (индивидуальные колодцы)</w:t>
      </w:r>
      <w:r w:rsidRPr="008C4C91">
        <w:rPr>
          <w:rFonts w:ascii="Times New Roman" w:hAnsi="Times New Roman"/>
          <w:sz w:val="28"/>
          <w:szCs w:val="28"/>
          <w:lang w:val="ru-RU"/>
        </w:rPr>
        <w:t>.</w:t>
      </w:r>
    </w:p>
    <w:p w:rsidR="004702CA" w:rsidRPr="008C4C91" w:rsidRDefault="004702CA" w:rsidP="004702CA">
      <w:pPr>
        <w:rPr>
          <w:lang w:val="ru-RU"/>
        </w:rPr>
      </w:pPr>
    </w:p>
    <w:p w:rsidR="004702CA" w:rsidRPr="008C4C91" w:rsidRDefault="004702CA" w:rsidP="005E030C">
      <w:pPr>
        <w:pStyle w:val="1a"/>
        <w:numPr>
          <w:ilvl w:val="0"/>
          <w:numId w:val="24"/>
        </w:numPr>
        <w:ind w:left="0" w:firstLine="54"/>
        <w:rPr>
          <w:sz w:val="28"/>
          <w:szCs w:val="28"/>
          <w:lang w:val="ru-RU"/>
        </w:rPr>
      </w:pPr>
      <w:bookmarkStart w:id="91" w:name="_Toc351631617"/>
      <w:bookmarkStart w:id="92" w:name="_Toc351636344"/>
      <w:bookmarkStart w:id="93" w:name="_Toc351638019"/>
      <w:bookmarkStart w:id="94" w:name="_Toc351638643"/>
      <w:bookmarkStart w:id="95" w:name="_Toc353792916"/>
      <w:r w:rsidRPr="008C4C91">
        <w:rPr>
          <w:lang w:val="ru-RU" w:eastAsia="ru-RU"/>
        </w:rPr>
        <w:t>Создание системы управления водным балансом и режимом подачи и распределения воды</w:t>
      </w:r>
      <w:bookmarkEnd w:id="91"/>
      <w:bookmarkEnd w:id="92"/>
      <w:bookmarkEnd w:id="93"/>
      <w:bookmarkEnd w:id="94"/>
      <w:bookmarkEnd w:id="95"/>
    </w:p>
    <w:p w:rsidR="004702CA" w:rsidRPr="008C4C91" w:rsidRDefault="004702CA" w:rsidP="004702CA">
      <w:pPr>
        <w:ind w:firstLine="720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>Цель:</w:t>
      </w:r>
    </w:p>
    <w:p w:rsidR="004702CA" w:rsidRPr="008C4C91" w:rsidRDefault="004702CA" w:rsidP="004702CA">
      <w:pPr>
        <w:numPr>
          <w:ilvl w:val="1"/>
          <w:numId w:val="3"/>
        </w:numPr>
        <w:ind w:left="426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>Обеспечение энергоэффективности подачи и распределения воды.</w:t>
      </w:r>
    </w:p>
    <w:p w:rsidR="004702CA" w:rsidRPr="008C4C91" w:rsidRDefault="004702CA" w:rsidP="004702CA">
      <w:pPr>
        <w:numPr>
          <w:ilvl w:val="1"/>
          <w:numId w:val="3"/>
        </w:numPr>
        <w:ind w:left="426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>Сокращение неучтенных расходов в процессе распределения и реализации воды.</w:t>
      </w:r>
    </w:p>
    <w:p w:rsidR="004702CA" w:rsidRPr="008C4C91" w:rsidRDefault="004702CA" w:rsidP="004702CA">
      <w:pPr>
        <w:ind w:firstLine="720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>Задачи:</w:t>
      </w:r>
    </w:p>
    <w:p w:rsidR="004702CA" w:rsidRPr="008C4C91" w:rsidRDefault="004702CA" w:rsidP="004702CA">
      <w:pPr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>1. Установка сетевых расходомеров на границах контрольных зон и создание системы передачи данных;</w:t>
      </w:r>
    </w:p>
    <w:p w:rsidR="004702CA" w:rsidRPr="008C4C91" w:rsidRDefault="004702CA" w:rsidP="004702CA">
      <w:pPr>
        <w:numPr>
          <w:ilvl w:val="0"/>
          <w:numId w:val="3"/>
        </w:numPr>
        <w:tabs>
          <w:tab w:val="clear" w:pos="841"/>
        </w:tabs>
        <w:ind w:left="426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>Замена и установка запорной арматуры для выделения контрольных зон;</w:t>
      </w:r>
    </w:p>
    <w:p w:rsidR="004702CA" w:rsidRPr="008C4C91" w:rsidRDefault="004702CA" w:rsidP="004702CA">
      <w:pPr>
        <w:numPr>
          <w:ilvl w:val="0"/>
          <w:numId w:val="3"/>
        </w:numPr>
        <w:tabs>
          <w:tab w:val="clear" w:pos="841"/>
        </w:tabs>
        <w:ind w:left="426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>Установка регуляторов давления;</w:t>
      </w:r>
    </w:p>
    <w:p w:rsidR="004702CA" w:rsidRPr="008C4C91" w:rsidRDefault="004702CA" w:rsidP="004702CA">
      <w:pPr>
        <w:numPr>
          <w:ilvl w:val="0"/>
          <w:numId w:val="3"/>
        </w:numPr>
        <w:tabs>
          <w:tab w:val="clear" w:pos="841"/>
        </w:tabs>
        <w:ind w:left="426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Разработка</w:t>
      </w:r>
      <w:r w:rsidRPr="008C4C91">
        <w:rPr>
          <w:rFonts w:ascii="Times New Roman" w:hAnsi="Times New Roman"/>
          <w:sz w:val="28"/>
          <w:szCs w:val="28"/>
          <w:lang w:val="ru-RU"/>
        </w:rPr>
        <w:t xml:space="preserve"> гидравлической модели с повышением степени детализации;</w:t>
      </w:r>
    </w:p>
    <w:p w:rsidR="004702CA" w:rsidRPr="008C4C91" w:rsidRDefault="004702CA" w:rsidP="004702CA">
      <w:pPr>
        <w:numPr>
          <w:ilvl w:val="0"/>
          <w:numId w:val="3"/>
        </w:numPr>
        <w:tabs>
          <w:tab w:val="clear" w:pos="841"/>
        </w:tabs>
        <w:ind w:left="426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>Создание системы диктующих точек контроля давления.</w:t>
      </w:r>
    </w:p>
    <w:p w:rsidR="004702CA" w:rsidRPr="008C4C91" w:rsidRDefault="004702CA" w:rsidP="004702CA">
      <w:pPr>
        <w:ind w:firstLine="720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>Проект направлен на достижение следующих показателей эффективности:</w:t>
      </w:r>
    </w:p>
    <w:p w:rsidR="005429AE" w:rsidRDefault="004702CA" w:rsidP="00C01DD0">
      <w:pPr>
        <w:tabs>
          <w:tab w:val="num" w:pos="720"/>
        </w:tabs>
        <w:ind w:firstLine="720"/>
        <w:rPr>
          <w:rFonts w:ascii="Times New Roman" w:hAnsi="Times New Roman"/>
          <w:sz w:val="20"/>
          <w:szCs w:val="20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lastRenderedPageBreak/>
        <w:t>Сокращение скрытых утечек и сни</w:t>
      </w:r>
      <w:r>
        <w:rPr>
          <w:rFonts w:ascii="Times New Roman" w:hAnsi="Times New Roman"/>
          <w:sz w:val="28"/>
          <w:szCs w:val="28"/>
          <w:lang w:val="ru-RU"/>
        </w:rPr>
        <w:t xml:space="preserve">жение неучтенных расходов с </w:t>
      </w:r>
      <w:r w:rsidR="005B6413">
        <w:rPr>
          <w:rFonts w:ascii="Times New Roman" w:hAnsi="Times New Roman"/>
          <w:sz w:val="28"/>
          <w:szCs w:val="28"/>
          <w:lang w:val="ru-RU"/>
        </w:rPr>
        <w:t>38,72</w:t>
      </w:r>
      <w:r w:rsidRPr="008C4C91">
        <w:rPr>
          <w:rFonts w:ascii="Times New Roman" w:hAnsi="Times New Roman"/>
          <w:sz w:val="28"/>
          <w:szCs w:val="28"/>
          <w:lang w:val="ru-RU"/>
        </w:rPr>
        <w:t xml:space="preserve">% до 20 % </w:t>
      </w:r>
    </w:p>
    <w:p w:rsidR="004702CA" w:rsidRPr="008C4C91" w:rsidRDefault="004702CA" w:rsidP="004702CA">
      <w:pPr>
        <w:jc w:val="center"/>
        <w:rPr>
          <w:rFonts w:ascii="Times New Roman" w:hAnsi="Times New Roman"/>
          <w:sz w:val="20"/>
          <w:szCs w:val="20"/>
          <w:lang w:val="ru-RU"/>
        </w:rPr>
      </w:pPr>
      <w:r w:rsidRPr="008C4C91">
        <w:rPr>
          <w:rFonts w:ascii="Times New Roman" w:hAnsi="Times New Roman"/>
          <w:sz w:val="20"/>
          <w:szCs w:val="20"/>
          <w:lang w:val="ru-RU"/>
        </w:rPr>
        <w:t xml:space="preserve">Рисунок </w:t>
      </w:r>
      <w:r w:rsidR="003F138D">
        <w:rPr>
          <w:rFonts w:ascii="Times New Roman" w:hAnsi="Times New Roman"/>
          <w:sz w:val="20"/>
          <w:szCs w:val="20"/>
          <w:lang w:val="ru-RU"/>
        </w:rPr>
        <w:t>5</w:t>
      </w:r>
      <w:r w:rsidRPr="008C4C91">
        <w:rPr>
          <w:rFonts w:ascii="Times New Roman" w:hAnsi="Times New Roman"/>
          <w:sz w:val="20"/>
          <w:szCs w:val="20"/>
          <w:lang w:val="ru-RU"/>
        </w:rPr>
        <w:t>. Принципиальная схема сбора и передачи данных</w:t>
      </w:r>
    </w:p>
    <w:p w:rsidR="004702CA" w:rsidRPr="008C4C91" w:rsidRDefault="004702CA" w:rsidP="004702CA">
      <w:pPr>
        <w:jc w:val="center"/>
        <w:rPr>
          <w:lang w:val="ru-RU"/>
        </w:rPr>
      </w:pPr>
      <w:r>
        <w:rPr>
          <w:noProof/>
          <w:lang w:val="ru-RU" w:eastAsia="ru-RU" w:bidi="ar-SA"/>
        </w:rPr>
        <w:drawing>
          <wp:inline distT="0" distB="0" distL="0" distR="0" wp14:anchorId="4D662170" wp14:editId="621DAF1C">
            <wp:extent cx="4231005" cy="3036570"/>
            <wp:effectExtent l="0" t="0" r="0" b="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1005" cy="3036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02CA" w:rsidRDefault="004702CA" w:rsidP="005E030C">
      <w:pPr>
        <w:pStyle w:val="1a"/>
        <w:numPr>
          <w:ilvl w:val="0"/>
          <w:numId w:val="24"/>
        </w:numPr>
        <w:ind w:left="0" w:firstLine="54"/>
        <w:rPr>
          <w:lang w:val="ru-RU"/>
        </w:rPr>
      </w:pPr>
      <w:r>
        <w:rPr>
          <w:lang w:val="ru-RU"/>
        </w:rPr>
        <w:br w:type="page"/>
      </w:r>
      <w:bookmarkStart w:id="96" w:name="_Toc351631618"/>
      <w:bookmarkStart w:id="97" w:name="_Toc351636345"/>
      <w:bookmarkStart w:id="98" w:name="_Toc351638020"/>
      <w:bookmarkStart w:id="99" w:name="_Toc351638644"/>
      <w:bookmarkStart w:id="100" w:name="_Toc353792917"/>
      <w:r>
        <w:rPr>
          <w:lang w:val="ru-RU"/>
        </w:rPr>
        <w:lastRenderedPageBreak/>
        <w:t>Объемы работ по модернизации существующих водозаборов</w:t>
      </w:r>
      <w:bookmarkEnd w:id="96"/>
      <w:bookmarkEnd w:id="97"/>
      <w:bookmarkEnd w:id="98"/>
      <w:bookmarkEnd w:id="99"/>
      <w:bookmarkEnd w:id="100"/>
    </w:p>
    <w:p w:rsidR="004702CA" w:rsidRDefault="004702CA" w:rsidP="004702CA">
      <w:pPr>
        <w:ind w:firstLine="709"/>
        <w:rPr>
          <w:rFonts w:ascii="Times New Roman" w:hAnsi="Times New Roman"/>
          <w:sz w:val="28"/>
          <w:szCs w:val="28"/>
          <w:lang w:val="ru-RU" w:eastAsia="ru-RU" w:bidi="ar-SA"/>
        </w:rPr>
      </w:pPr>
      <w:r w:rsidRPr="00D846FF">
        <w:rPr>
          <w:rFonts w:ascii="Times New Roman" w:hAnsi="Times New Roman"/>
          <w:sz w:val="28"/>
          <w:szCs w:val="28"/>
          <w:lang w:val="ru-RU" w:eastAsia="ru-RU" w:bidi="ar-SA"/>
        </w:rPr>
        <w:t xml:space="preserve">Объемы работ по </w:t>
      </w:r>
      <w:r>
        <w:rPr>
          <w:rFonts w:ascii="Times New Roman" w:hAnsi="Times New Roman"/>
          <w:sz w:val="28"/>
          <w:szCs w:val="28"/>
          <w:lang w:val="ru-RU" w:eastAsia="ru-RU" w:bidi="ar-SA"/>
        </w:rPr>
        <w:t xml:space="preserve">модернизации водозаборов в </w:t>
      </w:r>
      <w:proofErr w:type="spellStart"/>
      <w:r w:rsidR="003D131C">
        <w:rPr>
          <w:rFonts w:ascii="Times New Roman" w:hAnsi="Times New Roman"/>
          <w:sz w:val="28"/>
          <w:szCs w:val="28"/>
          <w:lang w:val="ru-RU" w:eastAsia="ru-RU" w:bidi="ar-SA"/>
        </w:rPr>
        <w:t>Дядьковском</w:t>
      </w:r>
      <w:proofErr w:type="spellEnd"/>
      <w:r w:rsidR="003D131C">
        <w:rPr>
          <w:rFonts w:ascii="Times New Roman" w:hAnsi="Times New Roman"/>
          <w:sz w:val="28"/>
          <w:szCs w:val="28"/>
          <w:lang w:val="ru-RU" w:eastAsia="ru-RU" w:bidi="ar-SA"/>
        </w:rPr>
        <w:t xml:space="preserve"> </w:t>
      </w:r>
      <w:r>
        <w:rPr>
          <w:rFonts w:ascii="Times New Roman" w:hAnsi="Times New Roman"/>
          <w:sz w:val="28"/>
          <w:szCs w:val="28"/>
          <w:lang w:val="ru-RU" w:eastAsia="ru-RU" w:bidi="ar-SA"/>
        </w:rPr>
        <w:t>СП</w:t>
      </w:r>
      <w:r w:rsidRPr="00D846FF">
        <w:rPr>
          <w:rFonts w:ascii="Times New Roman" w:hAnsi="Times New Roman"/>
          <w:sz w:val="28"/>
          <w:szCs w:val="28"/>
          <w:lang w:val="ru-RU" w:eastAsia="ru-RU" w:bidi="ar-SA"/>
        </w:rPr>
        <w:t xml:space="preserve"> отражены в таблице </w:t>
      </w:r>
      <w:r>
        <w:rPr>
          <w:rFonts w:ascii="Times New Roman" w:hAnsi="Times New Roman"/>
          <w:sz w:val="28"/>
          <w:szCs w:val="28"/>
          <w:lang w:val="ru-RU" w:eastAsia="ru-RU" w:bidi="ar-SA"/>
        </w:rPr>
        <w:t>1</w:t>
      </w:r>
      <w:r w:rsidR="001903AB">
        <w:rPr>
          <w:rFonts w:ascii="Times New Roman" w:hAnsi="Times New Roman"/>
          <w:sz w:val="28"/>
          <w:szCs w:val="28"/>
          <w:lang w:val="ru-RU" w:eastAsia="ru-RU" w:bidi="ar-SA"/>
        </w:rPr>
        <w:t>2</w:t>
      </w:r>
      <w:r>
        <w:rPr>
          <w:rFonts w:ascii="Times New Roman" w:hAnsi="Times New Roman"/>
          <w:sz w:val="28"/>
          <w:szCs w:val="28"/>
          <w:lang w:val="ru-RU" w:eastAsia="ru-RU" w:bidi="ar-SA"/>
        </w:rPr>
        <w:t>. Расчет стоимости (в ценах 2012 года</w:t>
      </w:r>
      <w:r w:rsidR="00C059D0">
        <w:rPr>
          <w:rFonts w:ascii="Times New Roman" w:hAnsi="Times New Roman"/>
          <w:sz w:val="28"/>
          <w:szCs w:val="28"/>
          <w:lang w:val="ru-RU" w:eastAsia="ru-RU" w:bidi="ar-SA"/>
        </w:rPr>
        <w:t xml:space="preserve"> </w:t>
      </w:r>
      <w:r w:rsidR="00C059D0">
        <w:rPr>
          <w:rFonts w:ascii="Times New Roman" w:hAnsi="Times New Roman"/>
          <w:sz w:val="28"/>
          <w:szCs w:val="28"/>
          <w:lang w:val="ru-RU"/>
        </w:rPr>
        <w:t>без учета НДС</w:t>
      </w:r>
      <w:r>
        <w:rPr>
          <w:rFonts w:ascii="Times New Roman" w:hAnsi="Times New Roman"/>
          <w:sz w:val="28"/>
          <w:szCs w:val="28"/>
          <w:lang w:val="ru-RU" w:eastAsia="ru-RU" w:bidi="ar-SA"/>
        </w:rPr>
        <w:t>) выполнен по укрупненным показателям стоимости строительства сетей и сооружений канализации населенных пунктов (приложение 3 к Пособию по водоснабжению и канализации городских и сельских поселений к СНиП 2.07.01-89).</w:t>
      </w:r>
    </w:p>
    <w:p w:rsidR="004702CA" w:rsidRPr="000F41AB" w:rsidRDefault="004702CA" w:rsidP="004702CA">
      <w:pPr>
        <w:ind w:firstLine="709"/>
        <w:jc w:val="right"/>
        <w:rPr>
          <w:rFonts w:ascii="Times New Roman" w:hAnsi="Times New Roman"/>
          <w:sz w:val="20"/>
          <w:szCs w:val="20"/>
          <w:lang w:val="ru-RU" w:eastAsia="ru-RU" w:bidi="ar-SA"/>
        </w:rPr>
      </w:pPr>
      <w:r>
        <w:rPr>
          <w:rFonts w:ascii="Times New Roman" w:hAnsi="Times New Roman"/>
          <w:sz w:val="20"/>
          <w:szCs w:val="20"/>
          <w:lang w:val="ru-RU" w:eastAsia="ru-RU" w:bidi="ar-SA"/>
        </w:rPr>
        <w:t>Таблица 1</w:t>
      </w:r>
      <w:r w:rsidR="001903AB">
        <w:rPr>
          <w:rFonts w:ascii="Times New Roman" w:hAnsi="Times New Roman"/>
          <w:sz w:val="20"/>
          <w:szCs w:val="20"/>
          <w:lang w:val="ru-RU" w:eastAsia="ru-RU" w:bidi="ar-SA"/>
        </w:rPr>
        <w:t>2</w:t>
      </w:r>
      <w:r>
        <w:rPr>
          <w:rFonts w:ascii="Times New Roman" w:hAnsi="Times New Roman"/>
          <w:sz w:val="20"/>
          <w:szCs w:val="20"/>
          <w:lang w:val="ru-RU" w:eastAsia="ru-RU" w:bidi="ar-SA"/>
        </w:rPr>
        <w:t>.</w:t>
      </w:r>
    </w:p>
    <w:tbl>
      <w:tblPr>
        <w:tblW w:w="1008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40"/>
        <w:gridCol w:w="2452"/>
        <w:gridCol w:w="851"/>
        <w:gridCol w:w="992"/>
        <w:gridCol w:w="992"/>
        <w:gridCol w:w="1276"/>
        <w:gridCol w:w="1276"/>
        <w:gridCol w:w="1701"/>
      </w:tblGrid>
      <w:tr w:rsidR="004702CA" w:rsidRPr="006C4565" w:rsidTr="005E030C">
        <w:trPr>
          <w:trHeight w:val="900"/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CA" w:rsidRPr="006C4565" w:rsidRDefault="004702CA" w:rsidP="005E030C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6C4565">
              <w:rPr>
                <w:rFonts w:ascii="Times New Roman" w:hAnsi="Times New Roman"/>
                <w:color w:val="000000"/>
                <w:lang w:val="ru-RU" w:eastAsia="ru-RU" w:bidi="ar-SA"/>
              </w:rPr>
              <w:t>№ п/п</w:t>
            </w:r>
          </w:p>
        </w:tc>
        <w:tc>
          <w:tcPr>
            <w:tcW w:w="2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CA" w:rsidRPr="006C4565" w:rsidRDefault="004702CA" w:rsidP="005E030C">
            <w:pPr>
              <w:spacing w:line="240" w:lineRule="auto"/>
              <w:ind w:left="-57" w:right="-57"/>
              <w:jc w:val="left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6C4565">
              <w:rPr>
                <w:rFonts w:ascii="Times New Roman" w:hAnsi="Times New Roman"/>
                <w:color w:val="000000"/>
                <w:lang w:val="ru-RU" w:eastAsia="ru-RU" w:bidi="ar-SA"/>
              </w:rPr>
              <w:t>Объект/сооружения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CA" w:rsidRPr="006C4565" w:rsidRDefault="004702CA" w:rsidP="005E030C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6C4565">
              <w:rPr>
                <w:rFonts w:ascii="Times New Roman" w:hAnsi="Times New Roman"/>
                <w:color w:val="000000"/>
                <w:lang w:val="ru-RU" w:eastAsia="ru-RU" w:bidi="ar-SA"/>
              </w:rPr>
              <w:t>Кол-во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CA" w:rsidRPr="006C4565" w:rsidRDefault="004702CA" w:rsidP="005E030C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6C4565">
              <w:rPr>
                <w:rFonts w:ascii="Times New Roman" w:hAnsi="Times New Roman"/>
                <w:color w:val="000000"/>
                <w:lang w:val="ru-RU" w:eastAsia="ru-RU" w:bidi="ar-SA"/>
              </w:rPr>
              <w:t>Ед. изм.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CA" w:rsidRPr="006C4565" w:rsidRDefault="004702CA" w:rsidP="005E030C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6C4565">
              <w:rPr>
                <w:rFonts w:ascii="Times New Roman" w:hAnsi="Times New Roman"/>
                <w:color w:val="000000"/>
                <w:lang w:val="ru-RU" w:eastAsia="ru-RU" w:bidi="ar-SA"/>
              </w:rPr>
              <w:t>Показатель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CA" w:rsidRPr="006C4565" w:rsidRDefault="004702CA" w:rsidP="005E030C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6C4565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Стоимость единицы, </w:t>
            </w:r>
            <w:proofErr w:type="spellStart"/>
            <w:r w:rsidRPr="006C4565">
              <w:rPr>
                <w:rFonts w:ascii="Times New Roman" w:hAnsi="Times New Roman"/>
                <w:color w:val="000000"/>
                <w:lang w:val="ru-RU" w:eastAsia="ru-RU" w:bidi="ar-SA"/>
              </w:rPr>
              <w:t>тыс.руб</w:t>
            </w:r>
            <w:proofErr w:type="spellEnd"/>
            <w:r w:rsidRPr="006C4565">
              <w:rPr>
                <w:rFonts w:ascii="Times New Roman" w:hAnsi="Times New Roman"/>
                <w:color w:val="000000"/>
                <w:lang w:val="ru-RU" w:eastAsia="ru-RU" w:bidi="ar-SA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CA" w:rsidRPr="006C4565" w:rsidRDefault="004702CA" w:rsidP="005E030C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6C4565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Цена, </w:t>
            </w:r>
            <w:proofErr w:type="spellStart"/>
            <w:r w:rsidRPr="006C4565">
              <w:rPr>
                <w:rFonts w:ascii="Times New Roman" w:hAnsi="Times New Roman"/>
                <w:color w:val="000000"/>
                <w:lang w:val="ru-RU" w:eastAsia="ru-RU" w:bidi="ar-SA"/>
              </w:rPr>
              <w:t>тыс.руб</w:t>
            </w:r>
            <w:proofErr w:type="spellEnd"/>
            <w:r w:rsidRPr="006C4565">
              <w:rPr>
                <w:rFonts w:ascii="Times New Roman" w:hAnsi="Times New Roman"/>
                <w:color w:val="000000"/>
                <w:lang w:val="ru-RU" w:eastAsia="ru-RU" w:bidi="ar-SA"/>
              </w:rPr>
              <w:t>. (без НДС)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CA" w:rsidRPr="006C4565" w:rsidRDefault="004702CA" w:rsidP="005E030C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6C4565">
              <w:rPr>
                <w:rFonts w:ascii="Times New Roman" w:hAnsi="Times New Roman"/>
                <w:color w:val="000000"/>
                <w:lang w:val="ru-RU" w:eastAsia="ru-RU" w:bidi="ar-SA"/>
              </w:rPr>
              <w:t>Примечание</w:t>
            </w:r>
          </w:p>
        </w:tc>
      </w:tr>
      <w:tr w:rsidR="004702CA" w:rsidRPr="001903AB" w:rsidTr="005E030C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CA" w:rsidRPr="006C4565" w:rsidRDefault="004702CA" w:rsidP="005E030C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6C4565">
              <w:rPr>
                <w:rFonts w:ascii="Times New Roman" w:hAnsi="Times New Roman"/>
                <w:color w:val="000000"/>
                <w:lang w:val="ru-RU" w:eastAsia="ru-RU" w:bidi="ar-SA"/>
              </w:rPr>
              <w:t>1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02CA" w:rsidRPr="00C048F5" w:rsidRDefault="00C048F5" w:rsidP="00B62F07">
            <w:pPr>
              <w:spacing w:line="240" w:lineRule="auto"/>
              <w:ind w:left="-57" w:right="-57"/>
              <w:jc w:val="left"/>
              <w:rPr>
                <w:rFonts w:ascii="Times New Roman" w:hAnsi="Times New Roman"/>
                <w:b/>
                <w:bCs/>
                <w:color w:val="000000"/>
                <w:lang w:val="ru-RU"/>
              </w:rPr>
            </w:pPr>
            <w:r w:rsidRPr="00C048F5">
              <w:rPr>
                <w:rFonts w:ascii="Times New Roman" w:hAnsi="Times New Roman"/>
                <w:b/>
                <w:bCs/>
                <w:color w:val="000000"/>
                <w:lang w:val="ru-RU"/>
              </w:rPr>
              <w:t xml:space="preserve">водозабор №1, в </w:t>
            </w:r>
            <w:r>
              <w:rPr>
                <w:rFonts w:ascii="Times New Roman" w:hAnsi="Times New Roman"/>
                <w:b/>
                <w:bCs/>
                <w:color w:val="000000"/>
                <w:lang w:val="ru-RU"/>
              </w:rPr>
              <w:t>с</w:t>
            </w:r>
            <w:r w:rsidR="00B62F07">
              <w:rPr>
                <w:rFonts w:ascii="Times New Roman" w:hAnsi="Times New Roman"/>
                <w:b/>
                <w:bCs/>
                <w:color w:val="000000"/>
                <w:lang w:val="ru-RU"/>
              </w:rPr>
              <w:t>т</w:t>
            </w:r>
            <w:r>
              <w:rPr>
                <w:rFonts w:ascii="Times New Roman" w:hAnsi="Times New Roman"/>
                <w:b/>
                <w:bCs/>
                <w:color w:val="000000"/>
                <w:lang w:val="ru-RU"/>
              </w:rPr>
              <w:t xml:space="preserve">. </w:t>
            </w:r>
            <w:proofErr w:type="spellStart"/>
            <w:r w:rsidR="00B62F07">
              <w:rPr>
                <w:rFonts w:ascii="Times New Roman" w:hAnsi="Times New Roman"/>
                <w:b/>
                <w:bCs/>
                <w:color w:val="000000"/>
                <w:lang w:val="ru-RU"/>
              </w:rPr>
              <w:t>Дядьковской</w:t>
            </w:r>
            <w:proofErr w:type="spellEnd"/>
            <w:r w:rsidR="001903AB">
              <w:rPr>
                <w:rFonts w:ascii="Times New Roman" w:hAnsi="Times New Roman"/>
                <w:b/>
                <w:bCs/>
                <w:color w:val="000000"/>
                <w:lang w:val="ru-RU"/>
              </w:rPr>
              <w:t xml:space="preserve"> по ул. Советской «Мельница»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2CA" w:rsidRPr="00C048F5" w:rsidRDefault="004702CA" w:rsidP="005E030C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6C45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2CA" w:rsidRPr="00C048F5" w:rsidRDefault="004702CA" w:rsidP="005E030C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6C45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2CA" w:rsidRPr="00C048F5" w:rsidRDefault="004702CA" w:rsidP="005E030C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6C45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2CA" w:rsidRPr="00C048F5" w:rsidRDefault="004702CA" w:rsidP="005E030C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2CA" w:rsidRPr="00C048F5" w:rsidRDefault="00467815" w:rsidP="005E030C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b/>
                <w:bCs/>
                <w:color w:val="000000"/>
                <w:lang w:val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val="ru-RU"/>
              </w:rPr>
              <w:t>5304,09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2CA" w:rsidRPr="00C048F5" w:rsidRDefault="004702CA" w:rsidP="005E030C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6C4565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1903AB" w:rsidRPr="001903AB" w:rsidTr="0063546B">
        <w:trPr>
          <w:trHeight w:val="29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3AB" w:rsidRPr="006C4565" w:rsidRDefault="001903AB" w:rsidP="005E030C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6C4565">
              <w:rPr>
                <w:rFonts w:ascii="Times New Roman" w:hAnsi="Times New Roman"/>
                <w:color w:val="000000"/>
                <w:lang w:val="ru-RU" w:eastAsia="ru-RU" w:bidi="ar-SA"/>
              </w:rPr>
              <w:t> 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3AB" w:rsidRPr="006C4565" w:rsidRDefault="001903AB" w:rsidP="008B411F">
            <w:pPr>
              <w:spacing w:line="240" w:lineRule="auto"/>
              <w:ind w:left="-57" w:right="-57"/>
              <w:jc w:val="left"/>
              <w:rPr>
                <w:rFonts w:ascii="Times New Roman" w:hAnsi="Times New Roman"/>
                <w:color w:val="000000"/>
              </w:rPr>
            </w:pPr>
            <w:proofErr w:type="spellStart"/>
            <w:r w:rsidRPr="006C4565">
              <w:rPr>
                <w:rFonts w:ascii="Times New Roman" w:hAnsi="Times New Roman"/>
                <w:color w:val="000000"/>
              </w:rPr>
              <w:t>Демонтаж</w:t>
            </w:r>
            <w:proofErr w:type="spellEnd"/>
            <w:r w:rsidRPr="006C456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C4565">
              <w:rPr>
                <w:rFonts w:ascii="Times New Roman" w:hAnsi="Times New Roman"/>
                <w:color w:val="000000"/>
              </w:rPr>
              <w:t>существующей</w:t>
            </w:r>
            <w:proofErr w:type="spellEnd"/>
            <w:r w:rsidRPr="006C456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C4565">
              <w:rPr>
                <w:rFonts w:ascii="Times New Roman" w:hAnsi="Times New Roman"/>
                <w:color w:val="000000"/>
              </w:rPr>
              <w:t>водонапорной</w:t>
            </w:r>
            <w:proofErr w:type="spellEnd"/>
            <w:r w:rsidRPr="006C456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C4565">
              <w:rPr>
                <w:rFonts w:ascii="Times New Roman" w:hAnsi="Times New Roman"/>
                <w:color w:val="000000"/>
              </w:rPr>
              <w:t>башни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3AB" w:rsidRPr="00C048F5" w:rsidRDefault="001903AB" w:rsidP="005E030C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3AB" w:rsidRPr="00C048F5" w:rsidRDefault="001903AB" w:rsidP="005E030C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м</w:t>
            </w:r>
            <w:r w:rsidRPr="001903AB">
              <w:rPr>
                <w:rFonts w:ascii="Times New Roman" w:hAnsi="Times New Roman"/>
                <w:color w:val="000000"/>
                <w:vertAlign w:val="superscript"/>
                <w:lang w:val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3AB" w:rsidRPr="00C048F5" w:rsidRDefault="001903AB" w:rsidP="005E030C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3AB" w:rsidRPr="00C048F5" w:rsidRDefault="003F138D" w:rsidP="005E030C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495,11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3AB" w:rsidRPr="00C048F5" w:rsidRDefault="003F138D" w:rsidP="005E030C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495,11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3AB" w:rsidRPr="00C048F5" w:rsidRDefault="001903AB" w:rsidP="005E030C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lang w:val="ru-RU"/>
              </w:rPr>
            </w:pPr>
          </w:p>
        </w:tc>
      </w:tr>
      <w:tr w:rsidR="00467815" w:rsidRPr="001903AB" w:rsidTr="0063546B">
        <w:trPr>
          <w:trHeight w:val="28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815" w:rsidRPr="006C4565" w:rsidRDefault="00467815" w:rsidP="005E030C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6C4565">
              <w:rPr>
                <w:rFonts w:ascii="Times New Roman" w:hAnsi="Times New Roman"/>
                <w:color w:val="000000"/>
                <w:lang w:val="ru-RU" w:eastAsia="ru-RU" w:bidi="ar-SA"/>
              </w:rPr>
              <w:t> 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815" w:rsidRPr="001903AB" w:rsidRDefault="00A23E7E" w:rsidP="005E030C">
            <w:pPr>
              <w:spacing w:line="240" w:lineRule="auto"/>
              <w:ind w:left="-57" w:right="-57"/>
              <w:jc w:val="left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Перебуривание</w:t>
            </w:r>
            <w:r w:rsidR="00467815">
              <w:rPr>
                <w:rFonts w:ascii="Times New Roman" w:hAnsi="Times New Roman"/>
                <w:color w:val="000000"/>
                <w:lang w:val="ru-RU"/>
              </w:rPr>
              <w:t xml:space="preserve"> артезианских скважин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7815" w:rsidRPr="001903AB" w:rsidRDefault="00467815" w:rsidP="005E030C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7815" w:rsidRPr="006C4565" w:rsidRDefault="00467815" w:rsidP="008B411F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color w:val="000000"/>
              </w:rPr>
            </w:pPr>
            <w:r w:rsidRPr="006C4565">
              <w:rPr>
                <w:rFonts w:ascii="Times New Roman" w:hAnsi="Times New Roman"/>
                <w:color w:val="000000"/>
              </w:rPr>
              <w:t>м</w:t>
            </w:r>
            <w:r w:rsidRPr="001903AB">
              <w:rPr>
                <w:rFonts w:ascii="Times New Roman" w:hAnsi="Times New Roman"/>
                <w:color w:val="000000"/>
                <w:vertAlign w:val="superscript"/>
              </w:rPr>
              <w:t>3</w:t>
            </w:r>
            <w:r w:rsidRPr="006C4565">
              <w:rPr>
                <w:rFonts w:ascii="Times New Roman" w:hAnsi="Times New Roman"/>
                <w:color w:val="000000"/>
              </w:rPr>
              <w:t>/ч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7815" w:rsidRPr="001903AB" w:rsidRDefault="00467815" w:rsidP="005E030C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7815" w:rsidRPr="001903AB" w:rsidRDefault="00467815" w:rsidP="00915E2B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4</w:t>
            </w:r>
            <w:r w:rsidRPr="0034088E">
              <w:rPr>
                <w:rFonts w:ascii="Times New Roman" w:hAnsi="Times New Roman"/>
                <w:color w:val="000000"/>
                <w:lang w:val="ru-RU"/>
              </w:rPr>
              <w:t>808,98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7815" w:rsidRPr="001903AB" w:rsidRDefault="00467815" w:rsidP="00915E2B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4808,98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815" w:rsidRPr="001903AB" w:rsidRDefault="00467815" w:rsidP="005E030C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lang w:val="ru-RU"/>
              </w:rPr>
            </w:pPr>
          </w:p>
        </w:tc>
      </w:tr>
      <w:tr w:rsidR="001903AB" w:rsidRPr="001903AB" w:rsidTr="0063546B">
        <w:trPr>
          <w:trHeight w:val="27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3AB" w:rsidRPr="006C4565" w:rsidRDefault="001903AB" w:rsidP="008B411F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6C4565">
              <w:rPr>
                <w:rFonts w:ascii="Times New Roman" w:hAnsi="Times New Roman"/>
                <w:color w:val="000000"/>
                <w:lang w:val="ru-RU" w:eastAsia="ru-RU" w:bidi="ar-SA"/>
              </w:rPr>
              <w:t>2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3AB" w:rsidRPr="00C048F5" w:rsidRDefault="001903AB" w:rsidP="008B411F">
            <w:pPr>
              <w:spacing w:line="240" w:lineRule="auto"/>
              <w:ind w:left="-57" w:right="-57"/>
              <w:jc w:val="left"/>
              <w:rPr>
                <w:rFonts w:ascii="Times New Roman" w:hAnsi="Times New Roman"/>
                <w:b/>
                <w:bCs/>
                <w:color w:val="000000"/>
                <w:lang w:val="ru-RU"/>
              </w:rPr>
            </w:pPr>
            <w:r w:rsidRPr="001903AB">
              <w:rPr>
                <w:rFonts w:ascii="Times New Roman" w:hAnsi="Times New Roman"/>
                <w:b/>
                <w:bCs/>
                <w:color w:val="000000"/>
                <w:lang w:val="ru-RU"/>
              </w:rPr>
              <w:t xml:space="preserve">водозабор </w:t>
            </w:r>
            <w:r>
              <w:rPr>
                <w:rFonts w:ascii="Times New Roman" w:hAnsi="Times New Roman"/>
                <w:b/>
                <w:bCs/>
                <w:color w:val="000000"/>
                <w:lang w:val="ru-RU"/>
              </w:rPr>
              <w:t xml:space="preserve">№2 </w:t>
            </w:r>
            <w:r w:rsidRPr="001903AB">
              <w:rPr>
                <w:rFonts w:ascii="Times New Roman" w:hAnsi="Times New Roman"/>
                <w:b/>
                <w:bCs/>
                <w:color w:val="000000"/>
                <w:lang w:val="ru-RU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lang w:val="ru-RU"/>
              </w:rPr>
              <w:t>ст.Дядьковской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lang w:val="ru-RU"/>
              </w:rPr>
              <w:t xml:space="preserve"> по ул. Ленина «Амбары»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3AB" w:rsidRPr="001903AB" w:rsidRDefault="001903AB" w:rsidP="005E030C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3AB" w:rsidRPr="001903AB" w:rsidRDefault="001903AB" w:rsidP="005E030C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3AB" w:rsidRPr="001903AB" w:rsidRDefault="001903AB" w:rsidP="005E030C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3AB" w:rsidRPr="001903AB" w:rsidRDefault="001903AB" w:rsidP="005E030C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3AB" w:rsidRPr="00467815" w:rsidRDefault="00467815" w:rsidP="005E030C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b/>
                <w:color w:val="000000"/>
                <w:lang w:val="ru-RU"/>
              </w:rPr>
            </w:pPr>
            <w:r w:rsidRPr="00467815">
              <w:rPr>
                <w:rFonts w:ascii="Times New Roman" w:hAnsi="Times New Roman"/>
                <w:b/>
                <w:color w:val="000000"/>
                <w:lang w:val="ru-RU"/>
              </w:rPr>
              <w:t>4808,98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3AB" w:rsidRPr="001903AB" w:rsidRDefault="001903AB" w:rsidP="005E030C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lang w:val="ru-RU"/>
              </w:rPr>
            </w:pPr>
          </w:p>
        </w:tc>
      </w:tr>
      <w:tr w:rsidR="00467815" w:rsidRPr="001903AB" w:rsidTr="005E030C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815" w:rsidRPr="006C4565" w:rsidRDefault="00467815" w:rsidP="005E030C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6C4565">
              <w:rPr>
                <w:rFonts w:ascii="Times New Roman" w:hAnsi="Times New Roman"/>
                <w:color w:val="000000"/>
                <w:lang w:val="ru-RU" w:eastAsia="ru-RU" w:bidi="ar-SA"/>
              </w:rPr>
              <w:t> 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7815" w:rsidRPr="001903AB" w:rsidRDefault="00A23E7E" w:rsidP="008B411F">
            <w:pPr>
              <w:spacing w:line="240" w:lineRule="auto"/>
              <w:ind w:left="-57" w:right="-57"/>
              <w:jc w:val="left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Перебуривание</w:t>
            </w:r>
            <w:r w:rsidR="00467815">
              <w:rPr>
                <w:rFonts w:ascii="Times New Roman" w:hAnsi="Times New Roman"/>
                <w:color w:val="000000"/>
                <w:lang w:val="ru-RU"/>
              </w:rPr>
              <w:t xml:space="preserve"> артезианских скважин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7815" w:rsidRPr="001903AB" w:rsidRDefault="00467815" w:rsidP="005E030C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7815" w:rsidRPr="006C4565" w:rsidRDefault="00467815" w:rsidP="008B411F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color w:val="000000"/>
              </w:rPr>
            </w:pPr>
            <w:r w:rsidRPr="006C4565">
              <w:rPr>
                <w:rFonts w:ascii="Times New Roman" w:hAnsi="Times New Roman"/>
                <w:color w:val="000000"/>
              </w:rPr>
              <w:t>м</w:t>
            </w:r>
            <w:r w:rsidRPr="001903AB">
              <w:rPr>
                <w:rFonts w:ascii="Times New Roman" w:hAnsi="Times New Roman"/>
                <w:color w:val="000000"/>
                <w:vertAlign w:val="superscript"/>
              </w:rPr>
              <w:t>3</w:t>
            </w:r>
            <w:r w:rsidRPr="006C4565">
              <w:rPr>
                <w:rFonts w:ascii="Times New Roman" w:hAnsi="Times New Roman"/>
                <w:color w:val="000000"/>
              </w:rPr>
              <w:t>/ч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7815" w:rsidRPr="001903AB" w:rsidRDefault="00467815" w:rsidP="008B411F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7815" w:rsidRPr="001903AB" w:rsidRDefault="00467815" w:rsidP="00915E2B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4</w:t>
            </w:r>
            <w:r w:rsidRPr="0034088E">
              <w:rPr>
                <w:rFonts w:ascii="Times New Roman" w:hAnsi="Times New Roman"/>
                <w:color w:val="000000"/>
                <w:lang w:val="ru-RU"/>
              </w:rPr>
              <w:t>808,98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7815" w:rsidRPr="001903AB" w:rsidRDefault="00467815" w:rsidP="00915E2B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4808,98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815" w:rsidRPr="001903AB" w:rsidRDefault="00467815" w:rsidP="008B411F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lang w:val="ru-RU"/>
              </w:rPr>
            </w:pPr>
          </w:p>
        </w:tc>
      </w:tr>
      <w:tr w:rsidR="001903AB" w:rsidRPr="001903AB" w:rsidTr="005E030C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3AB" w:rsidRPr="006C4565" w:rsidRDefault="001903AB" w:rsidP="008B411F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>
              <w:rPr>
                <w:rFonts w:ascii="Times New Roman" w:hAnsi="Times New Roman"/>
                <w:color w:val="000000"/>
                <w:lang w:val="ru-RU" w:eastAsia="ru-RU" w:bidi="ar-SA"/>
              </w:rPr>
              <w:t>3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3AB" w:rsidRPr="00C048F5" w:rsidRDefault="001903AB" w:rsidP="008B411F">
            <w:pPr>
              <w:spacing w:line="240" w:lineRule="auto"/>
              <w:ind w:left="-57" w:right="-57"/>
              <w:jc w:val="left"/>
              <w:rPr>
                <w:rFonts w:ascii="Times New Roman" w:hAnsi="Times New Roman"/>
                <w:b/>
                <w:bCs/>
                <w:color w:val="000000"/>
                <w:lang w:val="ru-RU"/>
              </w:rPr>
            </w:pPr>
            <w:r w:rsidRPr="001903AB">
              <w:rPr>
                <w:rFonts w:ascii="Times New Roman" w:hAnsi="Times New Roman"/>
                <w:b/>
                <w:bCs/>
                <w:color w:val="000000"/>
                <w:lang w:val="ru-RU"/>
              </w:rPr>
              <w:t xml:space="preserve">водозабор </w:t>
            </w:r>
            <w:r>
              <w:rPr>
                <w:rFonts w:ascii="Times New Roman" w:hAnsi="Times New Roman"/>
                <w:b/>
                <w:bCs/>
                <w:color w:val="000000"/>
                <w:lang w:val="ru-RU"/>
              </w:rPr>
              <w:t xml:space="preserve">№3 </w:t>
            </w:r>
            <w:r w:rsidRPr="001903AB">
              <w:rPr>
                <w:rFonts w:ascii="Times New Roman" w:hAnsi="Times New Roman"/>
                <w:b/>
                <w:bCs/>
                <w:color w:val="000000"/>
                <w:lang w:val="ru-RU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lang w:val="ru-RU"/>
              </w:rPr>
              <w:t>ст.Дядьковской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lang w:val="ru-RU"/>
              </w:rPr>
              <w:t xml:space="preserve"> по ул. К. Маркса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3AB" w:rsidRPr="001903AB" w:rsidRDefault="001903AB" w:rsidP="005E030C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3AB" w:rsidRPr="001903AB" w:rsidRDefault="001903AB" w:rsidP="005E030C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3AB" w:rsidRPr="001903AB" w:rsidRDefault="001903AB" w:rsidP="005E030C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3AB" w:rsidRPr="001903AB" w:rsidRDefault="001903AB" w:rsidP="005E030C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3AB" w:rsidRPr="00467815" w:rsidRDefault="00467815" w:rsidP="005E030C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b/>
                <w:color w:val="000000"/>
                <w:lang w:val="ru-RU"/>
              </w:rPr>
            </w:pPr>
            <w:r w:rsidRPr="00467815">
              <w:rPr>
                <w:rFonts w:ascii="Times New Roman" w:hAnsi="Times New Roman"/>
                <w:b/>
                <w:color w:val="000000"/>
                <w:lang w:val="ru-RU"/>
              </w:rPr>
              <w:t>22100,22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3AB" w:rsidRPr="001903AB" w:rsidRDefault="001903AB" w:rsidP="005E030C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lang w:val="ru-RU"/>
              </w:rPr>
            </w:pPr>
          </w:p>
        </w:tc>
      </w:tr>
      <w:tr w:rsidR="001903AB" w:rsidRPr="001903AB" w:rsidTr="005E030C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3AB" w:rsidRPr="006C4565" w:rsidRDefault="001903AB" w:rsidP="005E030C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6C4565">
              <w:rPr>
                <w:rFonts w:ascii="Times New Roman" w:hAnsi="Times New Roman"/>
                <w:color w:val="000000"/>
                <w:lang w:val="ru-RU" w:eastAsia="ru-RU" w:bidi="ar-SA"/>
              </w:rPr>
              <w:t> 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3AB" w:rsidRPr="001903AB" w:rsidRDefault="00A23E7E" w:rsidP="008B411F">
            <w:pPr>
              <w:spacing w:line="240" w:lineRule="auto"/>
              <w:ind w:left="-57" w:right="-57"/>
              <w:jc w:val="left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Перебуривание</w:t>
            </w:r>
            <w:r w:rsidR="001903AB">
              <w:rPr>
                <w:rFonts w:ascii="Times New Roman" w:hAnsi="Times New Roman"/>
                <w:color w:val="000000"/>
                <w:lang w:val="ru-RU"/>
              </w:rPr>
              <w:t xml:space="preserve"> артезианских скважин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3AB" w:rsidRPr="001903AB" w:rsidRDefault="00C43B9C" w:rsidP="008B411F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3AB" w:rsidRPr="006C4565" w:rsidRDefault="001903AB" w:rsidP="008B411F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color w:val="000000"/>
              </w:rPr>
            </w:pPr>
            <w:r w:rsidRPr="006C4565">
              <w:rPr>
                <w:rFonts w:ascii="Times New Roman" w:hAnsi="Times New Roman"/>
                <w:color w:val="000000"/>
              </w:rPr>
              <w:t>м</w:t>
            </w:r>
            <w:r w:rsidRPr="001903AB">
              <w:rPr>
                <w:rFonts w:ascii="Times New Roman" w:hAnsi="Times New Roman"/>
                <w:color w:val="000000"/>
                <w:vertAlign w:val="superscript"/>
              </w:rPr>
              <w:t>3</w:t>
            </w:r>
            <w:r w:rsidRPr="006C4565">
              <w:rPr>
                <w:rFonts w:ascii="Times New Roman" w:hAnsi="Times New Roman"/>
                <w:color w:val="000000"/>
              </w:rPr>
              <w:t>/ч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3AB" w:rsidRPr="001903AB" w:rsidRDefault="001903AB" w:rsidP="008B411F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3AB" w:rsidRPr="001903AB" w:rsidRDefault="0034088E" w:rsidP="0034088E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4</w:t>
            </w:r>
            <w:r w:rsidRPr="0034088E">
              <w:rPr>
                <w:rFonts w:ascii="Times New Roman" w:hAnsi="Times New Roman"/>
                <w:color w:val="000000"/>
                <w:lang w:val="ru-RU"/>
              </w:rPr>
              <w:t>808,98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3AB" w:rsidRPr="001903AB" w:rsidRDefault="0034088E" w:rsidP="005E030C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4808,98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3AB" w:rsidRPr="001903AB" w:rsidRDefault="001903AB" w:rsidP="00C43B9C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lang w:val="ru-RU"/>
              </w:rPr>
            </w:pPr>
          </w:p>
        </w:tc>
      </w:tr>
      <w:tr w:rsidR="00C43B9C" w:rsidRPr="001903AB" w:rsidTr="005E030C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B9C" w:rsidRPr="006C4565" w:rsidRDefault="00C43B9C" w:rsidP="005E030C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2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B9C" w:rsidRDefault="00C43B9C" w:rsidP="008B411F">
            <w:pPr>
              <w:spacing w:line="240" w:lineRule="auto"/>
              <w:ind w:left="-57" w:right="-57"/>
              <w:jc w:val="left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Бурение артезианской скважины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B9C" w:rsidRPr="001903AB" w:rsidRDefault="00C43B9C" w:rsidP="008B411F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B9C" w:rsidRPr="006C4565" w:rsidRDefault="00C43B9C" w:rsidP="008B411F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color w:val="000000"/>
              </w:rPr>
            </w:pPr>
            <w:r w:rsidRPr="006C4565">
              <w:rPr>
                <w:rFonts w:ascii="Times New Roman" w:hAnsi="Times New Roman"/>
                <w:color w:val="000000"/>
              </w:rPr>
              <w:t>м</w:t>
            </w:r>
            <w:r w:rsidRPr="001903AB">
              <w:rPr>
                <w:rFonts w:ascii="Times New Roman" w:hAnsi="Times New Roman"/>
                <w:color w:val="000000"/>
                <w:vertAlign w:val="superscript"/>
              </w:rPr>
              <w:t>3</w:t>
            </w:r>
            <w:r w:rsidRPr="006C4565">
              <w:rPr>
                <w:rFonts w:ascii="Times New Roman" w:hAnsi="Times New Roman"/>
                <w:color w:val="000000"/>
              </w:rPr>
              <w:t>/ч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B9C" w:rsidRPr="001903AB" w:rsidRDefault="00C43B9C" w:rsidP="008B411F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B9C" w:rsidRPr="001903AB" w:rsidRDefault="0034088E" w:rsidP="005E030C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4181,72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B9C" w:rsidRPr="001903AB" w:rsidRDefault="0034088E" w:rsidP="005E030C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4181,72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B9C" w:rsidRDefault="00C43B9C" w:rsidP="008B411F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резервная</w:t>
            </w:r>
          </w:p>
        </w:tc>
      </w:tr>
      <w:tr w:rsidR="001903AB" w:rsidRPr="001903AB" w:rsidTr="005E030C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3AB" w:rsidRPr="006C4565" w:rsidRDefault="001903AB" w:rsidP="005E030C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6C4565">
              <w:rPr>
                <w:rFonts w:ascii="Times New Roman" w:hAnsi="Times New Roman"/>
                <w:color w:val="000000"/>
                <w:lang w:val="ru-RU" w:eastAsia="ru-RU" w:bidi="ar-SA"/>
              </w:rPr>
              <w:t> 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3AB" w:rsidRPr="006C4565" w:rsidRDefault="001903AB" w:rsidP="008B411F">
            <w:pPr>
              <w:spacing w:line="240" w:lineRule="auto"/>
              <w:ind w:left="-57" w:right="-57"/>
              <w:jc w:val="left"/>
              <w:rPr>
                <w:rFonts w:ascii="Times New Roman" w:hAnsi="Times New Roman"/>
                <w:color w:val="000000"/>
              </w:rPr>
            </w:pPr>
            <w:proofErr w:type="spellStart"/>
            <w:r w:rsidRPr="006C4565">
              <w:rPr>
                <w:rFonts w:ascii="Times New Roman" w:hAnsi="Times New Roman"/>
                <w:color w:val="000000"/>
              </w:rPr>
              <w:t>Демонтаж</w:t>
            </w:r>
            <w:proofErr w:type="spellEnd"/>
            <w:r w:rsidRPr="006C456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C4565">
              <w:rPr>
                <w:rFonts w:ascii="Times New Roman" w:hAnsi="Times New Roman"/>
                <w:color w:val="000000"/>
              </w:rPr>
              <w:t>существующей</w:t>
            </w:r>
            <w:proofErr w:type="spellEnd"/>
            <w:r w:rsidRPr="006C456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C4565">
              <w:rPr>
                <w:rFonts w:ascii="Times New Roman" w:hAnsi="Times New Roman"/>
                <w:color w:val="000000"/>
              </w:rPr>
              <w:t>водонапорной</w:t>
            </w:r>
            <w:proofErr w:type="spellEnd"/>
            <w:r w:rsidRPr="006C456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C4565">
              <w:rPr>
                <w:rFonts w:ascii="Times New Roman" w:hAnsi="Times New Roman"/>
                <w:color w:val="000000"/>
              </w:rPr>
              <w:t>башни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3AB" w:rsidRPr="00C048F5" w:rsidRDefault="001903AB" w:rsidP="008B411F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3AB" w:rsidRPr="00C048F5" w:rsidRDefault="001903AB" w:rsidP="008B411F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м</w:t>
            </w:r>
            <w:r w:rsidRPr="001903AB">
              <w:rPr>
                <w:rFonts w:ascii="Times New Roman" w:hAnsi="Times New Roman"/>
                <w:color w:val="000000"/>
                <w:vertAlign w:val="superscript"/>
                <w:lang w:val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3AB" w:rsidRPr="00C048F5" w:rsidRDefault="001903AB" w:rsidP="008B411F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3AB" w:rsidRPr="001903AB" w:rsidRDefault="003F138D" w:rsidP="005E030C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495,11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3AB" w:rsidRPr="001903AB" w:rsidRDefault="003F138D" w:rsidP="005E030C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495,11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3AB" w:rsidRPr="001903AB" w:rsidRDefault="001903AB" w:rsidP="008B411F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lang w:val="ru-RU"/>
              </w:rPr>
            </w:pPr>
          </w:p>
        </w:tc>
      </w:tr>
      <w:tr w:rsidR="003F138D" w:rsidRPr="001903AB" w:rsidTr="001903AB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38D" w:rsidRPr="006C4565" w:rsidRDefault="003F138D" w:rsidP="005E030C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2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138D" w:rsidRPr="001903AB" w:rsidRDefault="003F138D" w:rsidP="00B62F07">
            <w:pPr>
              <w:spacing w:line="240" w:lineRule="auto"/>
              <w:ind w:left="-57" w:right="-57"/>
              <w:jc w:val="left"/>
              <w:rPr>
                <w:rFonts w:ascii="Times New Roman" w:hAnsi="Times New Roman"/>
                <w:color w:val="000000"/>
                <w:lang w:val="ru-RU"/>
              </w:rPr>
            </w:pPr>
            <w:proofErr w:type="spellStart"/>
            <w:r w:rsidRPr="001903AB">
              <w:rPr>
                <w:rFonts w:ascii="Times New Roman" w:hAnsi="Times New Roman"/>
                <w:color w:val="000000"/>
              </w:rPr>
              <w:t>Строительство</w:t>
            </w:r>
            <w:proofErr w:type="spellEnd"/>
            <w:r>
              <w:rPr>
                <w:rFonts w:ascii="Times New Roman" w:hAnsi="Times New Roman"/>
                <w:color w:val="000000"/>
                <w:lang w:val="ru-RU"/>
              </w:rPr>
              <w:t xml:space="preserve"> резервуаров чистой воды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38D" w:rsidRPr="001903AB" w:rsidRDefault="003F138D" w:rsidP="005E030C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38D" w:rsidRPr="00C048F5" w:rsidRDefault="003F138D" w:rsidP="008B411F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м</w:t>
            </w:r>
            <w:r w:rsidRPr="001903AB">
              <w:rPr>
                <w:rFonts w:ascii="Times New Roman" w:hAnsi="Times New Roman"/>
                <w:color w:val="000000"/>
                <w:vertAlign w:val="superscript"/>
                <w:lang w:val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38D" w:rsidRPr="00C048F5" w:rsidRDefault="003F138D" w:rsidP="008B411F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38D" w:rsidRPr="00F6741B" w:rsidRDefault="003F138D" w:rsidP="003F138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3071,535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38D" w:rsidRPr="00F6741B" w:rsidRDefault="003F138D" w:rsidP="003F138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6143,07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38D" w:rsidRPr="001903AB" w:rsidRDefault="003F138D" w:rsidP="005E030C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6C4565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1903AB" w:rsidRPr="001903AB" w:rsidTr="0063546B">
        <w:trPr>
          <w:trHeight w:val="33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3AB" w:rsidRPr="006C4565" w:rsidRDefault="001903AB" w:rsidP="005E030C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2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3AB" w:rsidRPr="001903AB" w:rsidRDefault="001903AB" w:rsidP="005E030C">
            <w:pPr>
              <w:spacing w:line="240" w:lineRule="auto"/>
              <w:ind w:left="-57" w:right="-57"/>
              <w:jc w:val="left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 xml:space="preserve">Строительство насосной станции </w:t>
            </w:r>
            <w:r>
              <w:rPr>
                <w:rFonts w:ascii="Times New Roman" w:hAnsi="Times New Roman"/>
                <w:color w:val="000000"/>
              </w:rPr>
              <w:t>II</w:t>
            </w:r>
            <w:r>
              <w:rPr>
                <w:rFonts w:ascii="Times New Roman" w:hAnsi="Times New Roman"/>
                <w:color w:val="000000"/>
                <w:lang w:val="ru-RU"/>
              </w:rPr>
              <w:t xml:space="preserve"> подъема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3AB" w:rsidRPr="001903AB" w:rsidRDefault="001903AB" w:rsidP="005E030C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3AB" w:rsidRPr="001903AB" w:rsidRDefault="001903AB" w:rsidP="008B411F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6C4565">
              <w:rPr>
                <w:rFonts w:ascii="Times New Roman" w:hAnsi="Times New Roman"/>
                <w:color w:val="000000"/>
              </w:rPr>
              <w:t>м</w:t>
            </w:r>
            <w:r w:rsidRPr="001903AB">
              <w:rPr>
                <w:rFonts w:ascii="Times New Roman" w:hAnsi="Times New Roman"/>
                <w:color w:val="000000"/>
                <w:vertAlign w:val="superscript"/>
              </w:rPr>
              <w:t>3</w:t>
            </w:r>
            <w:r>
              <w:rPr>
                <w:rFonts w:ascii="Times New Roman" w:hAnsi="Times New Roman"/>
                <w:color w:val="000000"/>
              </w:rPr>
              <w:t>/</w:t>
            </w:r>
            <w:r>
              <w:rPr>
                <w:rFonts w:ascii="Times New Roman" w:hAnsi="Times New Roman"/>
                <w:color w:val="000000"/>
                <w:lang w:val="ru-RU"/>
              </w:rPr>
              <w:t>сут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3AB" w:rsidRPr="001903AB" w:rsidRDefault="001903AB" w:rsidP="005E030C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1665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3AB" w:rsidRPr="001903AB" w:rsidRDefault="003F138D" w:rsidP="005E030C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4957,15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3AB" w:rsidRPr="001903AB" w:rsidRDefault="003F138D" w:rsidP="005E030C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4957,15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3AB" w:rsidRPr="001903AB" w:rsidRDefault="001903AB" w:rsidP="005E030C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lang w:val="ru-RU"/>
              </w:rPr>
            </w:pPr>
          </w:p>
        </w:tc>
      </w:tr>
      <w:tr w:rsidR="001903AB" w:rsidRPr="001903AB" w:rsidTr="0063546B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3AB" w:rsidRPr="006C4565" w:rsidRDefault="001903AB" w:rsidP="005E030C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2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3AB" w:rsidRPr="001903AB" w:rsidRDefault="001903AB" w:rsidP="005E030C">
            <w:pPr>
              <w:spacing w:line="240" w:lineRule="auto"/>
              <w:ind w:left="-57" w:right="-57"/>
              <w:jc w:val="left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Строительство электролизной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3AB" w:rsidRPr="001903AB" w:rsidRDefault="001903AB" w:rsidP="005E030C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3AB" w:rsidRPr="006C4565" w:rsidRDefault="001903AB" w:rsidP="008B411F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6C4565">
              <w:rPr>
                <w:rFonts w:ascii="Times New Roman" w:hAnsi="Times New Roman"/>
                <w:color w:val="000000"/>
              </w:rPr>
              <w:t>кг</w:t>
            </w:r>
            <w:proofErr w:type="spellEnd"/>
            <w:r w:rsidRPr="006C456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C4565">
              <w:rPr>
                <w:rFonts w:ascii="Times New Roman" w:hAnsi="Times New Roman"/>
                <w:color w:val="000000"/>
              </w:rPr>
              <w:t>акт.Cl</w:t>
            </w:r>
            <w:proofErr w:type="spellEnd"/>
            <w:r w:rsidRPr="006C4565">
              <w:rPr>
                <w:rFonts w:ascii="Times New Roman" w:hAnsi="Times New Roman"/>
                <w:color w:val="000000"/>
              </w:rPr>
              <w:t>/сут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3AB" w:rsidRPr="001903AB" w:rsidRDefault="001903AB" w:rsidP="008B411F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1,66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3AB" w:rsidRPr="001903AB" w:rsidRDefault="003F138D" w:rsidP="005E030C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1514,19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3AB" w:rsidRPr="001903AB" w:rsidRDefault="003F138D" w:rsidP="005E030C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1514,19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3AB" w:rsidRPr="001903AB" w:rsidRDefault="001903AB" w:rsidP="005E030C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lang w:val="ru-RU"/>
              </w:rPr>
            </w:pPr>
          </w:p>
        </w:tc>
      </w:tr>
      <w:tr w:rsidR="001903AB" w:rsidRPr="001903AB" w:rsidTr="0063546B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3AB" w:rsidRPr="006C4565" w:rsidRDefault="001903AB" w:rsidP="008B411F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>
              <w:rPr>
                <w:rFonts w:ascii="Times New Roman" w:hAnsi="Times New Roman"/>
                <w:color w:val="000000"/>
                <w:lang w:val="ru-RU" w:eastAsia="ru-RU" w:bidi="ar-SA"/>
              </w:rPr>
              <w:t>3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3AB" w:rsidRPr="00C048F5" w:rsidRDefault="001903AB" w:rsidP="008B411F">
            <w:pPr>
              <w:spacing w:line="240" w:lineRule="auto"/>
              <w:ind w:left="-57" w:right="-57"/>
              <w:jc w:val="left"/>
              <w:rPr>
                <w:rFonts w:ascii="Times New Roman" w:hAnsi="Times New Roman"/>
                <w:b/>
                <w:bCs/>
                <w:color w:val="000000"/>
                <w:lang w:val="ru-RU"/>
              </w:rPr>
            </w:pPr>
            <w:r w:rsidRPr="001903AB">
              <w:rPr>
                <w:rFonts w:ascii="Times New Roman" w:hAnsi="Times New Roman"/>
                <w:b/>
                <w:bCs/>
                <w:color w:val="000000"/>
                <w:lang w:val="ru-RU"/>
              </w:rPr>
              <w:t xml:space="preserve">водозабор </w:t>
            </w:r>
            <w:r>
              <w:rPr>
                <w:rFonts w:ascii="Times New Roman" w:hAnsi="Times New Roman"/>
                <w:b/>
                <w:bCs/>
                <w:color w:val="000000"/>
                <w:lang w:val="ru-RU"/>
              </w:rPr>
              <w:t xml:space="preserve">№3 </w:t>
            </w:r>
            <w:r w:rsidRPr="001903AB">
              <w:rPr>
                <w:rFonts w:ascii="Times New Roman" w:hAnsi="Times New Roman"/>
                <w:b/>
                <w:bCs/>
                <w:color w:val="000000"/>
                <w:lang w:val="ru-RU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lang w:val="ru-RU"/>
              </w:rPr>
              <w:t>ст.Дядьковской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lang w:val="ru-RU"/>
              </w:rPr>
              <w:t xml:space="preserve"> по ул. К. Маркса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3AB" w:rsidRPr="001903AB" w:rsidRDefault="001903AB" w:rsidP="008B411F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3AB" w:rsidRPr="001903AB" w:rsidRDefault="001903AB" w:rsidP="008B411F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3AB" w:rsidRPr="001903AB" w:rsidRDefault="001903AB" w:rsidP="008B411F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3AB" w:rsidRPr="001903AB" w:rsidRDefault="001903AB" w:rsidP="005E030C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3AB" w:rsidRPr="00467815" w:rsidRDefault="00467815" w:rsidP="005E030C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b/>
                <w:color w:val="000000"/>
                <w:lang w:val="ru-RU"/>
              </w:rPr>
            </w:pPr>
            <w:r w:rsidRPr="00467815">
              <w:rPr>
                <w:rFonts w:ascii="Times New Roman" w:hAnsi="Times New Roman"/>
                <w:b/>
                <w:color w:val="000000"/>
                <w:lang w:val="ru-RU"/>
              </w:rPr>
              <w:t>9369,64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3AB" w:rsidRPr="001903AB" w:rsidRDefault="001903AB" w:rsidP="005E030C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lang w:val="ru-RU"/>
              </w:rPr>
            </w:pPr>
          </w:p>
        </w:tc>
      </w:tr>
      <w:tr w:rsidR="001903AB" w:rsidRPr="001903AB" w:rsidTr="00C43B9C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3AB" w:rsidRPr="006C4565" w:rsidRDefault="001903AB" w:rsidP="008B411F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6C4565">
              <w:rPr>
                <w:rFonts w:ascii="Times New Roman" w:hAnsi="Times New Roman"/>
                <w:color w:val="000000"/>
                <w:lang w:val="ru-RU" w:eastAsia="ru-RU" w:bidi="ar-SA"/>
              </w:rPr>
              <w:t> 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3AB" w:rsidRPr="001903AB" w:rsidRDefault="00C43B9C" w:rsidP="008B411F">
            <w:pPr>
              <w:spacing w:line="240" w:lineRule="auto"/>
              <w:ind w:left="-57" w:right="-57"/>
              <w:jc w:val="left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Бурение</w:t>
            </w:r>
            <w:r w:rsidR="001903AB">
              <w:rPr>
                <w:rFonts w:ascii="Times New Roman" w:hAnsi="Times New Roman"/>
                <w:color w:val="000000"/>
                <w:lang w:val="ru-RU"/>
              </w:rPr>
              <w:t xml:space="preserve"> артезианских скважин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3AB" w:rsidRPr="001903AB" w:rsidRDefault="001903AB" w:rsidP="008B411F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3AB" w:rsidRPr="006C4565" w:rsidRDefault="001903AB" w:rsidP="008B411F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color w:val="000000"/>
              </w:rPr>
            </w:pPr>
            <w:r w:rsidRPr="006C4565">
              <w:rPr>
                <w:rFonts w:ascii="Times New Roman" w:hAnsi="Times New Roman"/>
                <w:color w:val="000000"/>
              </w:rPr>
              <w:t>м</w:t>
            </w:r>
            <w:r w:rsidRPr="001903AB">
              <w:rPr>
                <w:rFonts w:ascii="Times New Roman" w:hAnsi="Times New Roman"/>
                <w:color w:val="000000"/>
                <w:vertAlign w:val="superscript"/>
              </w:rPr>
              <w:t>3</w:t>
            </w:r>
            <w:r w:rsidRPr="006C4565">
              <w:rPr>
                <w:rFonts w:ascii="Times New Roman" w:hAnsi="Times New Roman"/>
                <w:color w:val="000000"/>
              </w:rPr>
              <w:t>/ч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3AB" w:rsidRPr="001903AB" w:rsidRDefault="001903AB" w:rsidP="008B411F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3AB" w:rsidRPr="001903AB" w:rsidRDefault="00E91930" w:rsidP="005E030C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3608,82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3AB" w:rsidRPr="001903AB" w:rsidRDefault="00E91930" w:rsidP="005E030C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7217,64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3AB" w:rsidRDefault="001903AB" w:rsidP="008B411F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1 рабочая ,</w:t>
            </w:r>
          </w:p>
          <w:p w:rsidR="001903AB" w:rsidRPr="001903AB" w:rsidRDefault="001903AB" w:rsidP="008B411F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1 резервная</w:t>
            </w:r>
          </w:p>
        </w:tc>
      </w:tr>
      <w:tr w:rsidR="001903AB" w:rsidRPr="001903AB" w:rsidTr="00C43B9C">
        <w:trPr>
          <w:trHeight w:val="3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3AB" w:rsidRPr="006C4565" w:rsidRDefault="001903AB" w:rsidP="008B411F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6C4565">
              <w:rPr>
                <w:rFonts w:ascii="Times New Roman" w:hAnsi="Times New Roman"/>
                <w:color w:val="000000"/>
                <w:lang w:val="ru-RU" w:eastAsia="ru-RU" w:bidi="ar-SA"/>
              </w:rPr>
              <w:t> </w:t>
            </w:r>
          </w:p>
        </w:tc>
        <w:tc>
          <w:tcPr>
            <w:tcW w:w="2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3AB" w:rsidRPr="001903AB" w:rsidRDefault="001903AB" w:rsidP="008B411F">
            <w:pPr>
              <w:spacing w:line="240" w:lineRule="auto"/>
              <w:ind w:left="-57" w:right="-57"/>
              <w:jc w:val="left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Строительство башни Рожновского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3AB" w:rsidRPr="00C048F5" w:rsidRDefault="001903AB" w:rsidP="008B411F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3AB" w:rsidRPr="00C048F5" w:rsidRDefault="001903AB" w:rsidP="008B411F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м</w:t>
            </w:r>
            <w:r w:rsidRPr="001903AB">
              <w:rPr>
                <w:rFonts w:ascii="Times New Roman" w:hAnsi="Times New Roman"/>
                <w:color w:val="000000"/>
                <w:vertAlign w:val="superscript"/>
                <w:lang w:val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3AB" w:rsidRPr="00C048F5" w:rsidRDefault="001903AB" w:rsidP="008B411F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3AB" w:rsidRPr="001903AB" w:rsidRDefault="003F138D" w:rsidP="005E030C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1742,06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3AB" w:rsidRPr="003F138D" w:rsidRDefault="003F138D" w:rsidP="005E030C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 w:bidi="ar-SA"/>
              </w:rPr>
            </w:pPr>
            <w:r w:rsidRPr="003F138D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 w:bidi="ar-SA"/>
              </w:rPr>
              <w:t>1742,06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3AB" w:rsidRPr="001903AB" w:rsidRDefault="001903AB" w:rsidP="005E030C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6C4565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1903AB" w:rsidRPr="001903AB" w:rsidTr="00C43B9C">
        <w:trPr>
          <w:trHeight w:val="3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3AB" w:rsidRPr="006C4565" w:rsidRDefault="001903AB" w:rsidP="008B411F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2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3AB" w:rsidRPr="001903AB" w:rsidRDefault="001903AB" w:rsidP="008B411F">
            <w:pPr>
              <w:spacing w:line="240" w:lineRule="auto"/>
              <w:ind w:left="-57" w:right="-57"/>
              <w:jc w:val="left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Строительство электролизной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3AB" w:rsidRPr="001903AB" w:rsidRDefault="001903AB" w:rsidP="008B411F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3AB" w:rsidRPr="006C4565" w:rsidRDefault="001903AB" w:rsidP="008B411F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6C4565">
              <w:rPr>
                <w:rFonts w:ascii="Times New Roman" w:hAnsi="Times New Roman"/>
                <w:color w:val="000000"/>
              </w:rPr>
              <w:t>кг</w:t>
            </w:r>
            <w:proofErr w:type="spellEnd"/>
            <w:r w:rsidRPr="006C456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C4565">
              <w:rPr>
                <w:rFonts w:ascii="Times New Roman" w:hAnsi="Times New Roman"/>
                <w:color w:val="000000"/>
              </w:rPr>
              <w:t>акт.Cl</w:t>
            </w:r>
            <w:proofErr w:type="spellEnd"/>
            <w:r w:rsidRPr="006C4565">
              <w:rPr>
                <w:rFonts w:ascii="Times New Roman" w:hAnsi="Times New Roman"/>
                <w:color w:val="000000"/>
              </w:rPr>
              <w:t>/сут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3AB" w:rsidRPr="001903AB" w:rsidRDefault="001903AB" w:rsidP="008B411F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0,34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3AB" w:rsidRPr="001903AB" w:rsidRDefault="003F138D" w:rsidP="005E030C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409,94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3AB" w:rsidRPr="003F138D" w:rsidRDefault="003F138D" w:rsidP="005E030C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 w:bidi="ar-SA"/>
              </w:rPr>
            </w:pPr>
            <w:r w:rsidRPr="003F138D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 w:bidi="ar-SA"/>
              </w:rPr>
              <w:t>409,94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3AB" w:rsidRPr="006C4565" w:rsidRDefault="001903AB" w:rsidP="005E030C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3F138D" w:rsidRPr="001903AB" w:rsidTr="00C43B9C">
        <w:trPr>
          <w:trHeight w:val="3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138D" w:rsidRPr="006C4565" w:rsidRDefault="003F138D" w:rsidP="008B411F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2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138D" w:rsidRPr="003F138D" w:rsidRDefault="003F138D" w:rsidP="008B411F">
            <w:pPr>
              <w:spacing w:line="240" w:lineRule="auto"/>
              <w:ind w:left="-57" w:right="-57"/>
              <w:jc w:val="left"/>
              <w:rPr>
                <w:rFonts w:ascii="Times New Roman" w:hAnsi="Times New Roman"/>
                <w:b/>
                <w:color w:val="000000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ВСЕГО: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138D" w:rsidRDefault="003F138D" w:rsidP="008B411F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138D" w:rsidRPr="006C4565" w:rsidRDefault="003F138D" w:rsidP="008B411F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138D" w:rsidRDefault="003F138D" w:rsidP="008B411F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138D" w:rsidRPr="001903AB" w:rsidRDefault="003F138D" w:rsidP="005E030C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138D" w:rsidRPr="006C4565" w:rsidRDefault="00467815" w:rsidP="005E030C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  <w:t>41582,93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38D" w:rsidRPr="006C4565" w:rsidRDefault="003F138D" w:rsidP="005E030C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</w:tbl>
    <w:p w:rsidR="004702CA" w:rsidRDefault="004702CA" w:rsidP="004702CA">
      <w:pPr>
        <w:ind w:firstLine="709"/>
        <w:rPr>
          <w:lang w:val="ru-RU"/>
        </w:rPr>
      </w:pPr>
    </w:p>
    <w:p w:rsidR="004702CA" w:rsidRPr="00C048F5" w:rsidRDefault="004702CA" w:rsidP="00016736">
      <w:pPr>
        <w:pStyle w:val="1a"/>
        <w:numPr>
          <w:ilvl w:val="0"/>
          <w:numId w:val="24"/>
        </w:numPr>
        <w:spacing w:before="480"/>
        <w:ind w:left="0" w:firstLine="57"/>
        <w:rPr>
          <w:sz w:val="28"/>
          <w:szCs w:val="28"/>
          <w:lang w:val="ru-RU"/>
        </w:rPr>
      </w:pPr>
      <w:bookmarkStart w:id="101" w:name="_Toc351631621"/>
      <w:bookmarkStart w:id="102" w:name="_Toc351636348"/>
      <w:bookmarkStart w:id="103" w:name="_Toc351638023"/>
      <w:bookmarkStart w:id="104" w:name="_Toc351638647"/>
      <w:bookmarkStart w:id="105" w:name="_Toc353792918"/>
      <w:r w:rsidRPr="00C048F5">
        <w:rPr>
          <w:lang w:val="ru-RU" w:eastAsia="ru-RU"/>
        </w:rPr>
        <w:t>Реконструкция существующих сетей водопровода</w:t>
      </w:r>
      <w:bookmarkEnd w:id="101"/>
      <w:bookmarkEnd w:id="102"/>
      <w:bookmarkEnd w:id="103"/>
      <w:bookmarkEnd w:id="104"/>
      <w:bookmarkEnd w:id="105"/>
    </w:p>
    <w:p w:rsidR="004702CA" w:rsidRPr="008C4C91" w:rsidRDefault="004702CA" w:rsidP="004702CA">
      <w:pPr>
        <w:ind w:firstLine="709"/>
        <w:rPr>
          <w:rFonts w:ascii="Times New Roman" w:hAnsi="Times New Roman"/>
          <w:color w:val="000000"/>
          <w:sz w:val="28"/>
          <w:lang w:val="ru-RU"/>
        </w:rPr>
      </w:pPr>
      <w:r w:rsidRPr="008C4C91">
        <w:rPr>
          <w:rFonts w:ascii="Times New Roman" w:hAnsi="Times New Roman"/>
          <w:color w:val="000000"/>
          <w:sz w:val="28"/>
          <w:lang w:val="ru-RU"/>
        </w:rPr>
        <w:t>Слабым звеном водопроводной сети являются асбестоцементные и чугунные трубы, проложенные еще в прошлом веке. На сегодняшний день износ сетей превысил критический уровень. Согласно амортизационным нормам расчетный срок эксплуатации асбестоцементных трубопроводов в коммуналь</w:t>
      </w:r>
      <w:r w:rsidR="00C048F5">
        <w:rPr>
          <w:rFonts w:ascii="Times New Roman" w:hAnsi="Times New Roman"/>
          <w:color w:val="000000"/>
          <w:sz w:val="28"/>
          <w:lang w:val="ru-RU"/>
        </w:rPr>
        <w:t>ном хозяйстве не превышает 20-25</w:t>
      </w:r>
      <w:r w:rsidRPr="008C4C91">
        <w:rPr>
          <w:rFonts w:ascii="Times New Roman" w:hAnsi="Times New Roman"/>
          <w:color w:val="000000"/>
          <w:sz w:val="28"/>
          <w:lang w:val="ru-RU"/>
        </w:rPr>
        <w:t>лет, чугунных – 50 лет, фактически срок службы трубопроводов еще меньше. Из этого следует, что нормативный, установленный срок службы исчерпали более половины трубопроводов и для поддержания безаварийной работы сетей водопровода необходимо ежегодно в пла</w:t>
      </w:r>
      <w:r w:rsidR="001B7292">
        <w:rPr>
          <w:rFonts w:ascii="Times New Roman" w:hAnsi="Times New Roman"/>
          <w:color w:val="000000"/>
          <w:sz w:val="28"/>
          <w:lang w:val="ru-RU"/>
        </w:rPr>
        <w:t>новом порядке перекладывать 4-</w:t>
      </w:r>
      <w:r w:rsidRPr="008C4C91">
        <w:rPr>
          <w:rFonts w:ascii="Times New Roman" w:hAnsi="Times New Roman"/>
          <w:color w:val="000000"/>
          <w:sz w:val="28"/>
          <w:lang w:val="ru-RU"/>
        </w:rPr>
        <w:t xml:space="preserve">5% от протяженности эксплуатируемых трубопроводов. В случае, если планомерная замена изношенных трубопроводов не будет осуществляться, замену сетей все равно придется выполнить, но в порядке аварийных ремонтов, с большими затратами и неудобствами для </w:t>
      </w:r>
      <w:r w:rsidR="008B3330">
        <w:rPr>
          <w:rFonts w:ascii="Times New Roman" w:hAnsi="Times New Roman"/>
          <w:color w:val="000000"/>
          <w:sz w:val="28"/>
          <w:lang w:val="ru-RU"/>
        </w:rPr>
        <w:t>жителей</w:t>
      </w:r>
      <w:r w:rsidRPr="008C4C91">
        <w:rPr>
          <w:rFonts w:ascii="Times New Roman" w:hAnsi="Times New Roman"/>
          <w:color w:val="000000"/>
          <w:sz w:val="28"/>
          <w:lang w:val="ru-RU"/>
        </w:rPr>
        <w:t>.</w:t>
      </w:r>
    </w:p>
    <w:p w:rsidR="004702CA" w:rsidRPr="008C4C91" w:rsidRDefault="004702CA" w:rsidP="004702CA">
      <w:pPr>
        <w:shd w:val="clear" w:color="auto" w:fill="FFFFFF"/>
        <w:tabs>
          <w:tab w:val="left" w:pos="1114"/>
        </w:tabs>
        <w:ind w:firstLine="736"/>
        <w:rPr>
          <w:rFonts w:ascii="Times New Roman" w:hAnsi="Times New Roman"/>
          <w:color w:val="000000"/>
          <w:sz w:val="28"/>
          <w:lang w:val="ru-RU"/>
        </w:rPr>
      </w:pPr>
      <w:r w:rsidRPr="008C4C91">
        <w:rPr>
          <w:rFonts w:ascii="Times New Roman" w:hAnsi="Times New Roman"/>
          <w:color w:val="000000"/>
          <w:sz w:val="28"/>
          <w:lang w:val="ru-RU"/>
        </w:rPr>
        <w:t xml:space="preserve">Расчёты позволяют спрогнозировать снижение основных показателей аварийности к </w:t>
      </w:r>
      <w:r w:rsidR="00016736">
        <w:rPr>
          <w:rFonts w:ascii="Times New Roman" w:hAnsi="Times New Roman"/>
          <w:color w:val="000000"/>
          <w:sz w:val="28"/>
          <w:lang w:val="ru-RU"/>
        </w:rPr>
        <w:t>2032</w:t>
      </w:r>
      <w:r w:rsidRPr="008C4C91">
        <w:rPr>
          <w:rFonts w:ascii="Times New Roman" w:hAnsi="Times New Roman"/>
          <w:color w:val="000000"/>
          <w:sz w:val="28"/>
          <w:lang w:val="ru-RU"/>
        </w:rPr>
        <w:t xml:space="preserve"> году при условии финансирования выполнения предлагаемых мероприятий.</w:t>
      </w:r>
    </w:p>
    <w:p w:rsidR="004702CA" w:rsidRPr="008C4C91" w:rsidRDefault="004702CA" w:rsidP="004702CA">
      <w:pPr>
        <w:shd w:val="clear" w:color="auto" w:fill="FFFFFF"/>
        <w:tabs>
          <w:tab w:val="left" w:pos="1114"/>
        </w:tabs>
        <w:ind w:firstLine="737"/>
        <w:rPr>
          <w:rFonts w:ascii="Times New Roman" w:hAnsi="Times New Roman"/>
          <w:color w:val="000000"/>
          <w:sz w:val="28"/>
          <w:lang w:val="ru-RU"/>
        </w:rPr>
      </w:pPr>
      <w:r w:rsidRPr="008C4C91">
        <w:rPr>
          <w:rFonts w:ascii="Times New Roman" w:hAnsi="Times New Roman"/>
          <w:color w:val="000000"/>
          <w:sz w:val="28"/>
          <w:lang w:val="ru-RU"/>
        </w:rPr>
        <w:t>При этом замена изношенных сетей и оборудования должна производиться с учётом использования современных технологических разработок с применением новых материалов и методов монтажа, что позволит, не изменяя потребительских свойств, сократить расходы на возобновление основных фондов.</w:t>
      </w:r>
    </w:p>
    <w:p w:rsidR="004702CA" w:rsidRPr="008C4C91" w:rsidRDefault="004702CA" w:rsidP="004702CA">
      <w:pPr>
        <w:ind w:firstLine="709"/>
        <w:rPr>
          <w:rFonts w:ascii="Times New Roman" w:hAnsi="Times New Roman"/>
          <w:color w:val="000000"/>
          <w:sz w:val="28"/>
          <w:lang w:val="ru-RU"/>
        </w:rPr>
      </w:pPr>
      <w:r w:rsidRPr="008C4C91">
        <w:rPr>
          <w:rFonts w:ascii="Times New Roman" w:hAnsi="Times New Roman"/>
          <w:color w:val="000000"/>
          <w:sz w:val="28"/>
          <w:lang w:val="ru-RU"/>
        </w:rPr>
        <w:t xml:space="preserve">Проведение мероприятий по замене сетей в объёмах, предусмотренных Программой, позволит не только снизить аварийность и неучтённые расходы </w:t>
      </w:r>
      <w:r w:rsidRPr="008C4C9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воды и утечки, но и создать необходимые условия для оптимизации гидравлического режима системы подачи и распределения воды в целом. </w:t>
      </w:r>
    </w:p>
    <w:p w:rsidR="004702CA" w:rsidRPr="008C4C91" w:rsidRDefault="004702CA" w:rsidP="004702CA">
      <w:pPr>
        <w:spacing w:line="300" w:lineRule="auto"/>
        <w:ind w:firstLine="720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 xml:space="preserve">Цели: </w:t>
      </w:r>
    </w:p>
    <w:p w:rsidR="004702CA" w:rsidRPr="008C4C91" w:rsidRDefault="004702CA" w:rsidP="00370EE9">
      <w:pPr>
        <w:numPr>
          <w:ilvl w:val="0"/>
          <w:numId w:val="10"/>
        </w:numPr>
        <w:ind w:left="426" w:hanging="218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>Повышение надежности подачи воды</w:t>
      </w:r>
    </w:p>
    <w:p w:rsidR="004702CA" w:rsidRPr="008C4C91" w:rsidRDefault="004702CA" w:rsidP="00370EE9">
      <w:pPr>
        <w:numPr>
          <w:ilvl w:val="0"/>
          <w:numId w:val="10"/>
        </w:numPr>
        <w:ind w:left="426" w:hanging="218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>Снижение неучтенных расходов за счет сокращения:</w:t>
      </w:r>
    </w:p>
    <w:p w:rsidR="004702CA" w:rsidRPr="008C4C91" w:rsidRDefault="004702CA" w:rsidP="00370EE9">
      <w:pPr>
        <w:numPr>
          <w:ilvl w:val="0"/>
          <w:numId w:val="9"/>
        </w:numPr>
        <w:ind w:left="709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>потерь при авариях;</w:t>
      </w:r>
    </w:p>
    <w:p w:rsidR="004702CA" w:rsidRPr="008C4C91" w:rsidRDefault="004702CA" w:rsidP="00370EE9">
      <w:pPr>
        <w:numPr>
          <w:ilvl w:val="0"/>
          <w:numId w:val="9"/>
        </w:numPr>
        <w:ind w:left="709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>скрытых утечек;</w:t>
      </w:r>
    </w:p>
    <w:p w:rsidR="004702CA" w:rsidRPr="008C4C91" w:rsidRDefault="004702CA" w:rsidP="00370EE9">
      <w:pPr>
        <w:numPr>
          <w:ilvl w:val="0"/>
          <w:numId w:val="9"/>
        </w:numPr>
        <w:ind w:left="709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>полезных расходов на промывку сетей.</w:t>
      </w:r>
    </w:p>
    <w:p w:rsidR="004702CA" w:rsidRPr="008C4C91" w:rsidRDefault="004702CA" w:rsidP="004702CA">
      <w:pPr>
        <w:ind w:firstLine="720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>Задачи:</w:t>
      </w:r>
    </w:p>
    <w:p w:rsidR="004702CA" w:rsidRPr="008C4C91" w:rsidRDefault="004702CA" w:rsidP="00370EE9">
      <w:pPr>
        <w:numPr>
          <w:ilvl w:val="0"/>
          <w:numId w:val="15"/>
        </w:numPr>
        <w:ind w:left="426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>Перекладка имеющихся на балансе магистральных и уличных сетей водопровода</w:t>
      </w:r>
      <w:r>
        <w:rPr>
          <w:rFonts w:ascii="Times New Roman" w:hAnsi="Times New Roman"/>
          <w:sz w:val="28"/>
          <w:szCs w:val="28"/>
          <w:lang w:val="ru-RU"/>
        </w:rPr>
        <w:t>.</w:t>
      </w:r>
    </w:p>
    <w:p w:rsidR="004702CA" w:rsidRPr="008C4C91" w:rsidRDefault="004702CA" w:rsidP="004702CA">
      <w:pPr>
        <w:tabs>
          <w:tab w:val="num" w:pos="1440"/>
        </w:tabs>
        <w:ind w:firstLine="720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>Проект направлен на достижение следующих показателей эффективности:</w:t>
      </w:r>
    </w:p>
    <w:p w:rsidR="004702CA" w:rsidRPr="008C4C91" w:rsidRDefault="004702CA" w:rsidP="004702CA">
      <w:pPr>
        <w:numPr>
          <w:ilvl w:val="0"/>
          <w:numId w:val="2"/>
        </w:numPr>
        <w:tabs>
          <w:tab w:val="clear" w:pos="841"/>
        </w:tabs>
        <w:ind w:left="426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 xml:space="preserve">Сокращение удельной аварийности с </w:t>
      </w:r>
      <w:r w:rsidRPr="00AE15EF">
        <w:rPr>
          <w:rFonts w:ascii="Times New Roman" w:hAnsi="Times New Roman"/>
          <w:sz w:val="28"/>
          <w:szCs w:val="28"/>
          <w:lang w:val="ru-RU"/>
        </w:rPr>
        <w:t>0,</w:t>
      </w:r>
      <w:r w:rsidR="00AE15EF" w:rsidRPr="00AE15EF">
        <w:rPr>
          <w:rFonts w:ascii="Times New Roman" w:hAnsi="Times New Roman"/>
          <w:sz w:val="28"/>
          <w:szCs w:val="28"/>
          <w:lang w:val="ru-RU"/>
        </w:rPr>
        <w:t>3</w:t>
      </w:r>
      <w:r w:rsidRPr="00AE15EF">
        <w:rPr>
          <w:rFonts w:ascii="Times New Roman" w:hAnsi="Times New Roman"/>
          <w:sz w:val="28"/>
          <w:szCs w:val="28"/>
          <w:lang w:val="ru-RU"/>
        </w:rPr>
        <w:t>2 на 1 км в год до 0,</w:t>
      </w:r>
      <w:r w:rsidR="00AE15EF" w:rsidRPr="00AE15EF">
        <w:rPr>
          <w:rFonts w:ascii="Times New Roman" w:hAnsi="Times New Roman"/>
          <w:sz w:val="28"/>
          <w:szCs w:val="28"/>
          <w:lang w:val="ru-RU"/>
        </w:rPr>
        <w:t>10</w:t>
      </w:r>
      <w:r w:rsidR="001B7292" w:rsidRPr="00AE15EF">
        <w:rPr>
          <w:rFonts w:ascii="Times New Roman" w:hAnsi="Times New Roman"/>
          <w:sz w:val="28"/>
          <w:szCs w:val="28"/>
          <w:lang w:val="ru-RU"/>
        </w:rPr>
        <w:t xml:space="preserve"> к </w:t>
      </w:r>
      <w:r w:rsidR="00016736">
        <w:rPr>
          <w:rFonts w:ascii="Times New Roman" w:hAnsi="Times New Roman"/>
          <w:sz w:val="28"/>
          <w:szCs w:val="28"/>
          <w:lang w:val="ru-RU"/>
        </w:rPr>
        <w:t>2032</w:t>
      </w:r>
      <w:r w:rsidRPr="00AE15EF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C4C91">
        <w:rPr>
          <w:rFonts w:ascii="Times New Roman" w:hAnsi="Times New Roman"/>
          <w:sz w:val="28"/>
          <w:szCs w:val="28"/>
          <w:lang w:val="ru-RU"/>
        </w:rPr>
        <w:t>г</w:t>
      </w:r>
      <w:r>
        <w:rPr>
          <w:rFonts w:ascii="Times New Roman" w:hAnsi="Times New Roman"/>
          <w:sz w:val="28"/>
          <w:szCs w:val="28"/>
          <w:lang w:val="ru-RU"/>
        </w:rPr>
        <w:t>.</w:t>
      </w:r>
    </w:p>
    <w:p w:rsidR="004702CA" w:rsidRPr="008C4C91" w:rsidRDefault="004702CA" w:rsidP="004702CA">
      <w:pPr>
        <w:numPr>
          <w:ilvl w:val="0"/>
          <w:numId w:val="2"/>
        </w:numPr>
        <w:tabs>
          <w:tab w:val="clear" w:pos="841"/>
        </w:tabs>
        <w:ind w:left="426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>Сокращение неучтенных расходов и потерь воды, связанных с эксплуатацией сетей</w:t>
      </w:r>
      <w:r>
        <w:rPr>
          <w:rFonts w:ascii="Times New Roman" w:hAnsi="Times New Roman"/>
          <w:sz w:val="28"/>
          <w:szCs w:val="28"/>
          <w:lang w:val="ru-RU"/>
        </w:rPr>
        <w:t>.</w:t>
      </w:r>
    </w:p>
    <w:p w:rsidR="004702CA" w:rsidRPr="003A79D3" w:rsidRDefault="004702CA" w:rsidP="00016736">
      <w:pPr>
        <w:pStyle w:val="1a"/>
        <w:numPr>
          <w:ilvl w:val="0"/>
          <w:numId w:val="24"/>
        </w:numPr>
        <w:spacing w:before="600"/>
        <w:ind w:left="0" w:firstLine="57"/>
        <w:rPr>
          <w:lang w:val="ru-RU"/>
        </w:rPr>
      </w:pPr>
      <w:bookmarkStart w:id="106" w:name="_Toc351631622"/>
      <w:bookmarkStart w:id="107" w:name="_Toc351636349"/>
      <w:bookmarkStart w:id="108" w:name="_Toc351638024"/>
      <w:bookmarkStart w:id="109" w:name="_Toc351638648"/>
      <w:bookmarkStart w:id="110" w:name="_Toc353792919"/>
      <w:r>
        <w:rPr>
          <w:lang w:val="ru-RU"/>
        </w:rPr>
        <w:t>Объемы работ по реконструкции сетей водоснабжения</w:t>
      </w:r>
      <w:bookmarkEnd w:id="106"/>
      <w:bookmarkEnd w:id="107"/>
      <w:bookmarkEnd w:id="108"/>
      <w:bookmarkEnd w:id="109"/>
      <w:bookmarkEnd w:id="110"/>
    </w:p>
    <w:p w:rsidR="004702CA" w:rsidRPr="008C4C91" w:rsidRDefault="004702CA" w:rsidP="004702CA">
      <w:pPr>
        <w:ind w:firstLine="720"/>
        <w:rPr>
          <w:sz w:val="28"/>
          <w:szCs w:val="28"/>
          <w:lang w:val="ru-RU"/>
        </w:rPr>
      </w:pPr>
      <w:r w:rsidRPr="00142562">
        <w:rPr>
          <w:rFonts w:ascii="Times New Roman" w:hAnsi="Times New Roman"/>
          <w:sz w:val="28"/>
          <w:szCs w:val="28"/>
          <w:lang w:val="ru-RU"/>
        </w:rPr>
        <w:t xml:space="preserve">Объемы работ по </w:t>
      </w:r>
      <w:r>
        <w:rPr>
          <w:rFonts w:ascii="Times New Roman" w:hAnsi="Times New Roman"/>
          <w:sz w:val="28"/>
          <w:szCs w:val="28"/>
          <w:lang w:val="ru-RU"/>
        </w:rPr>
        <w:t>реконструкции</w:t>
      </w:r>
      <w:r w:rsidRPr="00142562">
        <w:rPr>
          <w:rFonts w:ascii="Times New Roman" w:hAnsi="Times New Roman"/>
          <w:sz w:val="28"/>
          <w:szCs w:val="28"/>
          <w:lang w:val="ru-RU"/>
        </w:rPr>
        <w:t xml:space="preserve"> сетей водопровода в </w:t>
      </w:r>
      <w:proofErr w:type="spellStart"/>
      <w:r w:rsidR="003D131C">
        <w:rPr>
          <w:rFonts w:ascii="Times New Roman" w:hAnsi="Times New Roman"/>
          <w:sz w:val="28"/>
          <w:szCs w:val="28"/>
          <w:lang w:val="ru-RU"/>
        </w:rPr>
        <w:t>Дядьковском</w:t>
      </w:r>
      <w:proofErr w:type="spellEnd"/>
      <w:r w:rsidR="003D131C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СП отражены в таблице 1</w:t>
      </w:r>
      <w:r w:rsidR="001903AB">
        <w:rPr>
          <w:rFonts w:ascii="Times New Roman" w:hAnsi="Times New Roman"/>
          <w:sz w:val="28"/>
          <w:szCs w:val="28"/>
          <w:lang w:val="ru-RU"/>
        </w:rPr>
        <w:t>3</w:t>
      </w:r>
      <w:r w:rsidRPr="00142562">
        <w:rPr>
          <w:rFonts w:ascii="Times New Roman" w:hAnsi="Times New Roman"/>
          <w:sz w:val="28"/>
          <w:szCs w:val="28"/>
          <w:lang w:val="ru-RU"/>
        </w:rPr>
        <w:t>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42562">
        <w:rPr>
          <w:rFonts w:ascii="Times New Roman" w:hAnsi="Times New Roman"/>
          <w:sz w:val="28"/>
          <w:szCs w:val="28"/>
          <w:lang w:val="ru-RU"/>
        </w:rPr>
        <w:t xml:space="preserve">Расчет стоимости работ </w:t>
      </w:r>
      <w:r>
        <w:rPr>
          <w:rFonts w:ascii="Times New Roman" w:hAnsi="Times New Roman"/>
          <w:sz w:val="28"/>
          <w:szCs w:val="28"/>
          <w:lang w:val="ru-RU"/>
        </w:rPr>
        <w:t>(в ценах 2012 года</w:t>
      </w:r>
      <w:r w:rsidR="005B6413">
        <w:rPr>
          <w:rFonts w:ascii="Times New Roman" w:hAnsi="Times New Roman"/>
          <w:sz w:val="28"/>
          <w:szCs w:val="28"/>
          <w:lang w:val="ru-RU"/>
        </w:rPr>
        <w:t xml:space="preserve"> без учета НДС</w:t>
      </w:r>
      <w:r>
        <w:rPr>
          <w:rFonts w:ascii="Times New Roman" w:hAnsi="Times New Roman"/>
          <w:sz w:val="28"/>
          <w:szCs w:val="28"/>
          <w:lang w:val="ru-RU"/>
        </w:rPr>
        <w:t xml:space="preserve">) </w:t>
      </w:r>
      <w:r w:rsidRPr="00142562">
        <w:rPr>
          <w:rFonts w:ascii="Times New Roman" w:hAnsi="Times New Roman"/>
          <w:sz w:val="28"/>
          <w:szCs w:val="28"/>
          <w:lang w:val="ru-RU"/>
        </w:rPr>
        <w:t xml:space="preserve">выполнен по государственным укрупненным сметным нормативам НЦС 14-2012 Сети водоснабжения и канализации (Приложение к приказу </w:t>
      </w:r>
      <w:proofErr w:type="spellStart"/>
      <w:r w:rsidRPr="00142562">
        <w:rPr>
          <w:rFonts w:ascii="Times New Roman" w:hAnsi="Times New Roman"/>
          <w:sz w:val="28"/>
          <w:szCs w:val="28"/>
          <w:lang w:val="ru-RU"/>
        </w:rPr>
        <w:t>Минрегиона</w:t>
      </w:r>
      <w:proofErr w:type="spellEnd"/>
      <w:r w:rsidRPr="00142562">
        <w:rPr>
          <w:rFonts w:ascii="Times New Roman" w:hAnsi="Times New Roman"/>
          <w:sz w:val="28"/>
          <w:szCs w:val="28"/>
          <w:lang w:val="ru-RU"/>
        </w:rPr>
        <w:t xml:space="preserve"> от 30.12.2011г. №643).</w:t>
      </w:r>
    </w:p>
    <w:p w:rsidR="004702CA" w:rsidRPr="008C4C91" w:rsidRDefault="004702CA" w:rsidP="004702CA">
      <w:pPr>
        <w:spacing w:line="240" w:lineRule="auto"/>
        <w:jc w:val="right"/>
        <w:rPr>
          <w:rFonts w:ascii="Times New Roman" w:hAnsi="Times New Roman"/>
          <w:sz w:val="20"/>
          <w:szCs w:val="20"/>
          <w:lang w:val="ru-RU"/>
        </w:rPr>
      </w:pPr>
      <w:r w:rsidRPr="008C4C91">
        <w:rPr>
          <w:rFonts w:ascii="Times New Roman" w:hAnsi="Times New Roman"/>
          <w:sz w:val="20"/>
          <w:szCs w:val="20"/>
          <w:lang w:val="ru-RU"/>
        </w:rPr>
        <w:t>Таблица</w:t>
      </w:r>
      <w:r w:rsidR="008B338E">
        <w:rPr>
          <w:rFonts w:ascii="Times New Roman" w:hAnsi="Times New Roman"/>
          <w:sz w:val="20"/>
          <w:szCs w:val="20"/>
          <w:lang w:val="ru-RU"/>
        </w:rPr>
        <w:t xml:space="preserve"> </w:t>
      </w:r>
      <w:r>
        <w:rPr>
          <w:rFonts w:ascii="Times New Roman" w:hAnsi="Times New Roman"/>
          <w:sz w:val="20"/>
          <w:szCs w:val="20"/>
          <w:lang w:val="ru-RU"/>
        </w:rPr>
        <w:t>1</w:t>
      </w:r>
      <w:r w:rsidR="001903AB">
        <w:rPr>
          <w:rFonts w:ascii="Times New Roman" w:hAnsi="Times New Roman"/>
          <w:sz w:val="20"/>
          <w:szCs w:val="20"/>
          <w:lang w:val="ru-RU"/>
        </w:rPr>
        <w:t>3</w:t>
      </w:r>
      <w:r w:rsidRPr="008C4C91">
        <w:rPr>
          <w:rFonts w:ascii="Times New Roman" w:hAnsi="Times New Roman"/>
          <w:sz w:val="20"/>
          <w:szCs w:val="20"/>
          <w:lang w:val="ru-RU"/>
        </w:rPr>
        <w:t>.</w:t>
      </w:r>
    </w:p>
    <w:tbl>
      <w:tblPr>
        <w:tblW w:w="9930" w:type="dxa"/>
        <w:tblInd w:w="95" w:type="dxa"/>
        <w:tblLayout w:type="fixed"/>
        <w:tblLook w:val="04A0" w:firstRow="1" w:lastRow="0" w:firstColumn="1" w:lastColumn="0" w:noHBand="0" w:noVBand="1"/>
      </w:tblPr>
      <w:tblGrid>
        <w:gridCol w:w="440"/>
        <w:gridCol w:w="1081"/>
        <w:gridCol w:w="1326"/>
        <w:gridCol w:w="1417"/>
        <w:gridCol w:w="1700"/>
        <w:gridCol w:w="1558"/>
        <w:gridCol w:w="2408"/>
      </w:tblGrid>
      <w:tr w:rsidR="004702CA" w:rsidRPr="002C61DC" w:rsidTr="005E030C">
        <w:trPr>
          <w:trHeight w:val="539"/>
          <w:tblHeader/>
        </w:trPr>
        <w:tc>
          <w:tcPr>
            <w:tcW w:w="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CA" w:rsidRDefault="004702CA" w:rsidP="005E030C">
            <w:pPr>
              <w:spacing w:line="240" w:lineRule="auto"/>
              <w:ind w:left="-95" w:right="-108"/>
              <w:jc w:val="center"/>
              <w:rPr>
                <w:rFonts w:ascii="Times New Roman" w:hAnsi="Times New Roman"/>
                <w:b/>
                <w:color w:val="000000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№ п/п</w:t>
            </w:r>
          </w:p>
        </w:tc>
        <w:tc>
          <w:tcPr>
            <w:tcW w:w="38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CA" w:rsidRDefault="004702CA" w:rsidP="005E030C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Существующие сети</w:t>
            </w:r>
          </w:p>
        </w:tc>
        <w:tc>
          <w:tcPr>
            <w:tcW w:w="32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CA" w:rsidRDefault="004702CA" w:rsidP="005E030C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Проектируемые сети</w:t>
            </w:r>
          </w:p>
        </w:tc>
        <w:tc>
          <w:tcPr>
            <w:tcW w:w="240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CA" w:rsidRDefault="004702CA" w:rsidP="005E030C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 xml:space="preserve">Стоимость, </w:t>
            </w:r>
            <w:proofErr w:type="spellStart"/>
            <w:r>
              <w:rPr>
                <w:rFonts w:ascii="Times New Roman" w:hAnsi="Times New Roman"/>
                <w:b/>
                <w:color w:val="000000"/>
                <w:lang w:val="ru-RU"/>
              </w:rPr>
              <w:t>тыс.руб</w:t>
            </w:r>
            <w:proofErr w:type="spellEnd"/>
            <w:r>
              <w:rPr>
                <w:rFonts w:ascii="Times New Roman" w:hAnsi="Times New Roman"/>
                <w:b/>
                <w:color w:val="000000"/>
                <w:lang w:val="ru-RU"/>
              </w:rPr>
              <w:t>. (без НДС)</w:t>
            </w:r>
          </w:p>
        </w:tc>
      </w:tr>
      <w:tr w:rsidR="004702CA" w:rsidTr="00467815">
        <w:trPr>
          <w:trHeight w:val="510"/>
          <w:tblHeader/>
        </w:trPr>
        <w:tc>
          <w:tcPr>
            <w:tcW w:w="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CA" w:rsidRDefault="004702CA" w:rsidP="005E030C">
            <w:pPr>
              <w:spacing w:line="240" w:lineRule="auto"/>
              <w:jc w:val="left"/>
              <w:rPr>
                <w:rFonts w:ascii="Times New Roman" w:hAnsi="Times New Roman"/>
                <w:b/>
                <w:color w:val="000000"/>
                <w:lang w:val="ru-RU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CA" w:rsidRDefault="004702CA" w:rsidP="005E030C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Диаметр, мм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CA" w:rsidRDefault="004702CA" w:rsidP="005E030C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Материал труб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CA" w:rsidRDefault="004702CA" w:rsidP="005E030C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Протяжен</w:t>
            </w:r>
            <w:r w:rsidR="008B411F">
              <w:rPr>
                <w:rFonts w:ascii="Times New Roman" w:hAnsi="Times New Roman"/>
                <w:b/>
                <w:color w:val="000000"/>
                <w:lang w:val="ru-RU"/>
              </w:rPr>
              <w:t>-</w:t>
            </w:r>
            <w:proofErr w:type="spellStart"/>
            <w:r>
              <w:rPr>
                <w:rFonts w:ascii="Times New Roman" w:hAnsi="Times New Roman"/>
                <w:b/>
                <w:color w:val="000000"/>
                <w:lang w:val="ru-RU"/>
              </w:rPr>
              <w:t>ность</w:t>
            </w:r>
            <w:proofErr w:type="spellEnd"/>
            <w:r>
              <w:rPr>
                <w:rFonts w:ascii="Times New Roman" w:hAnsi="Times New Roman"/>
                <w:b/>
                <w:color w:val="000000"/>
                <w:lang w:val="ru-RU"/>
              </w:rPr>
              <w:t>, м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CA" w:rsidRDefault="004702CA" w:rsidP="005E030C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Диаметр, мм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CA" w:rsidRDefault="004702CA" w:rsidP="005E030C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Материал труб</w:t>
            </w:r>
          </w:p>
        </w:tc>
        <w:tc>
          <w:tcPr>
            <w:tcW w:w="240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CA" w:rsidRDefault="004702CA" w:rsidP="005E030C">
            <w:pPr>
              <w:spacing w:line="240" w:lineRule="auto"/>
              <w:jc w:val="left"/>
              <w:rPr>
                <w:rFonts w:ascii="Times New Roman" w:hAnsi="Times New Roman"/>
                <w:b/>
                <w:color w:val="000000"/>
                <w:lang w:val="ru-RU"/>
              </w:rPr>
            </w:pPr>
          </w:p>
        </w:tc>
      </w:tr>
      <w:tr w:rsidR="00467815" w:rsidTr="00467815">
        <w:trPr>
          <w:trHeight w:val="295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815" w:rsidRDefault="00467815" w:rsidP="005E03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1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815" w:rsidRDefault="00467815" w:rsidP="005E03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100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815" w:rsidRDefault="00467815" w:rsidP="005E03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чугун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7815" w:rsidRDefault="00467815" w:rsidP="005E03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1195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7815" w:rsidRDefault="00467815" w:rsidP="005E03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80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815" w:rsidRDefault="00467815" w:rsidP="005E030C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пнд</w:t>
            </w:r>
          </w:p>
        </w:tc>
        <w:tc>
          <w:tcPr>
            <w:tcW w:w="2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7815" w:rsidRPr="00467815" w:rsidRDefault="00467815" w:rsidP="0046781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467815">
              <w:rPr>
                <w:rFonts w:ascii="Times New Roman" w:hAnsi="Times New Roman"/>
                <w:color w:val="000000"/>
                <w:lang w:val="ru-RU"/>
              </w:rPr>
              <w:t>3240,14</w:t>
            </w:r>
          </w:p>
        </w:tc>
      </w:tr>
      <w:tr w:rsidR="00467815" w:rsidTr="00467815">
        <w:trPr>
          <w:trHeight w:val="295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15" w:rsidRDefault="00467815" w:rsidP="005E03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7815" w:rsidRDefault="00467815" w:rsidP="005E03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100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7815" w:rsidRDefault="00467815" w:rsidP="005E03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чугун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7815" w:rsidRDefault="00467815" w:rsidP="005E03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22355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7815" w:rsidRDefault="00467815" w:rsidP="005E03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100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7815" w:rsidRDefault="00467815" w:rsidP="008B411F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пнд</w:t>
            </w:r>
          </w:p>
        </w:tc>
        <w:tc>
          <w:tcPr>
            <w:tcW w:w="2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7815" w:rsidRPr="00467815" w:rsidRDefault="00467815" w:rsidP="0046781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467815">
              <w:rPr>
                <w:rFonts w:ascii="Times New Roman" w:hAnsi="Times New Roman"/>
                <w:color w:val="000000"/>
                <w:lang w:val="ru-RU"/>
              </w:rPr>
              <w:t>67127,66</w:t>
            </w:r>
          </w:p>
        </w:tc>
      </w:tr>
      <w:tr w:rsidR="00467815" w:rsidTr="00467815">
        <w:trPr>
          <w:trHeight w:val="295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15" w:rsidRDefault="00467815" w:rsidP="005E03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7815" w:rsidRDefault="00467815" w:rsidP="005E03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100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7815" w:rsidRDefault="00467815" w:rsidP="008B411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а/цемент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7815" w:rsidRDefault="00467815" w:rsidP="008B411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7105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7815" w:rsidRDefault="00467815" w:rsidP="005E03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100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7815" w:rsidRDefault="00467815" w:rsidP="008B411F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пнд</w:t>
            </w:r>
          </w:p>
        </w:tc>
        <w:tc>
          <w:tcPr>
            <w:tcW w:w="2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7815" w:rsidRPr="00467815" w:rsidRDefault="00467815" w:rsidP="0046781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467815">
              <w:rPr>
                <w:rFonts w:ascii="Times New Roman" w:hAnsi="Times New Roman"/>
                <w:color w:val="000000"/>
                <w:lang w:val="ru-RU"/>
              </w:rPr>
              <w:t>21334,91</w:t>
            </w:r>
          </w:p>
        </w:tc>
      </w:tr>
      <w:tr w:rsidR="00467815" w:rsidTr="00467815">
        <w:trPr>
          <w:trHeight w:val="295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15" w:rsidRDefault="00467815" w:rsidP="005E03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7815" w:rsidRDefault="00467815" w:rsidP="005E03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100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7815" w:rsidRDefault="00467815" w:rsidP="008B411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чугун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7815" w:rsidRDefault="00467815" w:rsidP="008B411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6285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7815" w:rsidRDefault="00467815" w:rsidP="005E03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150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7815" w:rsidRDefault="00467815" w:rsidP="008B411F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пнд</w:t>
            </w:r>
          </w:p>
        </w:tc>
        <w:tc>
          <w:tcPr>
            <w:tcW w:w="2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7815" w:rsidRPr="00467815" w:rsidRDefault="00467815" w:rsidP="0046781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467815">
              <w:rPr>
                <w:rFonts w:ascii="Times New Roman" w:hAnsi="Times New Roman"/>
                <w:color w:val="000000"/>
                <w:lang w:val="ru-RU"/>
              </w:rPr>
              <w:t>24160,27</w:t>
            </w:r>
          </w:p>
        </w:tc>
      </w:tr>
      <w:tr w:rsidR="00467815" w:rsidTr="00467815">
        <w:trPr>
          <w:trHeight w:val="295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15" w:rsidRDefault="00467815" w:rsidP="005E03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7815" w:rsidRDefault="00467815" w:rsidP="005E03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100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7815" w:rsidRDefault="00467815" w:rsidP="008B411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чугун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7815" w:rsidRDefault="00467815" w:rsidP="008B411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490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7815" w:rsidRDefault="00467815" w:rsidP="005E03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200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7815" w:rsidRDefault="00467815" w:rsidP="008B411F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пнд</w:t>
            </w:r>
          </w:p>
        </w:tc>
        <w:tc>
          <w:tcPr>
            <w:tcW w:w="2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7815" w:rsidRPr="00467815" w:rsidRDefault="00467815" w:rsidP="0046781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467815">
              <w:rPr>
                <w:rFonts w:ascii="Times New Roman" w:hAnsi="Times New Roman"/>
                <w:color w:val="000000"/>
                <w:lang w:val="ru-RU"/>
              </w:rPr>
              <w:t>1966,51</w:t>
            </w:r>
          </w:p>
        </w:tc>
      </w:tr>
      <w:tr w:rsidR="00F810A8" w:rsidTr="00467815">
        <w:trPr>
          <w:trHeight w:val="295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0A8" w:rsidRDefault="00F810A8" w:rsidP="005E03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10A8" w:rsidRDefault="00F810A8" w:rsidP="005E03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10A8" w:rsidRPr="00A164E0" w:rsidRDefault="00F810A8" w:rsidP="008B411F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lang w:val="ru-RU"/>
              </w:rPr>
            </w:pPr>
            <w:r w:rsidRPr="00A164E0">
              <w:rPr>
                <w:rFonts w:ascii="Times New Roman" w:hAnsi="Times New Roman"/>
                <w:b/>
                <w:color w:val="000000"/>
                <w:lang w:val="ru-RU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10A8" w:rsidRPr="00F810A8" w:rsidRDefault="00F810A8" w:rsidP="008B411F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lang w:val="ru-RU"/>
              </w:rPr>
            </w:pPr>
            <w:r w:rsidRPr="00F810A8">
              <w:rPr>
                <w:rFonts w:ascii="Times New Roman" w:hAnsi="Times New Roman"/>
                <w:b/>
                <w:color w:val="000000"/>
                <w:lang w:val="ru-RU"/>
              </w:rPr>
              <w:t>37430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10A8" w:rsidRDefault="00F810A8" w:rsidP="005E03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10A8" w:rsidRDefault="00F810A8" w:rsidP="005E030C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10A8" w:rsidRPr="00467815" w:rsidRDefault="00467815" w:rsidP="005E030C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117829,49</w:t>
            </w:r>
          </w:p>
        </w:tc>
      </w:tr>
    </w:tbl>
    <w:p w:rsidR="004702CA" w:rsidRPr="008C4C91" w:rsidRDefault="004702CA" w:rsidP="004702CA">
      <w:pPr>
        <w:rPr>
          <w:lang w:val="ru-RU"/>
        </w:rPr>
      </w:pPr>
    </w:p>
    <w:p w:rsidR="00016736" w:rsidRDefault="00016736" w:rsidP="009264A4">
      <w:pPr>
        <w:pStyle w:val="1a"/>
        <w:numPr>
          <w:ilvl w:val="0"/>
          <w:numId w:val="24"/>
        </w:numPr>
        <w:ind w:left="0" w:firstLine="54"/>
        <w:rPr>
          <w:lang w:val="ru-RU" w:eastAsia="ru-RU"/>
        </w:rPr>
      </w:pPr>
      <w:bookmarkStart w:id="111" w:name="_Toc351631623"/>
      <w:bookmarkStart w:id="112" w:name="_Toc351636350"/>
      <w:bookmarkStart w:id="113" w:name="_Toc351638025"/>
      <w:bookmarkStart w:id="114" w:name="_Toc351638649"/>
      <w:bookmarkStart w:id="115" w:name="_Toc353792920"/>
      <w:r>
        <w:rPr>
          <w:lang w:val="ru-RU" w:eastAsia="ru-RU"/>
        </w:rPr>
        <w:br w:type="page"/>
      </w:r>
    </w:p>
    <w:p w:rsidR="004702CA" w:rsidRPr="008C4C91" w:rsidRDefault="004702CA" w:rsidP="009264A4">
      <w:pPr>
        <w:pStyle w:val="1a"/>
        <w:numPr>
          <w:ilvl w:val="0"/>
          <w:numId w:val="24"/>
        </w:numPr>
        <w:ind w:left="0" w:firstLine="54"/>
        <w:rPr>
          <w:sz w:val="28"/>
          <w:szCs w:val="28"/>
          <w:lang w:val="ru-RU"/>
        </w:rPr>
      </w:pPr>
      <w:r w:rsidRPr="008C4C91">
        <w:rPr>
          <w:lang w:val="ru-RU" w:eastAsia="ru-RU"/>
        </w:rPr>
        <w:lastRenderedPageBreak/>
        <w:t>Строительство водопроводных сетей для подключения новых абонентов</w:t>
      </w:r>
      <w:bookmarkEnd w:id="111"/>
      <w:bookmarkEnd w:id="112"/>
      <w:bookmarkEnd w:id="113"/>
      <w:bookmarkEnd w:id="114"/>
      <w:bookmarkEnd w:id="115"/>
    </w:p>
    <w:p w:rsidR="004702CA" w:rsidRPr="008C4C91" w:rsidRDefault="004702CA" w:rsidP="004702CA">
      <w:pPr>
        <w:ind w:firstLine="720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>Цель:</w:t>
      </w:r>
    </w:p>
    <w:p w:rsidR="004702CA" w:rsidRPr="008C4C91" w:rsidRDefault="004702CA" w:rsidP="004702CA">
      <w:pPr>
        <w:ind w:firstLine="720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 xml:space="preserve">Обеспечение услугами бесперебойного централизованного водоснабжения отдельных территорий </w:t>
      </w:r>
      <w:proofErr w:type="spellStart"/>
      <w:r w:rsidR="0063546B">
        <w:rPr>
          <w:rFonts w:ascii="Times New Roman" w:hAnsi="Times New Roman"/>
          <w:sz w:val="28"/>
          <w:szCs w:val="28"/>
          <w:lang w:val="ru-RU"/>
        </w:rPr>
        <w:t>ст.Дядьковская</w:t>
      </w:r>
      <w:proofErr w:type="spellEnd"/>
      <w:r w:rsidR="0063546B">
        <w:rPr>
          <w:rFonts w:ascii="Times New Roman" w:hAnsi="Times New Roman"/>
          <w:sz w:val="28"/>
          <w:szCs w:val="28"/>
          <w:lang w:val="ru-RU"/>
        </w:rPr>
        <w:t>.</w:t>
      </w:r>
    </w:p>
    <w:p w:rsidR="004702CA" w:rsidRPr="008C4C91" w:rsidRDefault="004702CA" w:rsidP="004702CA">
      <w:pPr>
        <w:ind w:firstLine="720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>Задачи:</w:t>
      </w:r>
    </w:p>
    <w:p w:rsidR="004702CA" w:rsidRPr="008C4C91" w:rsidRDefault="004702CA" w:rsidP="00370EE9">
      <w:pPr>
        <w:numPr>
          <w:ilvl w:val="0"/>
          <w:numId w:val="8"/>
        </w:numPr>
        <w:ind w:left="567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 xml:space="preserve">Прокладка магистралей для подключения сельских поселений в период до </w:t>
      </w:r>
      <w:r w:rsidR="00016736">
        <w:rPr>
          <w:rFonts w:ascii="Times New Roman" w:hAnsi="Times New Roman"/>
          <w:sz w:val="28"/>
          <w:szCs w:val="28"/>
          <w:lang w:val="ru-RU"/>
        </w:rPr>
        <w:t>2032</w:t>
      </w:r>
      <w:r w:rsidRPr="008C4C91">
        <w:rPr>
          <w:rFonts w:ascii="Times New Roman" w:hAnsi="Times New Roman"/>
          <w:sz w:val="28"/>
          <w:szCs w:val="28"/>
          <w:lang w:val="ru-RU"/>
        </w:rPr>
        <w:t>г.;</w:t>
      </w:r>
    </w:p>
    <w:p w:rsidR="004702CA" w:rsidRPr="008C4C91" w:rsidRDefault="004702CA" w:rsidP="00370EE9">
      <w:pPr>
        <w:numPr>
          <w:ilvl w:val="0"/>
          <w:numId w:val="8"/>
        </w:numPr>
        <w:ind w:left="567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>Закольцовка существующих сетей для выравнивания нагрузок основных продольных магистралей и обеспечения надежности работы системы.</w:t>
      </w:r>
    </w:p>
    <w:p w:rsidR="004702CA" w:rsidRPr="008C4C91" w:rsidRDefault="004702CA" w:rsidP="004702CA">
      <w:pPr>
        <w:ind w:firstLine="720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>Проект направлен на достижение следующих показателей эффективности:</w:t>
      </w:r>
    </w:p>
    <w:p w:rsidR="004702CA" w:rsidRPr="008C4C91" w:rsidRDefault="004702CA" w:rsidP="00370EE9">
      <w:pPr>
        <w:numPr>
          <w:ilvl w:val="0"/>
          <w:numId w:val="7"/>
        </w:numPr>
        <w:ind w:left="567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>Обеспечение подключения новых потребителей;</w:t>
      </w:r>
    </w:p>
    <w:p w:rsidR="004702CA" w:rsidRPr="008C4C91" w:rsidRDefault="004702CA" w:rsidP="00370EE9">
      <w:pPr>
        <w:numPr>
          <w:ilvl w:val="0"/>
          <w:numId w:val="7"/>
        </w:numPr>
        <w:ind w:left="567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>Обеспечение надежности систем водоснабжения и бесперебойной подачи воды потребителям в населенных пунктах.</w:t>
      </w:r>
    </w:p>
    <w:p w:rsidR="004702CA" w:rsidRDefault="004702CA" w:rsidP="009264A4">
      <w:pPr>
        <w:pStyle w:val="1a"/>
        <w:numPr>
          <w:ilvl w:val="0"/>
          <w:numId w:val="24"/>
        </w:numPr>
        <w:spacing w:before="120"/>
        <w:ind w:left="0" w:firstLine="54"/>
        <w:rPr>
          <w:lang w:val="ru-RU"/>
        </w:rPr>
      </w:pPr>
      <w:bookmarkStart w:id="116" w:name="_Toc351631624"/>
      <w:bookmarkStart w:id="117" w:name="_Toc351636351"/>
      <w:bookmarkStart w:id="118" w:name="_Toc351638026"/>
      <w:bookmarkStart w:id="119" w:name="_Toc351638650"/>
      <w:bookmarkStart w:id="120" w:name="_Toc353792921"/>
      <w:r>
        <w:rPr>
          <w:lang w:val="ru-RU"/>
        </w:rPr>
        <w:t>Объемы работ по строительству сетей водоснабжения</w:t>
      </w:r>
      <w:bookmarkEnd w:id="116"/>
      <w:bookmarkEnd w:id="117"/>
      <w:bookmarkEnd w:id="118"/>
      <w:bookmarkEnd w:id="119"/>
      <w:bookmarkEnd w:id="120"/>
    </w:p>
    <w:p w:rsidR="004702CA" w:rsidRPr="00142562" w:rsidRDefault="004702CA" w:rsidP="004702CA">
      <w:pPr>
        <w:ind w:firstLine="709"/>
        <w:rPr>
          <w:rFonts w:ascii="Times New Roman" w:hAnsi="Times New Roman"/>
          <w:sz w:val="28"/>
          <w:szCs w:val="28"/>
          <w:lang w:val="ru-RU"/>
        </w:rPr>
      </w:pPr>
      <w:r w:rsidRPr="00142562">
        <w:rPr>
          <w:rFonts w:ascii="Times New Roman" w:hAnsi="Times New Roman"/>
          <w:sz w:val="28"/>
          <w:szCs w:val="28"/>
          <w:lang w:val="ru-RU"/>
        </w:rPr>
        <w:t xml:space="preserve">Объемы работ по строительству сетей водопровода в </w:t>
      </w:r>
      <w:proofErr w:type="spellStart"/>
      <w:r w:rsidR="003D131C">
        <w:rPr>
          <w:rFonts w:ascii="Times New Roman" w:hAnsi="Times New Roman"/>
          <w:sz w:val="28"/>
          <w:szCs w:val="28"/>
          <w:lang w:val="ru-RU"/>
        </w:rPr>
        <w:t>Дядьковском</w:t>
      </w:r>
      <w:proofErr w:type="spellEnd"/>
      <w:r w:rsidR="003D131C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СП</w:t>
      </w:r>
      <w:r w:rsidRPr="00142562">
        <w:rPr>
          <w:rFonts w:ascii="Times New Roman" w:hAnsi="Times New Roman"/>
          <w:sz w:val="28"/>
          <w:szCs w:val="28"/>
          <w:lang w:val="ru-RU"/>
        </w:rPr>
        <w:t xml:space="preserve"> отражены в таблиц</w:t>
      </w:r>
      <w:r w:rsidR="00DA1F1B">
        <w:rPr>
          <w:rFonts w:ascii="Times New Roman" w:hAnsi="Times New Roman"/>
          <w:sz w:val="28"/>
          <w:szCs w:val="28"/>
          <w:lang w:val="ru-RU"/>
        </w:rPr>
        <w:t>е 14</w:t>
      </w:r>
      <w:r w:rsidRPr="00142562">
        <w:rPr>
          <w:rFonts w:ascii="Times New Roman" w:hAnsi="Times New Roman"/>
          <w:sz w:val="28"/>
          <w:szCs w:val="28"/>
          <w:lang w:val="ru-RU"/>
        </w:rPr>
        <w:t>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42562">
        <w:rPr>
          <w:rFonts w:ascii="Times New Roman" w:hAnsi="Times New Roman"/>
          <w:sz w:val="28"/>
          <w:szCs w:val="28"/>
          <w:lang w:val="ru-RU"/>
        </w:rPr>
        <w:t xml:space="preserve">Расчет стоимости работ </w:t>
      </w:r>
      <w:r>
        <w:rPr>
          <w:rFonts w:ascii="Times New Roman" w:hAnsi="Times New Roman"/>
          <w:sz w:val="28"/>
          <w:szCs w:val="28"/>
          <w:lang w:val="ru-RU"/>
        </w:rPr>
        <w:t>(в ценах 2012г.</w:t>
      </w:r>
      <w:r w:rsidR="005B6413">
        <w:rPr>
          <w:rFonts w:ascii="Times New Roman" w:hAnsi="Times New Roman"/>
          <w:sz w:val="28"/>
          <w:szCs w:val="28"/>
          <w:lang w:val="ru-RU"/>
        </w:rPr>
        <w:t xml:space="preserve"> без учета НДС</w:t>
      </w:r>
      <w:r>
        <w:rPr>
          <w:rFonts w:ascii="Times New Roman" w:hAnsi="Times New Roman"/>
          <w:sz w:val="28"/>
          <w:szCs w:val="28"/>
          <w:lang w:val="ru-RU"/>
        </w:rPr>
        <w:t xml:space="preserve">) </w:t>
      </w:r>
      <w:r w:rsidRPr="00142562">
        <w:rPr>
          <w:rFonts w:ascii="Times New Roman" w:hAnsi="Times New Roman"/>
          <w:sz w:val="28"/>
          <w:szCs w:val="28"/>
          <w:lang w:val="ru-RU"/>
        </w:rPr>
        <w:t xml:space="preserve">выполнен по государственным укрупненным сметным нормативам НЦС 14-2012 Сети водоснабжения и канализации (Приложение к приказу </w:t>
      </w:r>
      <w:proofErr w:type="spellStart"/>
      <w:r w:rsidRPr="00142562">
        <w:rPr>
          <w:rFonts w:ascii="Times New Roman" w:hAnsi="Times New Roman"/>
          <w:sz w:val="28"/>
          <w:szCs w:val="28"/>
          <w:lang w:val="ru-RU"/>
        </w:rPr>
        <w:t>Минрегиона</w:t>
      </w:r>
      <w:proofErr w:type="spellEnd"/>
      <w:r w:rsidRPr="00142562">
        <w:rPr>
          <w:rFonts w:ascii="Times New Roman" w:hAnsi="Times New Roman"/>
          <w:sz w:val="28"/>
          <w:szCs w:val="28"/>
          <w:lang w:val="ru-RU"/>
        </w:rPr>
        <w:t xml:space="preserve"> от 30.12.2011г. №643).</w:t>
      </w:r>
    </w:p>
    <w:p w:rsidR="004702CA" w:rsidRPr="008C4C91" w:rsidRDefault="004702CA" w:rsidP="004702CA">
      <w:pPr>
        <w:ind w:firstLine="425"/>
        <w:jc w:val="right"/>
        <w:rPr>
          <w:rFonts w:ascii="Times New Roman" w:hAnsi="Times New Roman"/>
          <w:sz w:val="20"/>
          <w:szCs w:val="20"/>
          <w:lang w:val="ru-RU"/>
        </w:rPr>
      </w:pPr>
      <w:r w:rsidRPr="008C4C91">
        <w:rPr>
          <w:rFonts w:ascii="Times New Roman" w:hAnsi="Times New Roman"/>
          <w:sz w:val="20"/>
          <w:szCs w:val="20"/>
          <w:lang w:val="ru-RU"/>
        </w:rPr>
        <w:t>Таблица</w:t>
      </w:r>
      <w:r w:rsidR="00DA1F1B">
        <w:rPr>
          <w:rFonts w:ascii="Times New Roman" w:hAnsi="Times New Roman"/>
          <w:sz w:val="20"/>
          <w:szCs w:val="20"/>
          <w:lang w:val="ru-RU"/>
        </w:rPr>
        <w:t xml:space="preserve"> 14</w:t>
      </w:r>
      <w:r w:rsidRPr="008C4C91">
        <w:rPr>
          <w:rFonts w:ascii="Times New Roman" w:hAnsi="Times New Roman"/>
          <w:sz w:val="20"/>
          <w:szCs w:val="20"/>
          <w:lang w:val="ru-RU"/>
        </w:rPr>
        <w:t>.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8"/>
        <w:gridCol w:w="2098"/>
        <w:gridCol w:w="1208"/>
        <w:gridCol w:w="1417"/>
        <w:gridCol w:w="1560"/>
        <w:gridCol w:w="1417"/>
        <w:gridCol w:w="1559"/>
      </w:tblGrid>
      <w:tr w:rsidR="004702CA" w:rsidRPr="002A7C6A" w:rsidTr="005E030C">
        <w:trPr>
          <w:tblHeader/>
        </w:trPr>
        <w:tc>
          <w:tcPr>
            <w:tcW w:w="488" w:type="dxa"/>
            <w:shd w:val="clear" w:color="auto" w:fill="auto"/>
            <w:vAlign w:val="center"/>
          </w:tcPr>
          <w:p w:rsidR="004702CA" w:rsidRPr="002A7C6A" w:rsidRDefault="004702CA" w:rsidP="005E030C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142" w:right="-101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val="ru-RU" w:eastAsia="ar-SA" w:bidi="ar-SA"/>
              </w:rPr>
            </w:pPr>
            <w:r w:rsidRPr="002A7C6A">
              <w:rPr>
                <w:rFonts w:ascii="Times New Roman" w:hAnsi="Times New Roman"/>
                <w:sz w:val="24"/>
                <w:szCs w:val="24"/>
                <w:lang w:val="ru-RU" w:eastAsia="ar-SA" w:bidi="ar-SA"/>
              </w:rPr>
              <w:t>№ п/п</w:t>
            </w:r>
          </w:p>
        </w:tc>
        <w:tc>
          <w:tcPr>
            <w:tcW w:w="2098" w:type="dxa"/>
            <w:shd w:val="clear" w:color="auto" w:fill="auto"/>
            <w:vAlign w:val="center"/>
          </w:tcPr>
          <w:p w:rsidR="004702CA" w:rsidRPr="002A7C6A" w:rsidRDefault="004702CA" w:rsidP="005E030C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val="ru-RU" w:eastAsia="ar-SA" w:bidi="ar-SA"/>
              </w:rPr>
            </w:pPr>
            <w:r w:rsidRPr="002A7C6A">
              <w:rPr>
                <w:rFonts w:ascii="Times New Roman" w:hAnsi="Times New Roman"/>
                <w:sz w:val="24"/>
                <w:szCs w:val="24"/>
                <w:lang w:val="ru-RU" w:eastAsia="ar-SA" w:bidi="ar-SA"/>
              </w:rPr>
              <w:t>Населенный пункт</w:t>
            </w:r>
          </w:p>
        </w:tc>
        <w:tc>
          <w:tcPr>
            <w:tcW w:w="1208" w:type="dxa"/>
            <w:shd w:val="clear" w:color="auto" w:fill="auto"/>
            <w:vAlign w:val="center"/>
          </w:tcPr>
          <w:p w:rsidR="004702CA" w:rsidRPr="002A7C6A" w:rsidRDefault="004702CA" w:rsidP="005E030C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val="ru-RU" w:eastAsia="ar-SA" w:bidi="ar-SA"/>
              </w:rPr>
            </w:pPr>
            <w:r w:rsidRPr="002A7C6A">
              <w:rPr>
                <w:rFonts w:ascii="Times New Roman" w:hAnsi="Times New Roman"/>
                <w:sz w:val="24"/>
                <w:szCs w:val="24"/>
                <w:lang w:val="ru-RU" w:eastAsia="ar-SA" w:bidi="ar-SA"/>
              </w:rPr>
              <w:t>Диаметр трубопровода, мм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702CA" w:rsidRPr="002A7C6A" w:rsidRDefault="004702CA" w:rsidP="005E030C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val="ru-RU" w:eastAsia="ar-SA" w:bidi="ar-SA"/>
              </w:rPr>
            </w:pPr>
            <w:r w:rsidRPr="002A7C6A">
              <w:rPr>
                <w:rFonts w:ascii="Times New Roman" w:hAnsi="Times New Roman"/>
                <w:sz w:val="24"/>
                <w:szCs w:val="24"/>
                <w:lang w:val="ru-RU" w:eastAsia="ar-SA" w:bidi="ar-SA"/>
              </w:rPr>
              <w:t>Материал труб</w:t>
            </w:r>
          </w:p>
        </w:tc>
        <w:tc>
          <w:tcPr>
            <w:tcW w:w="1560" w:type="dxa"/>
            <w:vAlign w:val="center"/>
          </w:tcPr>
          <w:p w:rsidR="004702CA" w:rsidRPr="002A7C6A" w:rsidRDefault="004702CA" w:rsidP="005E030C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val="ru-RU" w:eastAsia="ar-SA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ar-SA" w:bidi="ar-SA"/>
              </w:rPr>
              <w:t>Протяжен</w:t>
            </w:r>
            <w:r w:rsidR="008B411F">
              <w:rPr>
                <w:rFonts w:ascii="Times New Roman" w:hAnsi="Times New Roman"/>
                <w:sz w:val="24"/>
                <w:szCs w:val="24"/>
                <w:lang w:val="ru-RU" w:eastAsia="ar-SA" w:bidi="ar-SA"/>
              </w:rPr>
              <w:t>-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 w:eastAsia="ar-SA" w:bidi="ar-SA"/>
              </w:rPr>
              <w:t>ность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 w:eastAsia="ar-SA" w:bidi="ar-SA"/>
              </w:rPr>
              <w:t>, м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702CA" w:rsidRPr="002A7C6A" w:rsidRDefault="004702CA" w:rsidP="005E030C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108" w:right="-158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val="ru-RU" w:eastAsia="ar-SA" w:bidi="ar-SA"/>
              </w:rPr>
            </w:pPr>
            <w:r w:rsidRPr="002A7C6A">
              <w:rPr>
                <w:rFonts w:ascii="Times New Roman" w:hAnsi="Times New Roman"/>
                <w:sz w:val="24"/>
                <w:szCs w:val="24"/>
                <w:lang w:val="ru-RU" w:eastAsia="ar-SA" w:bidi="ar-SA"/>
              </w:rPr>
              <w:t xml:space="preserve">Стоимость, </w:t>
            </w:r>
            <w:proofErr w:type="spellStart"/>
            <w:r w:rsidRPr="002A7C6A">
              <w:rPr>
                <w:rFonts w:ascii="Times New Roman" w:hAnsi="Times New Roman"/>
                <w:sz w:val="24"/>
                <w:szCs w:val="24"/>
                <w:lang w:val="ru-RU" w:eastAsia="ar-SA" w:bidi="ar-SA"/>
              </w:rPr>
              <w:t>тыс.руб</w:t>
            </w:r>
            <w:proofErr w:type="spellEnd"/>
            <w:r w:rsidRPr="002A7C6A">
              <w:rPr>
                <w:rFonts w:ascii="Times New Roman" w:hAnsi="Times New Roman"/>
                <w:sz w:val="24"/>
                <w:szCs w:val="24"/>
                <w:lang w:val="ru-RU" w:eastAsia="ar-SA" w:bidi="ar-SA"/>
              </w:rPr>
              <w:t>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702CA" w:rsidRPr="002A7C6A" w:rsidRDefault="004702CA" w:rsidP="005E030C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val="ru-RU" w:eastAsia="ar-SA" w:bidi="ar-SA"/>
              </w:rPr>
            </w:pPr>
            <w:r w:rsidRPr="002A7C6A">
              <w:rPr>
                <w:rFonts w:ascii="Times New Roman" w:hAnsi="Times New Roman"/>
                <w:sz w:val="24"/>
                <w:szCs w:val="24"/>
                <w:lang w:val="ru-RU" w:eastAsia="ar-SA" w:bidi="ar-SA"/>
              </w:rPr>
              <w:t>Год ввода</w:t>
            </w:r>
          </w:p>
        </w:tc>
      </w:tr>
      <w:tr w:rsidR="004702CA" w:rsidRPr="002A7C6A" w:rsidTr="005E030C">
        <w:tc>
          <w:tcPr>
            <w:tcW w:w="488" w:type="dxa"/>
            <w:shd w:val="clear" w:color="auto" w:fill="auto"/>
          </w:tcPr>
          <w:p w:rsidR="004702CA" w:rsidRPr="002A7C6A" w:rsidRDefault="004702CA" w:rsidP="005E030C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val="ru-RU" w:eastAsia="ar-SA" w:bidi="ar-SA"/>
              </w:rPr>
            </w:pPr>
            <w:r w:rsidRPr="002A7C6A">
              <w:rPr>
                <w:rFonts w:ascii="Times New Roman" w:hAnsi="Times New Roman"/>
                <w:sz w:val="24"/>
                <w:szCs w:val="24"/>
                <w:lang w:val="ru-RU" w:eastAsia="ar-SA" w:bidi="ar-SA"/>
              </w:rPr>
              <w:t>1</w:t>
            </w:r>
          </w:p>
        </w:tc>
        <w:tc>
          <w:tcPr>
            <w:tcW w:w="2098" w:type="dxa"/>
            <w:shd w:val="clear" w:color="auto" w:fill="auto"/>
            <w:vAlign w:val="center"/>
          </w:tcPr>
          <w:p w:rsidR="004702CA" w:rsidRPr="005F4364" w:rsidRDefault="001B7292" w:rsidP="00AE15EF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-40"/>
              <w:jc w:val="left"/>
              <w:textAlignment w:val="baseline"/>
              <w:rPr>
                <w:rFonts w:ascii="Times New Roman" w:hAnsi="Times New Roman"/>
                <w:szCs w:val="28"/>
                <w:lang w:val="ru-RU"/>
              </w:rPr>
            </w:pPr>
            <w:proofErr w:type="spellStart"/>
            <w:r>
              <w:rPr>
                <w:rFonts w:ascii="Times New Roman" w:hAnsi="Times New Roman"/>
                <w:szCs w:val="28"/>
                <w:lang w:val="ru-RU"/>
              </w:rPr>
              <w:t>с</w:t>
            </w:r>
            <w:r w:rsidR="00AE15EF">
              <w:rPr>
                <w:rFonts w:ascii="Times New Roman" w:hAnsi="Times New Roman"/>
                <w:szCs w:val="28"/>
                <w:lang w:val="ru-RU"/>
              </w:rPr>
              <w:t>т</w:t>
            </w:r>
            <w:r>
              <w:rPr>
                <w:rFonts w:ascii="Times New Roman" w:hAnsi="Times New Roman"/>
                <w:szCs w:val="28"/>
                <w:lang w:val="ru-RU"/>
              </w:rPr>
              <w:t>.</w:t>
            </w:r>
            <w:r w:rsidR="00AE15EF">
              <w:rPr>
                <w:rFonts w:ascii="Times New Roman" w:hAnsi="Times New Roman"/>
                <w:szCs w:val="28"/>
                <w:lang w:val="ru-RU"/>
              </w:rPr>
              <w:t>Дядьковская</w:t>
            </w:r>
            <w:proofErr w:type="spellEnd"/>
          </w:p>
        </w:tc>
        <w:tc>
          <w:tcPr>
            <w:tcW w:w="1208" w:type="dxa"/>
            <w:shd w:val="clear" w:color="auto" w:fill="auto"/>
            <w:vAlign w:val="center"/>
          </w:tcPr>
          <w:p w:rsidR="004702CA" w:rsidRPr="001A702B" w:rsidRDefault="004702CA" w:rsidP="005E030C">
            <w:pPr>
              <w:pStyle w:val="ab"/>
              <w:spacing w:line="240" w:lineRule="auto"/>
              <w:ind w:right="-1" w:firstLine="0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4702CA" w:rsidRPr="002A7C6A" w:rsidRDefault="004702CA" w:rsidP="005E030C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val="ru-RU" w:eastAsia="ar-SA" w:bidi="ar-SA"/>
              </w:rPr>
            </w:pPr>
          </w:p>
        </w:tc>
        <w:tc>
          <w:tcPr>
            <w:tcW w:w="1560" w:type="dxa"/>
            <w:vAlign w:val="center"/>
          </w:tcPr>
          <w:p w:rsidR="004702CA" w:rsidRPr="00B6773B" w:rsidRDefault="004702CA" w:rsidP="005E030C">
            <w:pPr>
              <w:pStyle w:val="ab"/>
              <w:spacing w:line="240" w:lineRule="auto"/>
              <w:ind w:right="-1" w:firstLine="0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4702CA" w:rsidRPr="00E91A78" w:rsidRDefault="004702CA" w:rsidP="005E030C">
            <w:pPr>
              <w:pStyle w:val="ab"/>
              <w:spacing w:line="240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4702CA" w:rsidRPr="002A7C6A" w:rsidRDefault="004702CA" w:rsidP="005E030C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val="ru-RU" w:eastAsia="ar-SA" w:bidi="ar-SA"/>
              </w:rPr>
            </w:pPr>
          </w:p>
        </w:tc>
      </w:tr>
      <w:tr w:rsidR="008B338E" w:rsidRPr="002A7C6A" w:rsidTr="005E030C">
        <w:tc>
          <w:tcPr>
            <w:tcW w:w="488" w:type="dxa"/>
            <w:shd w:val="clear" w:color="auto" w:fill="auto"/>
          </w:tcPr>
          <w:p w:rsidR="008B338E" w:rsidRPr="002A7C6A" w:rsidRDefault="008B338E" w:rsidP="005E030C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val="ru-RU" w:eastAsia="ar-SA" w:bidi="ar-SA"/>
              </w:rPr>
            </w:pPr>
          </w:p>
        </w:tc>
        <w:tc>
          <w:tcPr>
            <w:tcW w:w="2098" w:type="dxa"/>
            <w:shd w:val="clear" w:color="auto" w:fill="auto"/>
            <w:vAlign w:val="center"/>
          </w:tcPr>
          <w:p w:rsidR="008B338E" w:rsidRDefault="008B338E" w:rsidP="005E030C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-40"/>
              <w:jc w:val="left"/>
              <w:textAlignment w:val="baseline"/>
              <w:rPr>
                <w:rFonts w:ascii="Times New Roman" w:hAnsi="Times New Roman"/>
                <w:szCs w:val="28"/>
                <w:lang w:val="ru-RU"/>
              </w:rPr>
            </w:pPr>
          </w:p>
        </w:tc>
        <w:tc>
          <w:tcPr>
            <w:tcW w:w="1208" w:type="dxa"/>
            <w:shd w:val="clear" w:color="auto" w:fill="auto"/>
            <w:vAlign w:val="center"/>
          </w:tcPr>
          <w:p w:rsidR="008B338E" w:rsidRPr="001A702B" w:rsidRDefault="008B338E" w:rsidP="005E030C">
            <w:pPr>
              <w:pStyle w:val="ab"/>
              <w:spacing w:line="240" w:lineRule="auto"/>
              <w:ind w:right="-1" w:firstLine="0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50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B338E" w:rsidRPr="002A7C6A" w:rsidRDefault="008B338E" w:rsidP="005E030C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val="ru-RU" w:eastAsia="ar-SA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ar-SA" w:bidi="ar-SA"/>
              </w:rPr>
              <w:t>пнд</w:t>
            </w:r>
          </w:p>
        </w:tc>
        <w:tc>
          <w:tcPr>
            <w:tcW w:w="1560" w:type="dxa"/>
            <w:vAlign w:val="center"/>
          </w:tcPr>
          <w:p w:rsidR="008B338E" w:rsidRPr="00B6773B" w:rsidRDefault="008B338E" w:rsidP="005E030C">
            <w:pPr>
              <w:pStyle w:val="ab"/>
              <w:spacing w:line="240" w:lineRule="auto"/>
              <w:ind w:right="-1" w:firstLine="0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1320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B338E" w:rsidRPr="008B338E" w:rsidRDefault="008B338E" w:rsidP="008B338E">
            <w:pPr>
              <w:pStyle w:val="ab"/>
              <w:spacing w:line="240" w:lineRule="auto"/>
              <w:ind w:right="-1" w:firstLine="0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8B338E">
              <w:rPr>
                <w:rFonts w:ascii="Times New Roman" w:hAnsi="Times New Roman"/>
                <w:sz w:val="24"/>
                <w:lang w:val="ru-RU"/>
              </w:rPr>
              <w:t>3028,60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B338E" w:rsidRPr="002A7C6A" w:rsidRDefault="008B338E" w:rsidP="005E030C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val="ru-RU" w:eastAsia="ar-SA" w:bidi="ar-SA"/>
              </w:rPr>
            </w:pPr>
          </w:p>
        </w:tc>
      </w:tr>
      <w:tr w:rsidR="008B338E" w:rsidRPr="002A7C6A" w:rsidTr="005E030C">
        <w:tc>
          <w:tcPr>
            <w:tcW w:w="488" w:type="dxa"/>
            <w:shd w:val="clear" w:color="auto" w:fill="auto"/>
          </w:tcPr>
          <w:p w:rsidR="008B338E" w:rsidRPr="002A7C6A" w:rsidRDefault="008B338E" w:rsidP="005E030C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val="ru-RU" w:eastAsia="ar-SA" w:bidi="ar-SA"/>
              </w:rPr>
            </w:pPr>
          </w:p>
        </w:tc>
        <w:tc>
          <w:tcPr>
            <w:tcW w:w="2098" w:type="dxa"/>
            <w:shd w:val="clear" w:color="auto" w:fill="auto"/>
          </w:tcPr>
          <w:p w:rsidR="008B338E" w:rsidRPr="002A7C6A" w:rsidRDefault="008B338E" w:rsidP="005E030C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rFonts w:ascii="Times New Roman" w:hAnsi="Times New Roman"/>
                <w:sz w:val="24"/>
                <w:szCs w:val="24"/>
                <w:lang w:val="ru-RU" w:eastAsia="ar-SA" w:bidi="ar-SA"/>
              </w:rPr>
            </w:pPr>
          </w:p>
        </w:tc>
        <w:tc>
          <w:tcPr>
            <w:tcW w:w="1208" w:type="dxa"/>
            <w:shd w:val="clear" w:color="auto" w:fill="auto"/>
            <w:vAlign w:val="center"/>
          </w:tcPr>
          <w:p w:rsidR="008B338E" w:rsidRPr="001A702B" w:rsidRDefault="008B338E" w:rsidP="005E030C">
            <w:pPr>
              <w:pStyle w:val="ab"/>
              <w:spacing w:line="240" w:lineRule="auto"/>
              <w:ind w:right="-1" w:firstLine="0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80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B338E" w:rsidRPr="002A7C6A" w:rsidRDefault="008B338E" w:rsidP="005E030C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val="ru-RU" w:eastAsia="ar-SA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ar-SA" w:bidi="ar-SA"/>
              </w:rPr>
              <w:t>пнд</w:t>
            </w:r>
          </w:p>
        </w:tc>
        <w:tc>
          <w:tcPr>
            <w:tcW w:w="1560" w:type="dxa"/>
            <w:vAlign w:val="center"/>
          </w:tcPr>
          <w:p w:rsidR="008B338E" w:rsidRPr="00B6773B" w:rsidRDefault="008B338E" w:rsidP="005E030C">
            <w:pPr>
              <w:pStyle w:val="ab"/>
              <w:spacing w:line="240" w:lineRule="auto"/>
              <w:ind w:right="-1" w:firstLine="0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400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B338E" w:rsidRPr="008B338E" w:rsidRDefault="008B338E" w:rsidP="008B338E">
            <w:pPr>
              <w:pStyle w:val="ab"/>
              <w:spacing w:line="240" w:lineRule="auto"/>
              <w:ind w:right="-1" w:firstLine="0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8B338E">
              <w:rPr>
                <w:rFonts w:ascii="Times New Roman" w:hAnsi="Times New Roman"/>
                <w:sz w:val="24"/>
                <w:lang w:val="ru-RU"/>
              </w:rPr>
              <w:t>943,10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B338E" w:rsidRPr="002A7C6A" w:rsidRDefault="008B338E" w:rsidP="005E030C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val="ru-RU" w:eastAsia="ar-SA" w:bidi="ar-SA"/>
              </w:rPr>
            </w:pPr>
          </w:p>
        </w:tc>
      </w:tr>
      <w:tr w:rsidR="008B338E" w:rsidRPr="002A7C6A" w:rsidTr="005E030C">
        <w:tc>
          <w:tcPr>
            <w:tcW w:w="488" w:type="dxa"/>
            <w:shd w:val="clear" w:color="auto" w:fill="auto"/>
          </w:tcPr>
          <w:p w:rsidR="008B338E" w:rsidRPr="002A7C6A" w:rsidRDefault="008B338E" w:rsidP="005E030C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val="ru-RU" w:eastAsia="ar-SA" w:bidi="ar-SA"/>
              </w:rPr>
            </w:pPr>
          </w:p>
        </w:tc>
        <w:tc>
          <w:tcPr>
            <w:tcW w:w="2098" w:type="dxa"/>
            <w:shd w:val="clear" w:color="auto" w:fill="auto"/>
          </w:tcPr>
          <w:p w:rsidR="008B338E" w:rsidRPr="002A7C6A" w:rsidRDefault="008B338E" w:rsidP="005E030C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rFonts w:ascii="Times New Roman" w:hAnsi="Times New Roman"/>
                <w:sz w:val="24"/>
                <w:szCs w:val="24"/>
                <w:lang w:val="ru-RU" w:eastAsia="ar-SA" w:bidi="ar-SA"/>
              </w:rPr>
            </w:pPr>
          </w:p>
        </w:tc>
        <w:tc>
          <w:tcPr>
            <w:tcW w:w="1208" w:type="dxa"/>
            <w:shd w:val="clear" w:color="auto" w:fill="auto"/>
            <w:vAlign w:val="center"/>
          </w:tcPr>
          <w:p w:rsidR="008B338E" w:rsidRPr="005F4364" w:rsidRDefault="008B338E" w:rsidP="005E030C">
            <w:pPr>
              <w:pStyle w:val="ab"/>
              <w:spacing w:line="240" w:lineRule="auto"/>
              <w:ind w:right="-1" w:firstLine="0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B338E" w:rsidRPr="002A7C6A" w:rsidRDefault="008B338E" w:rsidP="005E030C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val="ru-RU" w:eastAsia="ar-SA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ar-SA" w:bidi="ar-SA"/>
              </w:rPr>
              <w:t>пнд</w:t>
            </w:r>
          </w:p>
        </w:tc>
        <w:tc>
          <w:tcPr>
            <w:tcW w:w="1560" w:type="dxa"/>
            <w:vAlign w:val="center"/>
          </w:tcPr>
          <w:p w:rsidR="008B338E" w:rsidRPr="00B6773B" w:rsidRDefault="008B338E" w:rsidP="005E030C">
            <w:pPr>
              <w:pStyle w:val="ab"/>
              <w:spacing w:line="240" w:lineRule="auto"/>
              <w:ind w:right="-1" w:firstLine="0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14242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B338E" w:rsidRPr="008B338E" w:rsidRDefault="008B338E" w:rsidP="008B338E">
            <w:pPr>
              <w:pStyle w:val="ab"/>
              <w:spacing w:line="240" w:lineRule="auto"/>
              <w:ind w:right="-1" w:firstLine="0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8B338E">
              <w:rPr>
                <w:rFonts w:ascii="Times New Roman" w:hAnsi="Times New Roman"/>
                <w:sz w:val="24"/>
                <w:lang w:val="ru-RU"/>
              </w:rPr>
              <w:t>3718,25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B338E" w:rsidRPr="002A7C6A" w:rsidRDefault="008B338E" w:rsidP="005E030C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val="ru-RU" w:eastAsia="ar-SA" w:bidi="ar-SA"/>
              </w:rPr>
            </w:pPr>
          </w:p>
        </w:tc>
      </w:tr>
      <w:tr w:rsidR="008B338E" w:rsidRPr="002A7C6A" w:rsidTr="005E030C">
        <w:tc>
          <w:tcPr>
            <w:tcW w:w="488" w:type="dxa"/>
            <w:shd w:val="clear" w:color="auto" w:fill="auto"/>
          </w:tcPr>
          <w:p w:rsidR="008B338E" w:rsidRPr="002A7C6A" w:rsidRDefault="008B338E" w:rsidP="005E030C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val="ru-RU" w:eastAsia="ar-SA" w:bidi="ar-SA"/>
              </w:rPr>
            </w:pPr>
          </w:p>
        </w:tc>
        <w:tc>
          <w:tcPr>
            <w:tcW w:w="2098" w:type="dxa"/>
            <w:shd w:val="clear" w:color="auto" w:fill="auto"/>
          </w:tcPr>
          <w:p w:rsidR="008B338E" w:rsidRPr="002A7C6A" w:rsidRDefault="008B338E" w:rsidP="005E030C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rFonts w:ascii="Times New Roman" w:hAnsi="Times New Roman"/>
                <w:sz w:val="24"/>
                <w:szCs w:val="24"/>
                <w:lang w:val="ru-RU" w:eastAsia="ar-SA" w:bidi="ar-SA"/>
              </w:rPr>
            </w:pPr>
          </w:p>
        </w:tc>
        <w:tc>
          <w:tcPr>
            <w:tcW w:w="1208" w:type="dxa"/>
            <w:shd w:val="clear" w:color="auto" w:fill="auto"/>
            <w:vAlign w:val="center"/>
          </w:tcPr>
          <w:p w:rsidR="008B338E" w:rsidRDefault="008B338E" w:rsidP="005E030C">
            <w:pPr>
              <w:pStyle w:val="ab"/>
              <w:spacing w:line="240" w:lineRule="auto"/>
              <w:ind w:right="-1" w:firstLine="0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150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B338E" w:rsidRPr="002A7C6A" w:rsidRDefault="008B338E" w:rsidP="008B411F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val="ru-RU" w:eastAsia="ar-SA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ar-SA" w:bidi="ar-SA"/>
              </w:rPr>
              <w:t>пнд</w:t>
            </w:r>
          </w:p>
        </w:tc>
        <w:tc>
          <w:tcPr>
            <w:tcW w:w="1560" w:type="dxa"/>
            <w:vAlign w:val="center"/>
          </w:tcPr>
          <w:p w:rsidR="008B338E" w:rsidRDefault="008B338E" w:rsidP="005E030C">
            <w:pPr>
              <w:pStyle w:val="ab"/>
              <w:spacing w:line="240" w:lineRule="auto"/>
              <w:ind w:right="-1" w:firstLine="0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1897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B338E" w:rsidRPr="008B338E" w:rsidRDefault="008B338E" w:rsidP="008B338E">
            <w:pPr>
              <w:pStyle w:val="ab"/>
              <w:spacing w:line="240" w:lineRule="auto"/>
              <w:ind w:right="-1" w:firstLine="0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8B338E">
              <w:rPr>
                <w:rFonts w:ascii="Times New Roman" w:hAnsi="Times New Roman"/>
                <w:sz w:val="24"/>
                <w:lang w:val="ru-RU"/>
              </w:rPr>
              <w:t>6341,12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B338E" w:rsidRPr="002A7C6A" w:rsidRDefault="008B338E" w:rsidP="005E030C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val="ru-RU" w:eastAsia="ar-SA" w:bidi="ar-SA"/>
              </w:rPr>
            </w:pPr>
          </w:p>
        </w:tc>
      </w:tr>
      <w:tr w:rsidR="008B338E" w:rsidRPr="002A7C6A" w:rsidTr="005E030C">
        <w:tc>
          <w:tcPr>
            <w:tcW w:w="488" w:type="dxa"/>
            <w:shd w:val="clear" w:color="auto" w:fill="auto"/>
          </w:tcPr>
          <w:p w:rsidR="008B338E" w:rsidRPr="002A7C6A" w:rsidRDefault="008B338E" w:rsidP="005E030C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val="ru-RU" w:eastAsia="ar-SA" w:bidi="ar-SA"/>
              </w:rPr>
            </w:pPr>
          </w:p>
        </w:tc>
        <w:tc>
          <w:tcPr>
            <w:tcW w:w="2098" w:type="dxa"/>
            <w:shd w:val="clear" w:color="auto" w:fill="auto"/>
          </w:tcPr>
          <w:p w:rsidR="008B338E" w:rsidRPr="002A7C6A" w:rsidRDefault="008B338E" w:rsidP="005E030C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rFonts w:ascii="Times New Roman" w:hAnsi="Times New Roman"/>
                <w:sz w:val="24"/>
                <w:szCs w:val="24"/>
                <w:lang w:val="ru-RU" w:eastAsia="ar-SA" w:bidi="ar-SA"/>
              </w:rPr>
            </w:pPr>
          </w:p>
        </w:tc>
        <w:tc>
          <w:tcPr>
            <w:tcW w:w="1208" w:type="dxa"/>
            <w:shd w:val="clear" w:color="auto" w:fill="auto"/>
            <w:vAlign w:val="center"/>
          </w:tcPr>
          <w:p w:rsidR="008B338E" w:rsidRDefault="008B338E" w:rsidP="005E030C">
            <w:pPr>
              <w:pStyle w:val="ab"/>
              <w:spacing w:line="240" w:lineRule="auto"/>
              <w:ind w:right="-1" w:firstLine="0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B338E" w:rsidRPr="002A7C6A" w:rsidRDefault="008B338E" w:rsidP="008B411F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val="ru-RU" w:eastAsia="ar-SA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ar-SA" w:bidi="ar-SA"/>
              </w:rPr>
              <w:t>пнд</w:t>
            </w:r>
          </w:p>
        </w:tc>
        <w:tc>
          <w:tcPr>
            <w:tcW w:w="1560" w:type="dxa"/>
            <w:vAlign w:val="center"/>
          </w:tcPr>
          <w:p w:rsidR="008B338E" w:rsidRDefault="008B338E" w:rsidP="005E030C">
            <w:pPr>
              <w:pStyle w:val="ab"/>
              <w:spacing w:line="240" w:lineRule="auto"/>
              <w:ind w:right="-1" w:firstLine="0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1153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B338E" w:rsidRPr="008B338E" w:rsidRDefault="008B338E" w:rsidP="008B338E">
            <w:pPr>
              <w:pStyle w:val="ab"/>
              <w:spacing w:line="240" w:lineRule="auto"/>
              <w:ind w:right="-1" w:firstLine="0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8B338E">
              <w:rPr>
                <w:rFonts w:ascii="Times New Roman" w:hAnsi="Times New Roman"/>
                <w:sz w:val="24"/>
                <w:lang w:val="ru-RU"/>
              </w:rPr>
              <w:t>4023,75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B338E" w:rsidRPr="002A7C6A" w:rsidRDefault="008B338E" w:rsidP="005E030C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val="ru-RU" w:eastAsia="ar-SA" w:bidi="ar-SA"/>
              </w:rPr>
            </w:pPr>
          </w:p>
        </w:tc>
      </w:tr>
      <w:tr w:rsidR="00F067FE" w:rsidRPr="00567B02" w:rsidTr="005E030C">
        <w:trPr>
          <w:cantSplit/>
        </w:trPr>
        <w:tc>
          <w:tcPr>
            <w:tcW w:w="488" w:type="dxa"/>
            <w:tcBorders>
              <w:top w:val="single" w:sz="18" w:space="0" w:color="auto"/>
            </w:tcBorders>
            <w:shd w:val="clear" w:color="auto" w:fill="auto"/>
          </w:tcPr>
          <w:p w:rsidR="00F067FE" w:rsidRPr="00567B02" w:rsidRDefault="00F067FE" w:rsidP="005E030C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  <w:lang w:val="ru-RU" w:eastAsia="ar-SA" w:bidi="ar-SA"/>
              </w:rPr>
            </w:pPr>
          </w:p>
        </w:tc>
        <w:tc>
          <w:tcPr>
            <w:tcW w:w="2098" w:type="dxa"/>
            <w:tcBorders>
              <w:top w:val="single" w:sz="18" w:space="0" w:color="auto"/>
            </w:tcBorders>
            <w:shd w:val="clear" w:color="auto" w:fill="auto"/>
          </w:tcPr>
          <w:p w:rsidR="00F067FE" w:rsidRPr="00567B02" w:rsidRDefault="00F067FE" w:rsidP="005E030C">
            <w:p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ascii="Times New Roman" w:hAnsi="Times New Roman"/>
                <w:b/>
                <w:szCs w:val="28"/>
              </w:rPr>
            </w:pPr>
          </w:p>
        </w:tc>
        <w:tc>
          <w:tcPr>
            <w:tcW w:w="1208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F067FE" w:rsidRPr="00567B02" w:rsidRDefault="00F067FE" w:rsidP="005E030C">
            <w:pPr>
              <w:pStyle w:val="ab"/>
              <w:spacing w:line="240" w:lineRule="auto"/>
              <w:ind w:right="-1" w:firstLine="0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417" w:type="dxa"/>
            <w:tcBorders>
              <w:top w:val="single" w:sz="18" w:space="0" w:color="auto"/>
            </w:tcBorders>
            <w:shd w:val="clear" w:color="auto" w:fill="auto"/>
          </w:tcPr>
          <w:p w:rsidR="00F067FE" w:rsidRPr="00567B02" w:rsidRDefault="00F067FE" w:rsidP="005E030C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  <w:lang w:val="ru-RU" w:eastAsia="ar-SA" w:bidi="ar-S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ar-SA" w:bidi="ar-SA"/>
              </w:rPr>
              <w:t>ИТОГО:</w:t>
            </w:r>
          </w:p>
        </w:tc>
        <w:tc>
          <w:tcPr>
            <w:tcW w:w="1560" w:type="dxa"/>
            <w:tcBorders>
              <w:top w:val="single" w:sz="18" w:space="0" w:color="auto"/>
            </w:tcBorders>
            <w:vAlign w:val="center"/>
          </w:tcPr>
          <w:p w:rsidR="00F067FE" w:rsidRPr="00F67D8B" w:rsidRDefault="00F067FE" w:rsidP="005E030C">
            <w:pPr>
              <w:pStyle w:val="ab"/>
              <w:spacing w:line="240" w:lineRule="auto"/>
              <w:ind w:right="-1" w:firstLine="0"/>
              <w:jc w:val="center"/>
              <w:rPr>
                <w:rFonts w:ascii="Times New Roman" w:hAnsi="Times New Roman"/>
                <w:b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lang w:val="ru-RU"/>
              </w:rPr>
              <w:t>19012</w:t>
            </w:r>
          </w:p>
        </w:tc>
        <w:tc>
          <w:tcPr>
            <w:tcW w:w="1417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F067FE" w:rsidRPr="00F67D8B" w:rsidRDefault="008B338E" w:rsidP="005E030C">
            <w:pPr>
              <w:pStyle w:val="ab"/>
              <w:spacing w:line="240" w:lineRule="auto"/>
              <w:ind w:right="-1" w:firstLine="0"/>
              <w:jc w:val="center"/>
              <w:rPr>
                <w:rFonts w:ascii="Times New Roman" w:hAnsi="Times New Roman"/>
                <w:b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lang w:val="ru-RU"/>
              </w:rPr>
              <w:t>18054,82</w:t>
            </w:r>
          </w:p>
        </w:tc>
        <w:tc>
          <w:tcPr>
            <w:tcW w:w="1559" w:type="dxa"/>
            <w:tcBorders>
              <w:top w:val="single" w:sz="18" w:space="0" w:color="auto"/>
            </w:tcBorders>
            <w:shd w:val="clear" w:color="auto" w:fill="auto"/>
          </w:tcPr>
          <w:p w:rsidR="00F067FE" w:rsidRPr="00567B02" w:rsidRDefault="00F067FE" w:rsidP="005E030C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  <w:lang w:val="ru-RU" w:eastAsia="ar-SA" w:bidi="ar-SA"/>
              </w:rPr>
            </w:pPr>
          </w:p>
        </w:tc>
      </w:tr>
    </w:tbl>
    <w:p w:rsidR="004702CA" w:rsidRPr="008C4C91" w:rsidRDefault="004702CA" w:rsidP="004702CA">
      <w:pPr>
        <w:rPr>
          <w:lang w:val="ru-RU"/>
        </w:rPr>
      </w:pPr>
    </w:p>
    <w:p w:rsidR="004702CA" w:rsidRPr="008C4C91" w:rsidRDefault="004702CA" w:rsidP="00996476">
      <w:pPr>
        <w:pStyle w:val="1"/>
      </w:pPr>
      <w:r>
        <w:br w:type="page"/>
      </w:r>
      <w:bookmarkStart w:id="121" w:name="_Toc351631625"/>
      <w:bookmarkStart w:id="122" w:name="_Toc351636079"/>
      <w:bookmarkStart w:id="123" w:name="_Toc351636352"/>
      <w:bookmarkStart w:id="124" w:name="_Toc351637569"/>
      <w:bookmarkStart w:id="125" w:name="_Toc351638027"/>
      <w:bookmarkStart w:id="126" w:name="_Toc351638307"/>
      <w:bookmarkStart w:id="127" w:name="_Toc351638651"/>
      <w:bookmarkStart w:id="128" w:name="_Toc353792922"/>
      <w:r w:rsidRPr="008C4C91">
        <w:lastRenderedPageBreak/>
        <w:t xml:space="preserve">Экологические аспекты мероприятий по строительству и реконструкции объектов системы водоснабжения муниципального образования </w:t>
      </w:r>
      <w:r w:rsidR="003D131C">
        <w:t xml:space="preserve">Дядьковское </w:t>
      </w:r>
      <w:r>
        <w:t>СП</w:t>
      </w:r>
      <w:r w:rsidRPr="008C4C91">
        <w:t>.</w:t>
      </w:r>
      <w:bookmarkEnd w:id="121"/>
      <w:bookmarkEnd w:id="122"/>
      <w:bookmarkEnd w:id="123"/>
      <w:bookmarkEnd w:id="124"/>
      <w:bookmarkEnd w:id="125"/>
      <w:bookmarkEnd w:id="126"/>
      <w:bookmarkEnd w:id="127"/>
      <w:bookmarkEnd w:id="128"/>
    </w:p>
    <w:p w:rsidR="00911D39" w:rsidRDefault="00911D39" w:rsidP="00CD371A">
      <w:pPr>
        <w:tabs>
          <w:tab w:val="left" w:pos="567"/>
        </w:tabs>
        <w:spacing w:before="120"/>
        <w:ind w:firstLine="709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Основные мероприятия по охране подземных вод:</w:t>
      </w:r>
    </w:p>
    <w:p w:rsidR="004702CA" w:rsidRPr="008C4C91" w:rsidRDefault="004702CA" w:rsidP="00370EE9">
      <w:pPr>
        <w:numPr>
          <w:ilvl w:val="0"/>
          <w:numId w:val="11"/>
        </w:numPr>
        <w:tabs>
          <w:tab w:val="left" w:pos="567"/>
        </w:tabs>
        <w:ind w:left="426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>герметично закрыть устья скважин;</w:t>
      </w:r>
    </w:p>
    <w:p w:rsidR="004702CA" w:rsidRPr="008C4C91" w:rsidRDefault="004702CA" w:rsidP="00370EE9">
      <w:pPr>
        <w:numPr>
          <w:ilvl w:val="0"/>
          <w:numId w:val="11"/>
        </w:numPr>
        <w:tabs>
          <w:tab w:val="left" w:pos="567"/>
        </w:tabs>
        <w:ind w:left="426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>выполнить асфальтобетонную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C4C91">
        <w:rPr>
          <w:rFonts w:ascii="Times New Roman" w:hAnsi="Times New Roman"/>
          <w:sz w:val="28"/>
          <w:szCs w:val="28"/>
          <w:lang w:val="ru-RU"/>
        </w:rPr>
        <w:t>отмостку</w:t>
      </w:r>
      <w:proofErr w:type="spellEnd"/>
      <w:r w:rsidRPr="008C4C91">
        <w:rPr>
          <w:rFonts w:ascii="Times New Roman" w:hAnsi="Times New Roman"/>
          <w:sz w:val="28"/>
          <w:szCs w:val="28"/>
          <w:lang w:val="ru-RU"/>
        </w:rPr>
        <w:t xml:space="preserve"> вокруг устья в радиусе 1,5м;</w:t>
      </w:r>
    </w:p>
    <w:p w:rsidR="004702CA" w:rsidRPr="008C4C91" w:rsidRDefault="004702CA" w:rsidP="00370EE9">
      <w:pPr>
        <w:numPr>
          <w:ilvl w:val="0"/>
          <w:numId w:val="11"/>
        </w:numPr>
        <w:tabs>
          <w:tab w:val="left" w:pos="567"/>
        </w:tabs>
        <w:ind w:left="426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>глина и вода, используемые при промывке скважин, должны удовлетворять санитарным требованиям;</w:t>
      </w:r>
    </w:p>
    <w:p w:rsidR="004702CA" w:rsidRPr="008C4C91" w:rsidRDefault="004702CA" w:rsidP="00370EE9">
      <w:pPr>
        <w:numPr>
          <w:ilvl w:val="0"/>
          <w:numId w:val="11"/>
        </w:numPr>
        <w:tabs>
          <w:tab w:val="left" w:pos="567"/>
        </w:tabs>
        <w:ind w:left="426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>произвести рекультивацию нарушенных земель после выполнения строительных работ.</w:t>
      </w:r>
    </w:p>
    <w:p w:rsidR="004702CA" w:rsidRPr="008C4C91" w:rsidRDefault="004702CA" w:rsidP="004702CA">
      <w:pPr>
        <w:ind w:firstLine="709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>Выполняя требования санитарных правил и норм в части организации зон санитарной охраны, рекомендуется на последующих стадиях проектирования выполнить вертикальную планировку площадок водозаборных сооружений.</w:t>
      </w:r>
    </w:p>
    <w:p w:rsidR="004702CA" w:rsidRPr="008C4C91" w:rsidRDefault="004702CA" w:rsidP="004702CA">
      <w:pPr>
        <w:ind w:firstLine="709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>Ограждение площадок необходимо выполнить в границах I пояса. Для защиты сооружений питьевой воды от посягательств по периметру ограждения предусматривается устройство комплексных систем безопасности (КСБ). Площадки подлежат благоустройству и озеленению.</w:t>
      </w:r>
    </w:p>
    <w:p w:rsidR="004702CA" w:rsidRPr="008C4C91" w:rsidRDefault="004702CA" w:rsidP="004702CA">
      <w:pPr>
        <w:ind w:firstLine="720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>Вокруг зоны I пояса водопроводных сооружений устанавливается санитарно-защитная полоса шириной 30 м.</w:t>
      </w:r>
    </w:p>
    <w:p w:rsidR="004702CA" w:rsidRPr="00A23592" w:rsidRDefault="004702CA" w:rsidP="00996476">
      <w:pPr>
        <w:pStyle w:val="1"/>
      </w:pPr>
      <w:r>
        <w:br w:type="page"/>
      </w:r>
      <w:bookmarkStart w:id="129" w:name="_Toc351631627"/>
      <w:bookmarkStart w:id="130" w:name="_Toc351636080"/>
      <w:bookmarkStart w:id="131" w:name="_Toc351636354"/>
      <w:bookmarkStart w:id="132" w:name="_Toc351637570"/>
      <w:bookmarkStart w:id="133" w:name="_Toc351638029"/>
      <w:bookmarkStart w:id="134" w:name="_Toc351638308"/>
      <w:bookmarkStart w:id="135" w:name="_Toc351638653"/>
      <w:bookmarkStart w:id="136" w:name="_Toc353792923"/>
      <w:r w:rsidRPr="00A23592">
        <w:lastRenderedPageBreak/>
        <w:t xml:space="preserve">Оценка капитальных вложений в новое строительство, реконструкцию и модернизацию объектов систем </w:t>
      </w:r>
      <w:r>
        <w:t>водоснабжения</w:t>
      </w:r>
      <w:r w:rsidRPr="00A23592">
        <w:t xml:space="preserve">муниципального образования </w:t>
      </w:r>
      <w:r w:rsidR="003D131C">
        <w:t xml:space="preserve">Дядьковское </w:t>
      </w:r>
      <w:r>
        <w:t>СП</w:t>
      </w:r>
      <w:r w:rsidRPr="00A23592">
        <w:t>.</w:t>
      </w:r>
      <w:bookmarkEnd w:id="129"/>
      <w:bookmarkEnd w:id="130"/>
      <w:bookmarkEnd w:id="131"/>
      <w:bookmarkEnd w:id="132"/>
      <w:bookmarkEnd w:id="133"/>
      <w:bookmarkEnd w:id="134"/>
      <w:bookmarkEnd w:id="135"/>
      <w:bookmarkEnd w:id="136"/>
    </w:p>
    <w:p w:rsidR="004702CA" w:rsidRPr="006335CE" w:rsidRDefault="004702CA" w:rsidP="009264A4">
      <w:pPr>
        <w:pStyle w:val="1a"/>
        <w:numPr>
          <w:ilvl w:val="0"/>
          <w:numId w:val="25"/>
        </w:numPr>
        <w:spacing w:before="240" w:after="0"/>
        <w:ind w:left="0" w:firstLine="57"/>
        <w:rPr>
          <w:lang w:val="ru-RU"/>
        </w:rPr>
      </w:pPr>
      <w:bookmarkStart w:id="137" w:name="_Toc351631628"/>
      <w:bookmarkStart w:id="138" w:name="_Toc351636355"/>
      <w:bookmarkStart w:id="139" w:name="_Toc351638030"/>
      <w:bookmarkStart w:id="140" w:name="_Toc351638654"/>
      <w:bookmarkStart w:id="141" w:name="_Toc353792924"/>
      <w:r>
        <w:rPr>
          <w:lang w:val="ru-RU"/>
        </w:rPr>
        <w:t>Объемы инвестиций</w:t>
      </w:r>
      <w:bookmarkEnd w:id="137"/>
      <w:bookmarkEnd w:id="138"/>
      <w:bookmarkEnd w:id="139"/>
      <w:bookmarkEnd w:id="140"/>
      <w:bookmarkEnd w:id="141"/>
    </w:p>
    <w:p w:rsidR="004702CA" w:rsidRPr="00150FAD" w:rsidRDefault="004702CA" w:rsidP="004702CA">
      <w:pPr>
        <w:ind w:firstLine="709"/>
        <w:rPr>
          <w:rFonts w:ascii="Times New Roman" w:hAnsi="Times New Roman"/>
          <w:lang w:val="ru-RU"/>
        </w:rPr>
      </w:pPr>
      <w:r w:rsidRPr="00150FAD">
        <w:rPr>
          <w:rFonts w:ascii="Times New Roman" w:hAnsi="Times New Roman"/>
          <w:sz w:val="28"/>
          <w:szCs w:val="28"/>
          <w:lang w:val="ru-RU"/>
        </w:rPr>
        <w:t xml:space="preserve">Объемы инвестиций определены на основе определения необходимых технических мероприятий по модернизации и развитию </w:t>
      </w:r>
      <w:r>
        <w:rPr>
          <w:rFonts w:ascii="Times New Roman" w:hAnsi="Times New Roman"/>
          <w:sz w:val="28"/>
          <w:szCs w:val="28"/>
          <w:lang w:val="ru-RU"/>
        </w:rPr>
        <w:t xml:space="preserve">системы водоснабжения </w:t>
      </w:r>
      <w:proofErr w:type="spellStart"/>
      <w:r w:rsidR="003D131C">
        <w:rPr>
          <w:rFonts w:ascii="Times New Roman" w:hAnsi="Times New Roman"/>
          <w:sz w:val="28"/>
          <w:szCs w:val="28"/>
          <w:lang w:val="ru-RU"/>
        </w:rPr>
        <w:t>Дядьковского</w:t>
      </w:r>
      <w:proofErr w:type="spellEnd"/>
      <w:r w:rsidR="003D131C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СП</w:t>
      </w:r>
      <w:r w:rsidRPr="00150FAD">
        <w:rPr>
          <w:rFonts w:ascii="Times New Roman" w:hAnsi="Times New Roman"/>
          <w:sz w:val="28"/>
          <w:szCs w:val="28"/>
          <w:lang w:val="ru-RU"/>
        </w:rPr>
        <w:t>, которые сформулированы на основе анализа текущего состояния ВКХ и изучения перспектив его долгосрочного развития.</w:t>
      </w:r>
    </w:p>
    <w:p w:rsidR="004702CA" w:rsidRPr="00150FAD" w:rsidRDefault="004702CA" w:rsidP="004702CA">
      <w:pPr>
        <w:ind w:firstLine="709"/>
        <w:rPr>
          <w:rFonts w:ascii="Times New Roman" w:hAnsi="Times New Roman"/>
          <w:sz w:val="28"/>
          <w:szCs w:val="28"/>
          <w:lang w:val="ru-RU"/>
        </w:rPr>
      </w:pPr>
      <w:r w:rsidRPr="00150FAD">
        <w:rPr>
          <w:rFonts w:ascii="Times New Roman" w:hAnsi="Times New Roman"/>
          <w:sz w:val="28"/>
          <w:szCs w:val="28"/>
          <w:lang w:val="ru-RU"/>
        </w:rPr>
        <w:t xml:space="preserve">Общий объем инвестиций в систему </w:t>
      </w:r>
      <w:r>
        <w:rPr>
          <w:rFonts w:ascii="Times New Roman" w:hAnsi="Times New Roman"/>
          <w:sz w:val="28"/>
          <w:szCs w:val="28"/>
          <w:lang w:val="ru-RU"/>
        </w:rPr>
        <w:t>водоснабжения</w:t>
      </w:r>
      <w:r w:rsidRPr="00150FAD">
        <w:rPr>
          <w:rFonts w:ascii="Times New Roman" w:hAnsi="Times New Roman"/>
          <w:sz w:val="28"/>
          <w:szCs w:val="28"/>
          <w:lang w:val="ru-RU"/>
        </w:rPr>
        <w:t xml:space="preserve"> на период 20</w:t>
      </w:r>
      <w:r>
        <w:rPr>
          <w:rFonts w:ascii="Times New Roman" w:hAnsi="Times New Roman"/>
          <w:sz w:val="28"/>
          <w:szCs w:val="28"/>
          <w:lang w:val="ru-RU"/>
        </w:rPr>
        <w:t>13</w:t>
      </w:r>
      <w:r w:rsidRPr="00150FAD">
        <w:rPr>
          <w:rFonts w:ascii="Times New Roman" w:hAnsi="Times New Roman"/>
          <w:sz w:val="28"/>
          <w:szCs w:val="28"/>
          <w:lang w:val="ru-RU"/>
        </w:rPr>
        <w:t>-203</w:t>
      </w:r>
      <w:r>
        <w:rPr>
          <w:rFonts w:ascii="Times New Roman" w:hAnsi="Times New Roman"/>
          <w:sz w:val="28"/>
          <w:szCs w:val="28"/>
          <w:lang w:val="ru-RU"/>
        </w:rPr>
        <w:t>0гг.</w:t>
      </w:r>
      <w:r w:rsidRPr="00150FAD">
        <w:rPr>
          <w:rFonts w:ascii="Times New Roman" w:hAnsi="Times New Roman"/>
          <w:sz w:val="28"/>
          <w:szCs w:val="28"/>
          <w:lang w:val="ru-RU"/>
        </w:rPr>
        <w:t xml:space="preserve"> составляет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D164F2">
        <w:rPr>
          <w:rFonts w:ascii="Times New Roman" w:hAnsi="Times New Roman"/>
          <w:sz w:val="28"/>
          <w:szCs w:val="28"/>
          <w:lang w:val="ru-RU"/>
        </w:rPr>
        <w:t xml:space="preserve">177 467,24 </w:t>
      </w:r>
      <w:r w:rsidRPr="00150FAD">
        <w:rPr>
          <w:rFonts w:ascii="Times New Roman" w:hAnsi="Times New Roman"/>
          <w:sz w:val="28"/>
          <w:szCs w:val="28"/>
          <w:lang w:val="ru-RU"/>
        </w:rPr>
        <w:t>тыс</w:t>
      </w:r>
      <w:r>
        <w:rPr>
          <w:rFonts w:ascii="Times New Roman" w:hAnsi="Times New Roman"/>
          <w:sz w:val="28"/>
          <w:szCs w:val="28"/>
          <w:lang w:val="ru-RU"/>
        </w:rPr>
        <w:t>.</w:t>
      </w:r>
      <w:r w:rsidRPr="00150FAD">
        <w:rPr>
          <w:rFonts w:ascii="Times New Roman" w:hAnsi="Times New Roman"/>
          <w:sz w:val="28"/>
          <w:szCs w:val="28"/>
          <w:lang w:val="ru-RU"/>
        </w:rPr>
        <w:t xml:space="preserve"> руб.</w:t>
      </w:r>
    </w:p>
    <w:p w:rsidR="004702CA" w:rsidRPr="00150FAD" w:rsidRDefault="004702CA" w:rsidP="004702CA">
      <w:pPr>
        <w:ind w:firstLine="709"/>
        <w:rPr>
          <w:rFonts w:ascii="Times New Roman" w:hAnsi="Times New Roman"/>
          <w:lang w:val="ru-RU"/>
        </w:rPr>
      </w:pPr>
      <w:r w:rsidRPr="00150FAD">
        <w:rPr>
          <w:rFonts w:ascii="Times New Roman" w:hAnsi="Times New Roman"/>
          <w:sz w:val="28"/>
          <w:szCs w:val="28"/>
          <w:lang w:val="ru-RU"/>
        </w:rPr>
        <w:t>Данный объем инвестиций полностью включает в себя как первооче</w:t>
      </w:r>
      <w:r w:rsidR="00B04FCF">
        <w:rPr>
          <w:rFonts w:ascii="Times New Roman" w:hAnsi="Times New Roman"/>
          <w:sz w:val="28"/>
          <w:szCs w:val="28"/>
          <w:lang w:val="ru-RU"/>
        </w:rPr>
        <w:t>редные затраты на период до 2021</w:t>
      </w:r>
      <w:r w:rsidRPr="00150FAD">
        <w:rPr>
          <w:rFonts w:ascii="Times New Roman" w:hAnsi="Times New Roman"/>
          <w:sz w:val="28"/>
          <w:szCs w:val="28"/>
          <w:lang w:val="ru-RU"/>
        </w:rPr>
        <w:t xml:space="preserve">г., так и проекты, направленные на реализацию генерального плана, включая инвестиции в водообеспечение новых территорий </w:t>
      </w:r>
      <w:r>
        <w:rPr>
          <w:rFonts w:ascii="Times New Roman" w:hAnsi="Times New Roman"/>
          <w:sz w:val="28"/>
          <w:szCs w:val="28"/>
          <w:lang w:val="ru-RU"/>
        </w:rPr>
        <w:t>с</w:t>
      </w:r>
      <w:r w:rsidRPr="00150FAD">
        <w:rPr>
          <w:rFonts w:ascii="Times New Roman" w:hAnsi="Times New Roman"/>
          <w:sz w:val="28"/>
          <w:szCs w:val="28"/>
          <w:lang w:val="ru-RU"/>
        </w:rPr>
        <w:t>ельских поселений, не имеющих в настоящее время централизованного водоснабжения, в те</w:t>
      </w:r>
      <w:r w:rsidR="00B04FCF">
        <w:rPr>
          <w:rFonts w:ascii="Times New Roman" w:hAnsi="Times New Roman"/>
          <w:sz w:val="28"/>
          <w:szCs w:val="28"/>
          <w:lang w:val="ru-RU"/>
        </w:rPr>
        <w:t xml:space="preserve">чение всего периода до </w:t>
      </w:r>
      <w:r w:rsidR="00016736">
        <w:rPr>
          <w:rFonts w:ascii="Times New Roman" w:hAnsi="Times New Roman"/>
          <w:sz w:val="28"/>
          <w:szCs w:val="28"/>
          <w:lang w:val="ru-RU"/>
        </w:rPr>
        <w:t>2032</w:t>
      </w:r>
      <w:r w:rsidRPr="00150FAD">
        <w:rPr>
          <w:rFonts w:ascii="Times New Roman" w:hAnsi="Times New Roman"/>
          <w:sz w:val="28"/>
          <w:szCs w:val="28"/>
          <w:lang w:val="ru-RU"/>
        </w:rPr>
        <w:t xml:space="preserve"> г. </w:t>
      </w:r>
    </w:p>
    <w:p w:rsidR="004702CA" w:rsidRPr="00150FAD" w:rsidRDefault="004702CA" w:rsidP="004702CA">
      <w:pPr>
        <w:ind w:firstLine="709"/>
        <w:rPr>
          <w:rFonts w:ascii="Times New Roman" w:hAnsi="Times New Roman"/>
          <w:sz w:val="28"/>
          <w:szCs w:val="28"/>
          <w:lang w:val="ru-RU"/>
        </w:rPr>
      </w:pPr>
      <w:r w:rsidRPr="00150FAD">
        <w:rPr>
          <w:rFonts w:ascii="Times New Roman" w:hAnsi="Times New Roman"/>
          <w:sz w:val="28"/>
          <w:szCs w:val="28"/>
          <w:lang w:val="ru-RU"/>
        </w:rPr>
        <w:t>Крупные инвестиции необходимы в обеспечение централизованным водо</w:t>
      </w:r>
      <w:r>
        <w:rPr>
          <w:rFonts w:ascii="Times New Roman" w:hAnsi="Times New Roman"/>
          <w:sz w:val="28"/>
          <w:szCs w:val="28"/>
          <w:lang w:val="ru-RU"/>
        </w:rPr>
        <w:t>снабжением</w:t>
      </w:r>
      <w:r w:rsidRPr="00150FAD">
        <w:rPr>
          <w:rFonts w:ascii="Times New Roman" w:hAnsi="Times New Roman"/>
          <w:sz w:val="28"/>
          <w:szCs w:val="28"/>
          <w:lang w:val="ru-RU"/>
        </w:rPr>
        <w:t xml:space="preserve"> сельских поселений и необходимостью практически полной перекладки существующих сетей водоснабжения к </w:t>
      </w:r>
      <w:r w:rsidR="00016736">
        <w:rPr>
          <w:rFonts w:ascii="Times New Roman" w:hAnsi="Times New Roman"/>
          <w:sz w:val="28"/>
          <w:szCs w:val="28"/>
          <w:lang w:val="ru-RU"/>
        </w:rPr>
        <w:t>2032</w:t>
      </w:r>
      <w:r w:rsidRPr="00150FAD">
        <w:rPr>
          <w:rFonts w:ascii="Times New Roman" w:hAnsi="Times New Roman"/>
          <w:sz w:val="28"/>
          <w:szCs w:val="28"/>
          <w:lang w:val="ru-RU"/>
        </w:rPr>
        <w:t xml:space="preserve"> г. </w:t>
      </w:r>
    </w:p>
    <w:p w:rsidR="004702CA" w:rsidRPr="00150FAD" w:rsidRDefault="004702CA" w:rsidP="004702CA">
      <w:pPr>
        <w:ind w:firstLine="709"/>
        <w:rPr>
          <w:rFonts w:ascii="Times New Roman" w:hAnsi="Times New Roman"/>
          <w:sz w:val="28"/>
          <w:szCs w:val="28"/>
          <w:lang w:val="ru-RU"/>
        </w:rPr>
      </w:pPr>
      <w:r w:rsidRPr="00150FAD">
        <w:rPr>
          <w:rFonts w:ascii="Times New Roman" w:hAnsi="Times New Roman"/>
          <w:sz w:val="28"/>
          <w:szCs w:val="28"/>
          <w:lang w:val="ru-RU"/>
        </w:rPr>
        <w:t>В случае реализации предлагаемых мероприятий за счёт различных источников финансирования, необходимо так же отметить, что системы водо</w:t>
      </w:r>
      <w:r>
        <w:rPr>
          <w:rFonts w:ascii="Times New Roman" w:hAnsi="Times New Roman"/>
          <w:sz w:val="28"/>
          <w:szCs w:val="28"/>
          <w:lang w:val="ru-RU"/>
        </w:rPr>
        <w:t>снабжения</w:t>
      </w:r>
      <w:r w:rsidRPr="00150FAD">
        <w:rPr>
          <w:rFonts w:ascii="Times New Roman" w:hAnsi="Times New Roman"/>
          <w:sz w:val="28"/>
          <w:szCs w:val="28"/>
          <w:lang w:val="ru-RU"/>
        </w:rPr>
        <w:t xml:space="preserve"> существенно </w:t>
      </w:r>
      <w:r>
        <w:rPr>
          <w:rFonts w:ascii="Times New Roman" w:hAnsi="Times New Roman"/>
          <w:sz w:val="28"/>
          <w:szCs w:val="28"/>
          <w:lang w:val="ru-RU"/>
        </w:rPr>
        <w:t xml:space="preserve">не </w:t>
      </w:r>
      <w:r w:rsidRPr="00150FAD">
        <w:rPr>
          <w:rFonts w:ascii="Times New Roman" w:hAnsi="Times New Roman"/>
          <w:sz w:val="28"/>
          <w:szCs w:val="28"/>
          <w:lang w:val="ru-RU"/>
        </w:rPr>
        <w:t xml:space="preserve">усложнятся, и их эксплуатация </w:t>
      </w:r>
      <w:r>
        <w:rPr>
          <w:rFonts w:ascii="Times New Roman" w:hAnsi="Times New Roman"/>
          <w:sz w:val="28"/>
          <w:szCs w:val="28"/>
          <w:lang w:val="ru-RU"/>
        </w:rPr>
        <w:t xml:space="preserve">не </w:t>
      </w:r>
      <w:r w:rsidRPr="00150FAD">
        <w:rPr>
          <w:rFonts w:ascii="Times New Roman" w:hAnsi="Times New Roman"/>
          <w:sz w:val="28"/>
          <w:szCs w:val="28"/>
          <w:lang w:val="ru-RU"/>
        </w:rPr>
        <w:t>потребует дополнительного финансирования и усиления материально-технической базы эксплуатирующей организации.</w:t>
      </w:r>
    </w:p>
    <w:p w:rsidR="004702CA" w:rsidRPr="00150FAD" w:rsidRDefault="004702CA" w:rsidP="004702CA">
      <w:pPr>
        <w:ind w:firstLine="709"/>
        <w:rPr>
          <w:rFonts w:ascii="Times New Roman" w:hAnsi="Times New Roman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С</w:t>
      </w:r>
      <w:r w:rsidRPr="00150FAD">
        <w:rPr>
          <w:rFonts w:ascii="Times New Roman" w:hAnsi="Times New Roman"/>
          <w:sz w:val="28"/>
          <w:szCs w:val="28"/>
          <w:lang w:val="ru-RU"/>
        </w:rPr>
        <w:t xml:space="preserve">остав разработанных мероприятий и объемы капитальных затрат адекватны существующему уровню проблем, которые требуется решить в водопроводном хозяйстве </w:t>
      </w:r>
      <w:proofErr w:type="spellStart"/>
      <w:r w:rsidR="003D131C">
        <w:rPr>
          <w:rFonts w:ascii="Times New Roman" w:hAnsi="Times New Roman"/>
          <w:sz w:val="28"/>
          <w:szCs w:val="28"/>
          <w:lang w:val="ru-RU"/>
        </w:rPr>
        <w:t>Дядьковского</w:t>
      </w:r>
      <w:proofErr w:type="spellEnd"/>
      <w:r w:rsidR="003D131C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СП</w:t>
      </w:r>
      <w:r w:rsidRPr="00150FAD">
        <w:rPr>
          <w:rFonts w:ascii="Times New Roman" w:hAnsi="Times New Roman"/>
          <w:sz w:val="28"/>
          <w:szCs w:val="28"/>
          <w:lang w:val="ru-RU"/>
        </w:rPr>
        <w:t xml:space="preserve"> в первой половине 21 века.</w:t>
      </w:r>
    </w:p>
    <w:p w:rsidR="004702CA" w:rsidRPr="00150FAD" w:rsidRDefault="004702CA" w:rsidP="004702CA">
      <w:pPr>
        <w:ind w:firstLine="720"/>
        <w:rPr>
          <w:rFonts w:ascii="Times New Roman" w:hAnsi="Times New Roman"/>
          <w:sz w:val="28"/>
          <w:szCs w:val="28"/>
          <w:lang w:val="ru-RU"/>
        </w:rPr>
      </w:pPr>
      <w:r w:rsidRPr="00150FAD">
        <w:rPr>
          <w:rFonts w:ascii="Times New Roman" w:hAnsi="Times New Roman"/>
          <w:sz w:val="28"/>
          <w:szCs w:val="28"/>
          <w:lang w:val="ru-RU"/>
        </w:rPr>
        <w:t>Общий объем инвестиций в реализацию отраслевой схемы водо</w:t>
      </w:r>
      <w:r>
        <w:rPr>
          <w:rFonts w:ascii="Times New Roman" w:hAnsi="Times New Roman"/>
          <w:sz w:val="28"/>
          <w:szCs w:val="28"/>
          <w:lang w:val="ru-RU"/>
        </w:rPr>
        <w:t>снабжения на период 2013</w:t>
      </w:r>
      <w:r w:rsidRPr="00150FAD">
        <w:rPr>
          <w:rFonts w:ascii="Times New Roman" w:hAnsi="Times New Roman"/>
          <w:sz w:val="28"/>
          <w:szCs w:val="28"/>
          <w:lang w:val="ru-RU"/>
        </w:rPr>
        <w:t>-</w:t>
      </w:r>
      <w:r w:rsidR="00016736">
        <w:rPr>
          <w:rFonts w:ascii="Times New Roman" w:hAnsi="Times New Roman"/>
          <w:sz w:val="28"/>
          <w:szCs w:val="28"/>
          <w:lang w:val="ru-RU"/>
        </w:rPr>
        <w:t>2032</w:t>
      </w:r>
      <w:r w:rsidRPr="00150FAD">
        <w:rPr>
          <w:rFonts w:ascii="Times New Roman" w:hAnsi="Times New Roman"/>
          <w:sz w:val="28"/>
          <w:szCs w:val="28"/>
          <w:lang w:val="ru-RU"/>
        </w:rPr>
        <w:t xml:space="preserve"> составит </w:t>
      </w:r>
      <w:r w:rsidR="00D164F2">
        <w:rPr>
          <w:rFonts w:ascii="Times New Roman" w:hAnsi="Times New Roman"/>
          <w:sz w:val="28"/>
          <w:szCs w:val="28"/>
          <w:lang w:val="ru-RU"/>
        </w:rPr>
        <w:t>177 467,82</w:t>
      </w:r>
      <w:r w:rsidRPr="00483A62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50FAD">
        <w:rPr>
          <w:rFonts w:ascii="Times New Roman" w:hAnsi="Times New Roman"/>
          <w:sz w:val="28"/>
          <w:szCs w:val="28"/>
          <w:lang w:val="ru-RU"/>
        </w:rPr>
        <w:t>тыс</w:t>
      </w:r>
      <w:r>
        <w:rPr>
          <w:rFonts w:ascii="Times New Roman" w:hAnsi="Times New Roman"/>
          <w:sz w:val="28"/>
          <w:szCs w:val="28"/>
          <w:lang w:val="ru-RU"/>
        </w:rPr>
        <w:t>.</w:t>
      </w:r>
      <w:r w:rsidRPr="00150FAD">
        <w:rPr>
          <w:rFonts w:ascii="Times New Roman" w:hAnsi="Times New Roman"/>
          <w:sz w:val="28"/>
          <w:szCs w:val="28"/>
          <w:lang w:val="ru-RU"/>
        </w:rPr>
        <w:t xml:space="preserve"> руб. и включает в себя затраты </w:t>
      </w:r>
      <w:r w:rsidRPr="00150FAD">
        <w:rPr>
          <w:rFonts w:ascii="Times New Roman" w:hAnsi="Times New Roman"/>
          <w:sz w:val="28"/>
          <w:szCs w:val="28"/>
          <w:lang w:val="ru-RU"/>
        </w:rPr>
        <w:lastRenderedPageBreak/>
        <w:t>бюджетов всех уровней на инженерное обеспечение существующих объектов, а также стратегических проектов, нацеленных на реализацию Генплана.</w:t>
      </w:r>
    </w:p>
    <w:p w:rsidR="004702CA" w:rsidRDefault="004702CA" w:rsidP="004702CA">
      <w:pPr>
        <w:ind w:firstLine="720"/>
        <w:rPr>
          <w:rFonts w:ascii="Times New Roman" w:hAnsi="Times New Roman"/>
          <w:sz w:val="28"/>
          <w:szCs w:val="28"/>
          <w:lang w:val="ru-RU"/>
        </w:rPr>
      </w:pPr>
      <w:r w:rsidRPr="00150FAD">
        <w:rPr>
          <w:rFonts w:ascii="Times New Roman" w:hAnsi="Times New Roman"/>
          <w:sz w:val="28"/>
          <w:szCs w:val="28"/>
          <w:lang w:val="ru-RU"/>
        </w:rPr>
        <w:t xml:space="preserve">Наиболее крупными являются необходимые инвестиции </w:t>
      </w:r>
      <w:r w:rsidR="00D164F2" w:rsidRPr="00150FAD">
        <w:rPr>
          <w:rFonts w:ascii="Times New Roman" w:hAnsi="Times New Roman"/>
          <w:sz w:val="28"/>
          <w:szCs w:val="28"/>
          <w:lang w:val="ru-RU"/>
        </w:rPr>
        <w:t xml:space="preserve">в перекладку существующих сетей, потребуется переложить не менее </w:t>
      </w:r>
      <w:r w:rsidR="00D164F2">
        <w:rPr>
          <w:rFonts w:ascii="Times New Roman" w:hAnsi="Times New Roman"/>
          <w:sz w:val="28"/>
          <w:szCs w:val="28"/>
          <w:lang w:val="ru-RU"/>
        </w:rPr>
        <w:t>9</w:t>
      </w:r>
      <w:r w:rsidR="00D164F2" w:rsidRPr="00376F1A">
        <w:rPr>
          <w:rFonts w:ascii="Times New Roman" w:hAnsi="Times New Roman"/>
          <w:sz w:val="28"/>
          <w:szCs w:val="28"/>
          <w:lang w:val="ru-RU"/>
        </w:rPr>
        <w:t>0 %</w:t>
      </w:r>
      <w:r w:rsidR="00D164F2" w:rsidRPr="00150FAD">
        <w:rPr>
          <w:rFonts w:ascii="Times New Roman" w:hAnsi="Times New Roman"/>
          <w:sz w:val="28"/>
          <w:szCs w:val="28"/>
          <w:lang w:val="ru-RU"/>
        </w:rPr>
        <w:t xml:space="preserve"> их сегодняшней протяженности , что потребует</w:t>
      </w:r>
      <w:r w:rsidR="00D164F2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D164F2" w:rsidRPr="00D164F2">
        <w:rPr>
          <w:rFonts w:ascii="Times New Roman" w:hAnsi="Times New Roman"/>
          <w:sz w:val="28"/>
          <w:szCs w:val="28"/>
          <w:lang w:val="ru-RU"/>
        </w:rPr>
        <w:t>117</w:t>
      </w:r>
      <w:r w:rsidR="00D164F2">
        <w:rPr>
          <w:rFonts w:ascii="Times New Roman" w:hAnsi="Times New Roman"/>
          <w:sz w:val="28"/>
          <w:szCs w:val="28"/>
          <w:lang w:val="ru-RU"/>
        </w:rPr>
        <w:t> </w:t>
      </w:r>
      <w:r w:rsidR="00D164F2" w:rsidRPr="00D164F2">
        <w:rPr>
          <w:rFonts w:ascii="Times New Roman" w:hAnsi="Times New Roman"/>
          <w:sz w:val="28"/>
          <w:szCs w:val="28"/>
          <w:lang w:val="ru-RU"/>
        </w:rPr>
        <w:t>829,49</w:t>
      </w:r>
      <w:r w:rsidRPr="00150FAD">
        <w:rPr>
          <w:rFonts w:ascii="Times New Roman" w:hAnsi="Times New Roman"/>
          <w:sz w:val="28"/>
          <w:szCs w:val="28"/>
          <w:lang w:val="ru-RU"/>
        </w:rPr>
        <w:t xml:space="preserve"> тыс. руб.</w:t>
      </w:r>
    </w:p>
    <w:p w:rsidR="004702CA" w:rsidRDefault="004702CA" w:rsidP="004702CA">
      <w:pPr>
        <w:ind w:firstLine="72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Реконструкция существующих водозаборов потребует инвестиций в размере </w:t>
      </w:r>
      <w:r w:rsidR="00D164F2" w:rsidRPr="00D164F2">
        <w:rPr>
          <w:rFonts w:ascii="Times New Roman" w:hAnsi="Times New Roman"/>
          <w:sz w:val="28"/>
          <w:szCs w:val="28"/>
          <w:lang w:val="ru-RU"/>
        </w:rPr>
        <w:t>41</w:t>
      </w:r>
      <w:r w:rsidR="00D164F2">
        <w:rPr>
          <w:rFonts w:ascii="Times New Roman" w:hAnsi="Times New Roman"/>
          <w:sz w:val="28"/>
          <w:szCs w:val="28"/>
          <w:lang w:val="ru-RU"/>
        </w:rPr>
        <w:t> </w:t>
      </w:r>
      <w:r w:rsidR="00D164F2" w:rsidRPr="00D164F2">
        <w:rPr>
          <w:rFonts w:ascii="Times New Roman" w:hAnsi="Times New Roman"/>
          <w:sz w:val="28"/>
          <w:szCs w:val="28"/>
          <w:lang w:val="ru-RU"/>
        </w:rPr>
        <w:t>582,93</w:t>
      </w:r>
      <w:r w:rsidR="00B04FCF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тыс.руб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>.</w:t>
      </w:r>
    </w:p>
    <w:p w:rsidR="004702CA" w:rsidRPr="00150FAD" w:rsidRDefault="004702CA" w:rsidP="004702CA">
      <w:pPr>
        <w:ind w:firstLine="72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Значительные инвестиции необходимы </w:t>
      </w:r>
      <w:r w:rsidR="00D164F2">
        <w:rPr>
          <w:rFonts w:ascii="Times New Roman" w:hAnsi="Times New Roman"/>
          <w:sz w:val="28"/>
          <w:szCs w:val="28"/>
          <w:lang w:val="ru-RU"/>
        </w:rPr>
        <w:t xml:space="preserve">и </w:t>
      </w:r>
      <w:r w:rsidR="00D164F2" w:rsidRPr="00150FAD">
        <w:rPr>
          <w:rFonts w:ascii="Times New Roman" w:hAnsi="Times New Roman"/>
          <w:sz w:val="28"/>
          <w:szCs w:val="28"/>
          <w:lang w:val="ru-RU"/>
        </w:rPr>
        <w:t xml:space="preserve">в </w:t>
      </w:r>
      <w:r w:rsidR="00D164F2">
        <w:rPr>
          <w:rFonts w:ascii="Times New Roman" w:hAnsi="Times New Roman"/>
          <w:sz w:val="28"/>
          <w:szCs w:val="28"/>
          <w:lang w:val="ru-RU"/>
        </w:rPr>
        <w:t>строительство новых сетей водопровода</w:t>
      </w:r>
      <w:r>
        <w:rPr>
          <w:rFonts w:ascii="Times New Roman" w:hAnsi="Times New Roman"/>
          <w:sz w:val="28"/>
          <w:szCs w:val="28"/>
          <w:lang w:val="ru-RU"/>
        </w:rPr>
        <w:t xml:space="preserve">– </w:t>
      </w:r>
      <w:r w:rsidR="00D164F2" w:rsidRPr="00D164F2">
        <w:rPr>
          <w:rFonts w:ascii="Times New Roman" w:hAnsi="Times New Roman"/>
          <w:sz w:val="28"/>
          <w:szCs w:val="28"/>
          <w:lang w:val="ru-RU"/>
        </w:rPr>
        <w:t>18</w:t>
      </w:r>
      <w:r w:rsidR="00D164F2">
        <w:rPr>
          <w:rFonts w:ascii="Times New Roman" w:hAnsi="Times New Roman"/>
          <w:sz w:val="28"/>
          <w:szCs w:val="28"/>
          <w:lang w:val="ru-RU"/>
        </w:rPr>
        <w:t> </w:t>
      </w:r>
      <w:r w:rsidR="00D164F2" w:rsidRPr="00D164F2">
        <w:rPr>
          <w:rFonts w:ascii="Times New Roman" w:hAnsi="Times New Roman"/>
          <w:sz w:val="28"/>
          <w:szCs w:val="28"/>
          <w:lang w:val="ru-RU"/>
        </w:rPr>
        <w:t>054,82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тыс.руб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>.</w:t>
      </w:r>
    </w:p>
    <w:p w:rsidR="004702CA" w:rsidRPr="00150FAD" w:rsidRDefault="004702CA" w:rsidP="004702CA">
      <w:pPr>
        <w:ind w:firstLine="720"/>
        <w:rPr>
          <w:rFonts w:ascii="Times New Roman" w:hAnsi="Times New Roman"/>
          <w:sz w:val="28"/>
          <w:szCs w:val="28"/>
          <w:lang w:val="ru-RU"/>
        </w:rPr>
      </w:pPr>
      <w:r w:rsidRPr="00150FAD">
        <w:rPr>
          <w:rFonts w:ascii="Times New Roman" w:hAnsi="Times New Roman"/>
          <w:sz w:val="28"/>
          <w:szCs w:val="28"/>
          <w:lang w:val="ru-RU"/>
        </w:rPr>
        <w:t xml:space="preserve">Всего отраслевой схемой </w:t>
      </w:r>
      <w:r>
        <w:rPr>
          <w:rFonts w:ascii="Times New Roman" w:hAnsi="Times New Roman"/>
          <w:sz w:val="28"/>
          <w:szCs w:val="28"/>
          <w:lang w:val="ru-RU"/>
        </w:rPr>
        <w:t>водоснабжения</w:t>
      </w:r>
      <w:r w:rsidRPr="00150FAD">
        <w:rPr>
          <w:rFonts w:ascii="Times New Roman" w:hAnsi="Times New Roman"/>
          <w:sz w:val="28"/>
          <w:szCs w:val="28"/>
          <w:lang w:val="ru-RU"/>
        </w:rPr>
        <w:t xml:space="preserve"> предусматривается:</w:t>
      </w:r>
    </w:p>
    <w:p w:rsidR="004702CA" w:rsidRPr="00150FAD" w:rsidRDefault="004702CA" w:rsidP="00370EE9">
      <w:pPr>
        <w:numPr>
          <w:ilvl w:val="0"/>
          <w:numId w:val="18"/>
        </w:numPr>
        <w:tabs>
          <w:tab w:val="clear" w:pos="1440"/>
        </w:tabs>
        <w:ind w:left="425" w:hanging="357"/>
        <w:rPr>
          <w:rFonts w:ascii="Times New Roman" w:hAnsi="Times New Roman"/>
          <w:sz w:val="28"/>
          <w:szCs w:val="28"/>
          <w:lang w:val="ru-RU"/>
        </w:rPr>
      </w:pPr>
      <w:r w:rsidRPr="00150FAD">
        <w:rPr>
          <w:rFonts w:ascii="Times New Roman" w:hAnsi="Times New Roman"/>
          <w:sz w:val="28"/>
          <w:szCs w:val="28"/>
          <w:lang w:val="ru-RU"/>
        </w:rPr>
        <w:t xml:space="preserve">Сооружение </w:t>
      </w:r>
      <w:r>
        <w:rPr>
          <w:rFonts w:ascii="Times New Roman" w:hAnsi="Times New Roman"/>
          <w:sz w:val="28"/>
          <w:szCs w:val="28"/>
          <w:lang w:val="ru-RU"/>
        </w:rPr>
        <w:t>новых водозаборов;</w:t>
      </w:r>
    </w:p>
    <w:p w:rsidR="004702CA" w:rsidRDefault="004702CA" w:rsidP="00370EE9">
      <w:pPr>
        <w:numPr>
          <w:ilvl w:val="0"/>
          <w:numId w:val="18"/>
        </w:numPr>
        <w:tabs>
          <w:tab w:val="clear" w:pos="1440"/>
        </w:tabs>
        <w:ind w:left="425" w:hanging="357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Замена и реконструкция существующих сетей водоснабжения в количестве </w:t>
      </w:r>
      <w:r w:rsidR="00842B81" w:rsidRPr="00842B81">
        <w:rPr>
          <w:rFonts w:ascii="Times New Roman" w:hAnsi="Times New Roman"/>
          <w:sz w:val="28"/>
          <w:szCs w:val="28"/>
          <w:lang w:val="ru-RU"/>
        </w:rPr>
        <w:t>37</w:t>
      </w:r>
      <w:r w:rsidR="008B411F">
        <w:rPr>
          <w:rFonts w:ascii="Times New Roman" w:hAnsi="Times New Roman"/>
          <w:sz w:val="28"/>
          <w:szCs w:val="28"/>
          <w:lang w:val="ru-RU"/>
        </w:rPr>
        <w:t>,</w:t>
      </w:r>
      <w:r w:rsidR="00842B81" w:rsidRPr="00842B81">
        <w:rPr>
          <w:rFonts w:ascii="Times New Roman" w:hAnsi="Times New Roman"/>
          <w:sz w:val="28"/>
          <w:szCs w:val="28"/>
          <w:lang w:val="ru-RU"/>
        </w:rPr>
        <w:t>43</w:t>
      </w:r>
      <w:r w:rsidRPr="00842B81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км.</w:t>
      </w:r>
    </w:p>
    <w:p w:rsidR="004702CA" w:rsidRPr="00150FAD" w:rsidRDefault="004702CA" w:rsidP="00370EE9">
      <w:pPr>
        <w:numPr>
          <w:ilvl w:val="0"/>
          <w:numId w:val="18"/>
        </w:numPr>
        <w:tabs>
          <w:tab w:val="clear" w:pos="1440"/>
        </w:tabs>
        <w:ind w:left="425" w:hanging="357"/>
        <w:rPr>
          <w:rFonts w:ascii="Times New Roman" w:hAnsi="Times New Roman"/>
          <w:sz w:val="28"/>
          <w:szCs w:val="28"/>
          <w:lang w:val="ru-RU"/>
        </w:rPr>
      </w:pPr>
      <w:r w:rsidRPr="00150FAD">
        <w:rPr>
          <w:rFonts w:ascii="Times New Roman" w:hAnsi="Times New Roman"/>
          <w:sz w:val="28"/>
          <w:szCs w:val="28"/>
          <w:lang w:val="ru-RU"/>
        </w:rPr>
        <w:t xml:space="preserve">Прокладка </w:t>
      </w:r>
      <w:r w:rsidR="00983F3A" w:rsidRPr="00983F3A">
        <w:rPr>
          <w:rFonts w:ascii="Times New Roman" w:hAnsi="Times New Roman"/>
          <w:sz w:val="28"/>
          <w:szCs w:val="28"/>
          <w:lang w:val="ru-RU"/>
        </w:rPr>
        <w:t>19</w:t>
      </w:r>
      <w:r w:rsidRPr="00983F3A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50FAD">
        <w:rPr>
          <w:rFonts w:ascii="Times New Roman" w:hAnsi="Times New Roman"/>
          <w:sz w:val="28"/>
          <w:szCs w:val="28"/>
          <w:lang w:val="ru-RU"/>
        </w:rPr>
        <w:t>км сетей</w:t>
      </w:r>
      <w:r>
        <w:rPr>
          <w:rFonts w:ascii="Times New Roman" w:hAnsi="Times New Roman"/>
          <w:sz w:val="28"/>
          <w:szCs w:val="28"/>
          <w:lang w:val="ru-RU"/>
        </w:rPr>
        <w:t xml:space="preserve"> водопровода</w:t>
      </w:r>
      <w:r w:rsidRPr="00150FAD">
        <w:rPr>
          <w:rFonts w:ascii="Times New Roman" w:hAnsi="Times New Roman"/>
          <w:sz w:val="28"/>
          <w:szCs w:val="28"/>
          <w:lang w:val="ru-RU"/>
        </w:rPr>
        <w:t xml:space="preserve"> для территорий </w:t>
      </w:r>
      <w:r>
        <w:rPr>
          <w:rFonts w:ascii="Times New Roman" w:hAnsi="Times New Roman"/>
          <w:sz w:val="28"/>
          <w:szCs w:val="28"/>
          <w:lang w:val="ru-RU"/>
        </w:rPr>
        <w:t xml:space="preserve">сельских населенных пунктов </w:t>
      </w:r>
      <w:r w:rsidRPr="00150FAD">
        <w:rPr>
          <w:rFonts w:ascii="Times New Roman" w:hAnsi="Times New Roman"/>
          <w:sz w:val="28"/>
          <w:szCs w:val="28"/>
          <w:lang w:val="ru-RU"/>
        </w:rPr>
        <w:t xml:space="preserve">в соответствии с Генпланом </w:t>
      </w:r>
      <w:proofErr w:type="spellStart"/>
      <w:r w:rsidR="003D131C">
        <w:rPr>
          <w:rFonts w:ascii="Times New Roman" w:hAnsi="Times New Roman"/>
          <w:sz w:val="28"/>
          <w:szCs w:val="28"/>
          <w:lang w:val="ru-RU"/>
        </w:rPr>
        <w:t>Дядьковского</w:t>
      </w:r>
      <w:proofErr w:type="spellEnd"/>
      <w:r w:rsidR="003D131C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СП.</w:t>
      </w:r>
    </w:p>
    <w:p w:rsidR="004702CA" w:rsidRPr="00150FAD" w:rsidRDefault="004702CA" w:rsidP="00370EE9">
      <w:pPr>
        <w:numPr>
          <w:ilvl w:val="0"/>
          <w:numId w:val="18"/>
        </w:numPr>
        <w:tabs>
          <w:tab w:val="clear" w:pos="1440"/>
        </w:tabs>
        <w:ind w:left="425" w:hanging="357"/>
        <w:rPr>
          <w:rFonts w:ascii="Times New Roman" w:hAnsi="Times New Roman"/>
          <w:sz w:val="28"/>
          <w:szCs w:val="28"/>
          <w:lang w:val="ru-RU"/>
        </w:rPr>
      </w:pPr>
      <w:r w:rsidRPr="00150FAD">
        <w:rPr>
          <w:rFonts w:ascii="Times New Roman" w:hAnsi="Times New Roman"/>
          <w:sz w:val="28"/>
          <w:szCs w:val="28"/>
          <w:lang w:val="ru-RU"/>
        </w:rPr>
        <w:t>Модернизация и реконструкция существующих сетей и сооружений</w:t>
      </w:r>
      <w:r>
        <w:rPr>
          <w:rFonts w:ascii="Times New Roman" w:hAnsi="Times New Roman"/>
          <w:sz w:val="28"/>
          <w:szCs w:val="28"/>
          <w:lang w:val="ru-RU"/>
        </w:rPr>
        <w:t xml:space="preserve"> водоснабжения</w:t>
      </w:r>
      <w:r w:rsidRPr="00150FAD">
        <w:rPr>
          <w:rFonts w:ascii="Times New Roman" w:hAnsi="Times New Roman"/>
          <w:sz w:val="28"/>
          <w:szCs w:val="28"/>
          <w:lang w:val="ru-RU"/>
        </w:rPr>
        <w:t>, направленная на повышение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50FAD">
        <w:rPr>
          <w:rFonts w:ascii="Times New Roman" w:hAnsi="Times New Roman"/>
          <w:color w:val="000000"/>
          <w:sz w:val="28"/>
          <w:szCs w:val="28"/>
          <w:lang w:val="ru-RU"/>
        </w:rPr>
        <w:t>энергоэффективности</w:t>
      </w:r>
      <w:r w:rsidRPr="00150FAD">
        <w:rPr>
          <w:rFonts w:ascii="Times New Roman" w:hAnsi="Times New Roman"/>
          <w:sz w:val="28"/>
          <w:szCs w:val="28"/>
          <w:lang w:val="ru-RU"/>
        </w:rPr>
        <w:t>,</w:t>
      </w:r>
      <w:r w:rsidRPr="00150FAD">
        <w:rPr>
          <w:rFonts w:ascii="Times New Roman" w:hAnsi="Times New Roman"/>
          <w:color w:val="000000"/>
          <w:sz w:val="28"/>
          <w:szCs w:val="28"/>
          <w:lang w:val="ru-RU"/>
        </w:rPr>
        <w:t xml:space="preserve"> снижение потерь, неучтенных расходов и аварийности, обеспечение </w:t>
      </w:r>
      <w:r w:rsidRPr="00150FAD">
        <w:rPr>
          <w:rFonts w:ascii="Times New Roman" w:hAnsi="Times New Roman"/>
          <w:sz w:val="28"/>
          <w:szCs w:val="28"/>
          <w:lang w:val="ru-RU"/>
        </w:rPr>
        <w:t>санитарных и экологических норм и правил при эксплуатации системы водо</w:t>
      </w:r>
      <w:r>
        <w:rPr>
          <w:rFonts w:ascii="Times New Roman" w:hAnsi="Times New Roman"/>
          <w:sz w:val="28"/>
          <w:szCs w:val="28"/>
          <w:lang w:val="ru-RU"/>
        </w:rPr>
        <w:t>снабжения</w:t>
      </w:r>
      <w:r w:rsidRPr="00150FAD">
        <w:rPr>
          <w:rFonts w:ascii="Times New Roman" w:hAnsi="Times New Roman"/>
          <w:sz w:val="28"/>
          <w:szCs w:val="28"/>
          <w:lang w:val="ru-RU"/>
        </w:rPr>
        <w:t>.</w:t>
      </w:r>
    </w:p>
    <w:p w:rsidR="004702CA" w:rsidRDefault="004702CA" w:rsidP="009264A4">
      <w:pPr>
        <w:pStyle w:val="1a"/>
        <w:numPr>
          <w:ilvl w:val="0"/>
          <w:numId w:val="25"/>
        </w:numPr>
        <w:ind w:left="0" w:firstLine="57"/>
        <w:rPr>
          <w:noProof/>
          <w:lang w:val="ru-RU"/>
        </w:rPr>
      </w:pPr>
      <w:bookmarkStart w:id="142" w:name="_Toc351631629"/>
      <w:bookmarkStart w:id="143" w:name="_Toc351636356"/>
      <w:bookmarkStart w:id="144" w:name="_Toc351638031"/>
      <w:bookmarkStart w:id="145" w:name="_Toc351638655"/>
      <w:bookmarkStart w:id="146" w:name="_Toc353792925"/>
      <w:r w:rsidRPr="006335CE">
        <w:rPr>
          <w:noProof/>
          <w:lang w:val="ru-RU"/>
        </w:rPr>
        <w:t xml:space="preserve">График реализации проектов по системе </w:t>
      </w:r>
      <w:r>
        <w:rPr>
          <w:noProof/>
          <w:lang w:val="ru-RU"/>
        </w:rPr>
        <w:t>водоснабжения</w:t>
      </w:r>
      <w:bookmarkEnd w:id="142"/>
      <w:bookmarkEnd w:id="143"/>
      <w:bookmarkEnd w:id="144"/>
      <w:bookmarkEnd w:id="145"/>
      <w:bookmarkEnd w:id="146"/>
    </w:p>
    <w:bookmarkEnd w:id="84"/>
    <w:bookmarkEnd w:id="85"/>
    <w:p w:rsidR="009D364A" w:rsidRPr="006335CE" w:rsidRDefault="003E28D4" w:rsidP="009D364A">
      <w:pPr>
        <w:ind w:firstLine="709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6335CE">
        <w:rPr>
          <w:rFonts w:ascii="Times New Roman" w:hAnsi="Times New Roman"/>
          <w:color w:val="000000"/>
          <w:sz w:val="28"/>
          <w:szCs w:val="28"/>
          <w:lang w:val="ru-RU"/>
        </w:rPr>
        <w:t>Суммарные затраты на реализацию проектов по системе водо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снабжения на период 2013</w:t>
      </w:r>
      <w:r w:rsidRPr="006335CE">
        <w:rPr>
          <w:rFonts w:ascii="Times New Roman" w:hAnsi="Times New Roman"/>
          <w:color w:val="000000"/>
          <w:sz w:val="28"/>
          <w:szCs w:val="28"/>
          <w:lang w:val="ru-RU"/>
        </w:rPr>
        <w:t>-</w:t>
      </w:r>
      <w:r w:rsidR="00016736">
        <w:rPr>
          <w:rFonts w:ascii="Times New Roman" w:hAnsi="Times New Roman"/>
          <w:color w:val="000000"/>
          <w:sz w:val="28"/>
          <w:szCs w:val="28"/>
          <w:lang w:val="ru-RU"/>
        </w:rPr>
        <w:t>2032</w:t>
      </w:r>
      <w:r w:rsidRPr="006335CE">
        <w:rPr>
          <w:rFonts w:ascii="Times New Roman" w:hAnsi="Times New Roman"/>
          <w:color w:val="000000"/>
          <w:sz w:val="28"/>
          <w:szCs w:val="28"/>
          <w:lang w:val="ru-RU"/>
        </w:rPr>
        <w:t xml:space="preserve"> гг. составляют </w:t>
      </w:r>
      <w:r w:rsidR="00D164F2">
        <w:rPr>
          <w:rFonts w:ascii="Times New Roman" w:hAnsi="Times New Roman"/>
          <w:color w:val="000000"/>
          <w:sz w:val="28"/>
          <w:szCs w:val="28"/>
          <w:lang w:val="ru-RU"/>
        </w:rPr>
        <w:t>177,47</w:t>
      </w:r>
      <w:r w:rsidRPr="006335CE">
        <w:rPr>
          <w:rFonts w:ascii="Times New Roman" w:hAnsi="Times New Roman"/>
          <w:color w:val="000000"/>
          <w:sz w:val="28"/>
          <w:szCs w:val="28"/>
          <w:lang w:val="ru-RU"/>
        </w:rPr>
        <w:t xml:space="preserve"> млн. руб.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(в ценах 2012 года без учета НДС).</w:t>
      </w:r>
      <w:r w:rsidRPr="006335CE">
        <w:rPr>
          <w:rFonts w:ascii="Times New Roman" w:hAnsi="Times New Roman"/>
          <w:color w:val="000000"/>
          <w:sz w:val="28"/>
          <w:szCs w:val="28"/>
          <w:lang w:val="ru-RU"/>
        </w:rPr>
        <w:t xml:space="preserve"> Капитальные затраты по проектам системы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водоснабжения</w:t>
      </w:r>
      <w:r w:rsidRPr="006335CE">
        <w:rPr>
          <w:rFonts w:ascii="Times New Roman" w:hAnsi="Times New Roman"/>
          <w:color w:val="000000"/>
          <w:sz w:val="28"/>
          <w:szCs w:val="28"/>
          <w:lang w:val="ru-RU"/>
        </w:rPr>
        <w:t xml:space="preserve"> представлены в таблице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1</w:t>
      </w:r>
      <w:r w:rsidR="00842B81">
        <w:rPr>
          <w:rFonts w:ascii="Times New Roman" w:hAnsi="Times New Roman"/>
          <w:color w:val="000000"/>
          <w:sz w:val="28"/>
          <w:szCs w:val="28"/>
          <w:lang w:val="ru-RU"/>
        </w:rPr>
        <w:t>5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.</w:t>
      </w:r>
    </w:p>
    <w:p w:rsidR="00677EBB" w:rsidRDefault="00677EBB" w:rsidP="009D364A">
      <w:pPr>
        <w:jc w:val="right"/>
        <w:rPr>
          <w:rFonts w:ascii="Times New Roman" w:hAnsi="Times New Roman"/>
          <w:color w:val="000000"/>
          <w:sz w:val="20"/>
          <w:szCs w:val="20"/>
          <w:lang w:val="ru-RU"/>
        </w:rPr>
        <w:sectPr w:rsidR="00677EBB" w:rsidSect="00C144C0">
          <w:footerReference w:type="default" r:id="rId23"/>
          <w:pgSz w:w="11907" w:h="16840" w:code="9"/>
          <w:pgMar w:top="851" w:right="708" w:bottom="993" w:left="1418" w:header="284" w:footer="680" w:gutter="0"/>
          <w:cols w:space="720"/>
          <w:docGrid w:linePitch="299"/>
        </w:sectPr>
      </w:pPr>
    </w:p>
    <w:p w:rsidR="009D364A" w:rsidRPr="006335CE" w:rsidRDefault="009D364A" w:rsidP="009D364A">
      <w:pPr>
        <w:jc w:val="right"/>
        <w:rPr>
          <w:rFonts w:ascii="Times New Roman" w:hAnsi="Times New Roman"/>
          <w:color w:val="000000"/>
          <w:sz w:val="20"/>
          <w:szCs w:val="20"/>
          <w:lang w:val="ru-RU"/>
        </w:rPr>
      </w:pPr>
      <w:r w:rsidRPr="006335CE">
        <w:rPr>
          <w:rFonts w:ascii="Times New Roman" w:hAnsi="Times New Roman"/>
          <w:color w:val="000000"/>
          <w:sz w:val="20"/>
          <w:szCs w:val="20"/>
          <w:lang w:val="ru-RU"/>
        </w:rPr>
        <w:lastRenderedPageBreak/>
        <w:t>Таблица</w:t>
      </w:r>
      <w:r w:rsidR="00677EBB">
        <w:rPr>
          <w:rFonts w:ascii="Times New Roman" w:hAnsi="Times New Roman"/>
          <w:color w:val="000000"/>
          <w:sz w:val="20"/>
          <w:szCs w:val="20"/>
          <w:lang w:val="ru-RU"/>
        </w:rPr>
        <w:t xml:space="preserve"> </w:t>
      </w:r>
      <w:r w:rsidR="00842B81">
        <w:rPr>
          <w:rFonts w:ascii="Times New Roman" w:hAnsi="Times New Roman"/>
          <w:color w:val="000000"/>
          <w:sz w:val="20"/>
          <w:szCs w:val="20"/>
          <w:lang w:val="ru-RU"/>
        </w:rPr>
        <w:t>1</w:t>
      </w:r>
      <w:r w:rsidR="00E80C41">
        <w:rPr>
          <w:rFonts w:ascii="Times New Roman" w:hAnsi="Times New Roman"/>
          <w:color w:val="000000"/>
          <w:sz w:val="20"/>
          <w:szCs w:val="20"/>
          <w:lang w:val="ru-RU"/>
        </w:rPr>
        <w:t>5</w:t>
      </w:r>
      <w:r w:rsidR="00D164F2">
        <w:rPr>
          <w:rFonts w:ascii="Times New Roman" w:hAnsi="Times New Roman"/>
          <w:color w:val="000000"/>
          <w:sz w:val="20"/>
          <w:szCs w:val="20"/>
          <w:lang w:val="ru-RU"/>
        </w:rPr>
        <w:t>.</w:t>
      </w:r>
    </w:p>
    <w:tbl>
      <w:tblPr>
        <w:tblW w:w="14616" w:type="dxa"/>
        <w:tblInd w:w="93" w:type="dxa"/>
        <w:tblLook w:val="04A0" w:firstRow="1" w:lastRow="0" w:firstColumn="1" w:lastColumn="0" w:noHBand="0" w:noVBand="1"/>
      </w:tblPr>
      <w:tblGrid>
        <w:gridCol w:w="592"/>
        <w:gridCol w:w="4185"/>
        <w:gridCol w:w="1229"/>
        <w:gridCol w:w="1229"/>
        <w:gridCol w:w="1230"/>
        <w:gridCol w:w="1229"/>
        <w:gridCol w:w="1229"/>
        <w:gridCol w:w="1231"/>
        <w:gridCol w:w="1230"/>
        <w:gridCol w:w="1232"/>
      </w:tblGrid>
      <w:tr w:rsidR="00677EBB" w:rsidRPr="00677EBB" w:rsidTr="00AE15EF">
        <w:trPr>
          <w:trHeight w:val="64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77EBB" w:rsidRPr="00677EBB" w:rsidRDefault="00677EBB" w:rsidP="00677EBB">
            <w:pPr>
              <w:spacing w:line="240" w:lineRule="auto"/>
              <w:jc w:val="center"/>
              <w:rPr>
                <w:b/>
                <w:color w:val="000000"/>
                <w:lang w:val="ru-RU" w:eastAsia="ru-RU" w:bidi="ar-SA"/>
              </w:rPr>
            </w:pPr>
            <w:r>
              <w:rPr>
                <w:b/>
                <w:color w:val="000000"/>
                <w:lang w:val="ru-RU" w:eastAsia="ru-RU" w:bidi="ar-SA"/>
              </w:rPr>
              <w:t>№ п/п</w:t>
            </w:r>
          </w:p>
        </w:tc>
        <w:tc>
          <w:tcPr>
            <w:tcW w:w="41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EBB" w:rsidRPr="00677EBB" w:rsidRDefault="00677EBB" w:rsidP="00677EBB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lang w:val="ru-RU" w:eastAsia="ru-RU" w:bidi="ar-SA"/>
              </w:rPr>
            </w:pPr>
            <w:r w:rsidRPr="00677EBB">
              <w:rPr>
                <w:rFonts w:ascii="Times New Roman" w:hAnsi="Times New Roman"/>
                <w:b/>
                <w:color w:val="000000"/>
                <w:lang w:val="ru-RU" w:eastAsia="ru-RU" w:bidi="ar-SA"/>
              </w:rPr>
              <w:t>Мероприятия</w:t>
            </w:r>
          </w:p>
        </w:tc>
        <w:tc>
          <w:tcPr>
            <w:tcW w:w="12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EBB" w:rsidRPr="00677EBB" w:rsidRDefault="00677EBB" w:rsidP="00677EBB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lang w:val="ru-RU" w:eastAsia="ru-RU" w:bidi="ar-SA"/>
              </w:rPr>
            </w:pPr>
            <w:r w:rsidRPr="00677EBB">
              <w:rPr>
                <w:rFonts w:ascii="Times New Roman" w:hAnsi="Times New Roman"/>
                <w:b/>
                <w:color w:val="000000"/>
                <w:lang w:val="ru-RU" w:eastAsia="ru-RU" w:bidi="ar-SA"/>
              </w:rPr>
              <w:t>2013</w:t>
            </w:r>
          </w:p>
        </w:tc>
        <w:tc>
          <w:tcPr>
            <w:tcW w:w="12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EBB" w:rsidRPr="00677EBB" w:rsidRDefault="00677EBB" w:rsidP="00677EBB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lang w:val="ru-RU" w:eastAsia="ru-RU" w:bidi="ar-SA"/>
              </w:rPr>
            </w:pPr>
            <w:r w:rsidRPr="00677EBB">
              <w:rPr>
                <w:rFonts w:ascii="Times New Roman" w:hAnsi="Times New Roman"/>
                <w:b/>
                <w:color w:val="000000"/>
                <w:lang w:val="ru-RU" w:eastAsia="ru-RU" w:bidi="ar-SA"/>
              </w:rPr>
              <w:t>2014</w:t>
            </w:r>
          </w:p>
        </w:tc>
        <w:tc>
          <w:tcPr>
            <w:tcW w:w="12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EBB" w:rsidRPr="00677EBB" w:rsidRDefault="00677EBB" w:rsidP="00677EBB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lang w:val="ru-RU" w:eastAsia="ru-RU" w:bidi="ar-SA"/>
              </w:rPr>
            </w:pPr>
            <w:r w:rsidRPr="00677EBB">
              <w:rPr>
                <w:rFonts w:ascii="Times New Roman" w:hAnsi="Times New Roman"/>
                <w:b/>
                <w:color w:val="000000"/>
                <w:lang w:val="ru-RU" w:eastAsia="ru-RU" w:bidi="ar-SA"/>
              </w:rPr>
              <w:t>2015</w:t>
            </w:r>
          </w:p>
        </w:tc>
        <w:tc>
          <w:tcPr>
            <w:tcW w:w="12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EBB" w:rsidRPr="00677EBB" w:rsidRDefault="00677EBB" w:rsidP="00677EBB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lang w:val="ru-RU" w:eastAsia="ru-RU" w:bidi="ar-SA"/>
              </w:rPr>
            </w:pPr>
            <w:r w:rsidRPr="00677EBB">
              <w:rPr>
                <w:rFonts w:ascii="Times New Roman" w:hAnsi="Times New Roman"/>
                <w:b/>
                <w:color w:val="000000"/>
                <w:lang w:val="ru-RU" w:eastAsia="ru-RU" w:bidi="ar-SA"/>
              </w:rPr>
              <w:t>2016</w:t>
            </w:r>
          </w:p>
        </w:tc>
        <w:tc>
          <w:tcPr>
            <w:tcW w:w="12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EBB" w:rsidRPr="00677EBB" w:rsidRDefault="00677EBB" w:rsidP="00677EBB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lang w:val="ru-RU" w:eastAsia="ru-RU" w:bidi="ar-SA"/>
              </w:rPr>
            </w:pPr>
            <w:r w:rsidRPr="00677EBB">
              <w:rPr>
                <w:rFonts w:ascii="Times New Roman" w:hAnsi="Times New Roman"/>
                <w:b/>
                <w:color w:val="000000"/>
                <w:lang w:val="ru-RU" w:eastAsia="ru-RU" w:bidi="ar-SA"/>
              </w:rPr>
              <w:t>2017</w:t>
            </w:r>
          </w:p>
        </w:tc>
        <w:tc>
          <w:tcPr>
            <w:tcW w:w="12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EBB" w:rsidRPr="00677EBB" w:rsidRDefault="00677EBB" w:rsidP="00677EBB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lang w:val="ru-RU" w:eastAsia="ru-RU" w:bidi="ar-SA"/>
              </w:rPr>
            </w:pPr>
            <w:r w:rsidRPr="00677EBB">
              <w:rPr>
                <w:rFonts w:ascii="Times New Roman" w:hAnsi="Times New Roman"/>
                <w:b/>
                <w:color w:val="000000"/>
                <w:lang w:val="ru-RU" w:eastAsia="ru-RU" w:bidi="ar-SA"/>
              </w:rPr>
              <w:t>2018-2025</w:t>
            </w:r>
          </w:p>
        </w:tc>
        <w:tc>
          <w:tcPr>
            <w:tcW w:w="12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EBB" w:rsidRPr="00677EBB" w:rsidRDefault="00677EBB" w:rsidP="00677EBB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lang w:val="ru-RU" w:eastAsia="ru-RU" w:bidi="ar-SA"/>
              </w:rPr>
            </w:pPr>
            <w:r w:rsidRPr="00677EBB">
              <w:rPr>
                <w:rFonts w:ascii="Times New Roman" w:hAnsi="Times New Roman"/>
                <w:b/>
                <w:color w:val="000000"/>
                <w:lang w:val="ru-RU" w:eastAsia="ru-RU" w:bidi="ar-SA"/>
              </w:rPr>
              <w:t>2025-</w:t>
            </w:r>
            <w:r w:rsidR="00016736">
              <w:rPr>
                <w:rFonts w:ascii="Times New Roman" w:hAnsi="Times New Roman"/>
                <w:b/>
                <w:color w:val="000000"/>
                <w:lang w:val="ru-RU" w:eastAsia="ru-RU" w:bidi="ar-SA"/>
              </w:rPr>
              <w:t>2032</w:t>
            </w:r>
          </w:p>
        </w:tc>
        <w:tc>
          <w:tcPr>
            <w:tcW w:w="12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EBB" w:rsidRPr="00677EBB" w:rsidRDefault="00677EBB" w:rsidP="00677EBB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lang w:val="ru-RU" w:eastAsia="ru-RU" w:bidi="ar-SA"/>
              </w:rPr>
            </w:pPr>
            <w:proofErr w:type="spellStart"/>
            <w:r w:rsidRPr="00677EBB">
              <w:rPr>
                <w:rFonts w:ascii="Times New Roman" w:hAnsi="Times New Roman"/>
                <w:b/>
                <w:color w:val="000000"/>
                <w:lang w:eastAsia="ru-RU" w:bidi="ar-SA"/>
              </w:rPr>
              <w:t>Всего</w:t>
            </w:r>
            <w:proofErr w:type="spellEnd"/>
          </w:p>
        </w:tc>
      </w:tr>
      <w:tr w:rsidR="00E16F57" w:rsidRPr="00677EBB" w:rsidTr="00E16F57">
        <w:trPr>
          <w:trHeight w:val="645"/>
        </w:trPr>
        <w:tc>
          <w:tcPr>
            <w:tcW w:w="5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6F57" w:rsidRPr="00677EBB" w:rsidRDefault="00E16F57" w:rsidP="00677EB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ar-SA"/>
              </w:rPr>
            </w:pPr>
            <w:r w:rsidRPr="00677EBB">
              <w:rPr>
                <w:rFonts w:ascii="Times New Roman" w:hAnsi="Times New Roman"/>
                <w:color w:val="000000"/>
                <w:sz w:val="24"/>
                <w:lang w:eastAsia="ru-RU" w:bidi="ar-SA"/>
              </w:rPr>
              <w:t>1</w:t>
            </w:r>
          </w:p>
        </w:tc>
        <w:tc>
          <w:tcPr>
            <w:tcW w:w="4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6F57" w:rsidRPr="00677EBB" w:rsidRDefault="00E16F57" w:rsidP="00677EBB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ar-SA"/>
              </w:rPr>
            </w:pPr>
            <w:r w:rsidRPr="00677EBB"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ar-SA"/>
              </w:rPr>
              <w:t>Реконструкция и модернизация водозаборов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6F57" w:rsidRPr="00E16F57" w:rsidRDefault="00E16F57" w:rsidP="00E16F5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6F57" w:rsidRPr="00E16F57" w:rsidRDefault="00E16F57" w:rsidP="00E16F5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6F57">
              <w:rPr>
                <w:rFonts w:ascii="Times New Roman" w:hAnsi="Times New Roman"/>
                <w:color w:val="000000"/>
              </w:rPr>
              <w:t>0,83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6F57" w:rsidRPr="00E16F57" w:rsidRDefault="00E16F57" w:rsidP="00E16F5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6F57">
              <w:rPr>
                <w:rFonts w:ascii="Times New Roman" w:hAnsi="Times New Roman"/>
                <w:color w:val="000000"/>
              </w:rPr>
              <w:t>4,16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6F57" w:rsidRPr="00E16F57" w:rsidRDefault="00E16F57" w:rsidP="00E16F5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6F57">
              <w:rPr>
                <w:rFonts w:ascii="Times New Roman" w:hAnsi="Times New Roman"/>
                <w:color w:val="000000"/>
              </w:rPr>
              <w:t>6,24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6F57" w:rsidRPr="00E16F57" w:rsidRDefault="00E16F57" w:rsidP="00E16F5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6F57">
              <w:rPr>
                <w:rFonts w:ascii="Times New Roman" w:hAnsi="Times New Roman"/>
                <w:color w:val="000000"/>
              </w:rPr>
              <w:t>8,32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6F57" w:rsidRPr="00E16F57" w:rsidRDefault="00E16F57" w:rsidP="00E16F5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6F57">
              <w:rPr>
                <w:rFonts w:ascii="Times New Roman" w:hAnsi="Times New Roman"/>
                <w:color w:val="000000"/>
              </w:rPr>
              <w:t>22,04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6F57" w:rsidRPr="00E16F57" w:rsidRDefault="00E16F57" w:rsidP="00E16F5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6F57" w:rsidRPr="00E16F57" w:rsidRDefault="00E16F57" w:rsidP="00E16F57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 w:rsidRPr="00E16F57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41,58</w:t>
            </w:r>
          </w:p>
        </w:tc>
      </w:tr>
      <w:tr w:rsidR="00E16F57" w:rsidRPr="00677EBB" w:rsidTr="00E16F57">
        <w:trPr>
          <w:trHeight w:val="654"/>
        </w:trPr>
        <w:tc>
          <w:tcPr>
            <w:tcW w:w="5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6F57" w:rsidRPr="00677EBB" w:rsidRDefault="00E16F57" w:rsidP="00677EB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ar-SA"/>
              </w:rPr>
              <w:t>2</w:t>
            </w:r>
          </w:p>
        </w:tc>
        <w:tc>
          <w:tcPr>
            <w:tcW w:w="4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6F57" w:rsidRPr="00677EBB" w:rsidRDefault="00E16F57" w:rsidP="00915E2B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ar-SA"/>
              </w:rPr>
            </w:pPr>
            <w:r w:rsidRPr="00677EBB"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ar-SA"/>
              </w:rPr>
              <w:t>Реконструкция сетей водоснабжения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6F57" w:rsidRPr="00E16F57" w:rsidRDefault="00E16F57" w:rsidP="00E16F5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6F57">
              <w:rPr>
                <w:rFonts w:ascii="Times New Roman" w:hAnsi="Times New Roman"/>
                <w:color w:val="000000"/>
              </w:rPr>
              <w:t>1,18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6F57" w:rsidRPr="00E16F57" w:rsidRDefault="00E16F57" w:rsidP="00E16F5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6F57">
              <w:rPr>
                <w:rFonts w:ascii="Times New Roman" w:hAnsi="Times New Roman"/>
                <w:color w:val="000000"/>
              </w:rPr>
              <w:t>11,78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6F57" w:rsidRPr="00E16F57" w:rsidRDefault="00E16F57" w:rsidP="00E16F5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6F57">
              <w:rPr>
                <w:rFonts w:ascii="Times New Roman" w:hAnsi="Times New Roman"/>
                <w:color w:val="000000"/>
              </w:rPr>
              <w:t>17,67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6F57" w:rsidRPr="00E16F57" w:rsidRDefault="00E16F57" w:rsidP="00E16F5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6F57">
              <w:rPr>
                <w:rFonts w:ascii="Times New Roman" w:hAnsi="Times New Roman"/>
                <w:color w:val="000000"/>
              </w:rPr>
              <w:t>17,67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6F57" w:rsidRPr="00E16F57" w:rsidRDefault="00E16F57" w:rsidP="00E16F5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6F57">
              <w:rPr>
                <w:rFonts w:ascii="Times New Roman" w:hAnsi="Times New Roman"/>
                <w:color w:val="000000"/>
              </w:rPr>
              <w:t>23,57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6F57" w:rsidRPr="00E16F57" w:rsidRDefault="00E16F57" w:rsidP="00E16F5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6F57">
              <w:rPr>
                <w:rFonts w:ascii="Times New Roman" w:hAnsi="Times New Roman"/>
                <w:color w:val="000000"/>
              </w:rPr>
              <w:t>45,95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6F57" w:rsidRPr="00E16F57" w:rsidRDefault="00E16F57" w:rsidP="00E16F5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6F57" w:rsidRPr="00E16F57" w:rsidRDefault="00E16F57" w:rsidP="00E16F57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 w:rsidRPr="00E16F57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117,83</w:t>
            </w:r>
          </w:p>
        </w:tc>
      </w:tr>
      <w:tr w:rsidR="00E16F57" w:rsidRPr="00677EBB" w:rsidTr="00E16F57">
        <w:trPr>
          <w:trHeight w:val="645"/>
        </w:trPr>
        <w:tc>
          <w:tcPr>
            <w:tcW w:w="5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6F57" w:rsidRPr="00842B81" w:rsidRDefault="00E16F57" w:rsidP="00677EB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ar-SA"/>
              </w:rPr>
              <w:t>3</w:t>
            </w:r>
          </w:p>
        </w:tc>
        <w:tc>
          <w:tcPr>
            <w:tcW w:w="4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6F57" w:rsidRPr="00677EBB" w:rsidRDefault="00E16F57" w:rsidP="00915E2B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ar-SA"/>
              </w:rPr>
            </w:pPr>
            <w:r w:rsidRPr="00677EBB"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ar-SA"/>
              </w:rPr>
              <w:t>Строительство сетей водоснабжения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6F57" w:rsidRPr="00E16F57" w:rsidRDefault="00E16F57" w:rsidP="00E16F5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6F57" w:rsidRPr="00E16F57" w:rsidRDefault="00E16F57" w:rsidP="00E16F5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6F57" w:rsidRPr="00E16F57" w:rsidRDefault="00E16F57" w:rsidP="00E16F5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6F57" w:rsidRPr="00E16F57" w:rsidRDefault="00E16F57" w:rsidP="00E16F5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6F57" w:rsidRPr="00E16F57" w:rsidRDefault="00E16F57" w:rsidP="00E16F5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6F57">
              <w:rPr>
                <w:rFonts w:ascii="Times New Roman" w:hAnsi="Times New Roman"/>
                <w:color w:val="000000"/>
              </w:rPr>
              <w:t>1,81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6F57" w:rsidRPr="00E16F57" w:rsidRDefault="00E16F57" w:rsidP="00E16F5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6F57">
              <w:rPr>
                <w:rFonts w:ascii="Times New Roman" w:hAnsi="Times New Roman"/>
                <w:color w:val="000000"/>
              </w:rPr>
              <w:t>1,81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6F57" w:rsidRPr="00E16F57" w:rsidRDefault="00E16F57" w:rsidP="00E16F5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6F57">
              <w:rPr>
                <w:rFonts w:ascii="Times New Roman" w:hAnsi="Times New Roman"/>
                <w:color w:val="000000"/>
              </w:rPr>
              <w:t>14,44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6F57" w:rsidRPr="00E16F57" w:rsidRDefault="00E16F57" w:rsidP="00E16F57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 w:rsidRPr="00E16F57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18,05</w:t>
            </w:r>
          </w:p>
        </w:tc>
      </w:tr>
      <w:tr w:rsidR="00E16F57" w:rsidRPr="00677EBB" w:rsidTr="00E16F57">
        <w:trPr>
          <w:trHeight w:val="330"/>
        </w:trPr>
        <w:tc>
          <w:tcPr>
            <w:tcW w:w="5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6F57" w:rsidRPr="00677EBB" w:rsidRDefault="00E16F57" w:rsidP="00677EBB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val="ru-RU" w:eastAsia="ru-RU" w:bidi="ar-SA"/>
              </w:rPr>
            </w:pPr>
            <w:r w:rsidRPr="00677EBB"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 w:bidi="ar-SA"/>
              </w:rPr>
              <w:t> </w:t>
            </w:r>
          </w:p>
        </w:tc>
        <w:tc>
          <w:tcPr>
            <w:tcW w:w="4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6F57" w:rsidRPr="00677EBB" w:rsidRDefault="00E16F57" w:rsidP="00677EBB">
            <w:pPr>
              <w:spacing w:line="240" w:lineRule="auto"/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  <w:lang w:val="ru-RU" w:eastAsia="ru-RU" w:bidi="ar-SA"/>
              </w:rPr>
            </w:pPr>
            <w:r w:rsidRPr="00677EBB">
              <w:rPr>
                <w:rFonts w:ascii="Times New Roman" w:hAnsi="Times New Roman"/>
                <w:b/>
                <w:color w:val="000000"/>
                <w:sz w:val="28"/>
                <w:szCs w:val="28"/>
                <w:lang w:val="ru-RU" w:eastAsia="ru-RU" w:bidi="ar-SA"/>
              </w:rPr>
              <w:t>ИТОГО: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6F57" w:rsidRPr="00E16F57" w:rsidRDefault="00E16F57" w:rsidP="00E16F57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16F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1,18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6F57" w:rsidRPr="00E16F57" w:rsidRDefault="00E16F57" w:rsidP="00E16F57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16F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12,61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6F57" w:rsidRPr="00E16F57" w:rsidRDefault="00E16F57" w:rsidP="00E16F57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16F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21,83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6F57" w:rsidRPr="00E16F57" w:rsidRDefault="00E16F57" w:rsidP="00E16F57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16F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23,91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6F57" w:rsidRPr="00E16F57" w:rsidRDefault="00E16F57" w:rsidP="00E16F57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16F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33,69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6F57" w:rsidRPr="00E16F57" w:rsidRDefault="00E16F57" w:rsidP="00E16F57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16F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69,80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6F57" w:rsidRPr="00E16F57" w:rsidRDefault="00E16F57" w:rsidP="00E16F57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16F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14,44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6F57" w:rsidRPr="00E16F57" w:rsidRDefault="00E16F57" w:rsidP="00E16F57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E16F57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177,47</w:t>
            </w:r>
          </w:p>
        </w:tc>
      </w:tr>
    </w:tbl>
    <w:p w:rsidR="004A47CE" w:rsidRDefault="004A47CE">
      <w:pPr>
        <w:sectPr w:rsidR="004A47CE" w:rsidSect="00C144C0">
          <w:footerReference w:type="default" r:id="rId24"/>
          <w:footerReference w:type="first" r:id="rId25"/>
          <w:pgSz w:w="16840" w:h="11907" w:orient="landscape" w:code="9"/>
          <w:pgMar w:top="1418" w:right="851" w:bottom="708" w:left="993" w:header="284" w:footer="680" w:gutter="0"/>
          <w:cols w:space="720"/>
          <w:docGrid w:linePitch="299"/>
        </w:sectPr>
      </w:pPr>
    </w:p>
    <w:p w:rsidR="00D45075" w:rsidRPr="004A47CE" w:rsidRDefault="004A47CE" w:rsidP="008216C6">
      <w:pPr>
        <w:pStyle w:val="affff"/>
        <w:spacing w:before="0"/>
        <w:rPr>
          <w:lang w:val="ru-RU"/>
        </w:rPr>
      </w:pPr>
      <w:bookmarkStart w:id="147" w:name="_Toc353792926"/>
      <w:r>
        <w:rPr>
          <w:lang w:val="ru-RU"/>
        </w:rPr>
        <w:lastRenderedPageBreak/>
        <w:t>Литература</w:t>
      </w:r>
      <w:bookmarkEnd w:id="147"/>
    </w:p>
    <w:p w:rsidR="008216C6" w:rsidRPr="007036E3" w:rsidRDefault="008216C6" w:rsidP="008216C6">
      <w:pPr>
        <w:numPr>
          <w:ilvl w:val="0"/>
          <w:numId w:val="28"/>
        </w:numPr>
        <w:ind w:left="426"/>
        <w:contextualSpacing/>
        <w:rPr>
          <w:rFonts w:ascii="Times New Roman" w:hAnsi="Times New Roman"/>
          <w:sz w:val="24"/>
          <w:szCs w:val="24"/>
          <w:lang w:val="ru-RU"/>
        </w:rPr>
      </w:pPr>
      <w:r w:rsidRPr="007036E3">
        <w:rPr>
          <w:rFonts w:ascii="Times New Roman" w:hAnsi="Times New Roman"/>
          <w:sz w:val="24"/>
          <w:szCs w:val="24"/>
          <w:lang w:val="ru-RU" w:eastAsia="ru-RU"/>
        </w:rPr>
        <w:t xml:space="preserve">Приказ </w:t>
      </w:r>
      <w:proofErr w:type="spellStart"/>
      <w:r w:rsidRPr="007036E3">
        <w:rPr>
          <w:rFonts w:ascii="Times New Roman" w:hAnsi="Times New Roman"/>
          <w:sz w:val="24"/>
          <w:szCs w:val="24"/>
          <w:lang w:val="ru-RU" w:eastAsia="ru-RU"/>
        </w:rPr>
        <w:t>Минрегион</w:t>
      </w:r>
      <w:proofErr w:type="spellEnd"/>
      <w:r w:rsidRPr="007036E3">
        <w:rPr>
          <w:rFonts w:ascii="Times New Roman" w:hAnsi="Times New Roman"/>
          <w:sz w:val="24"/>
          <w:szCs w:val="24"/>
          <w:lang w:val="ru-RU" w:eastAsia="ru-RU"/>
        </w:rPr>
        <w:t xml:space="preserve"> РФ от 06 Мая 2011 г. №204 «О разработке </w:t>
      </w:r>
      <w:proofErr w:type="gramStart"/>
      <w:r w:rsidRPr="007036E3">
        <w:rPr>
          <w:rFonts w:ascii="Times New Roman" w:hAnsi="Times New Roman"/>
          <w:sz w:val="24"/>
          <w:szCs w:val="24"/>
          <w:lang w:val="ru-RU" w:eastAsia="ru-RU"/>
        </w:rPr>
        <w:t>программ комплексного развития систем коммунальной инфраструктуры муниципальных образований</w:t>
      </w:r>
      <w:proofErr w:type="gramEnd"/>
      <w:r w:rsidRPr="007036E3">
        <w:rPr>
          <w:rFonts w:ascii="Times New Roman" w:hAnsi="Times New Roman"/>
          <w:sz w:val="24"/>
          <w:szCs w:val="24"/>
          <w:lang w:val="ru-RU" w:eastAsia="ru-RU"/>
        </w:rPr>
        <w:t>»;</w:t>
      </w:r>
    </w:p>
    <w:p w:rsidR="008216C6" w:rsidRPr="007036E3" w:rsidRDefault="008216C6" w:rsidP="008216C6">
      <w:pPr>
        <w:numPr>
          <w:ilvl w:val="0"/>
          <w:numId w:val="28"/>
        </w:numPr>
        <w:ind w:left="426"/>
        <w:contextualSpacing/>
        <w:rPr>
          <w:rFonts w:ascii="Times New Roman" w:hAnsi="Times New Roman"/>
          <w:sz w:val="24"/>
          <w:szCs w:val="24"/>
          <w:lang w:val="ru-RU"/>
        </w:rPr>
      </w:pPr>
      <w:r w:rsidRPr="007036E3">
        <w:rPr>
          <w:rFonts w:ascii="Times New Roman" w:hAnsi="Times New Roman"/>
          <w:sz w:val="24"/>
          <w:szCs w:val="24"/>
          <w:lang w:val="ru-RU" w:eastAsia="ru-RU"/>
        </w:rPr>
        <w:t xml:space="preserve">Методические рекомендации по разработке </w:t>
      </w:r>
      <w:proofErr w:type="gramStart"/>
      <w:r w:rsidRPr="007036E3">
        <w:rPr>
          <w:rFonts w:ascii="Times New Roman" w:hAnsi="Times New Roman"/>
          <w:sz w:val="24"/>
          <w:szCs w:val="24"/>
          <w:lang w:val="ru-RU" w:eastAsia="ru-RU"/>
        </w:rPr>
        <w:t>программ комплексного развития систем коммунальной инфраструктуры муниципальных образований</w:t>
      </w:r>
      <w:proofErr w:type="gramEnd"/>
      <w:r w:rsidRPr="007036E3">
        <w:rPr>
          <w:rFonts w:ascii="Times New Roman" w:hAnsi="Times New Roman"/>
          <w:sz w:val="24"/>
          <w:szCs w:val="24"/>
          <w:lang w:val="ru-RU" w:eastAsia="ru-RU"/>
        </w:rPr>
        <w:t>;</w:t>
      </w:r>
    </w:p>
    <w:p w:rsidR="008216C6" w:rsidRPr="007036E3" w:rsidRDefault="008216C6" w:rsidP="008216C6">
      <w:pPr>
        <w:numPr>
          <w:ilvl w:val="0"/>
          <w:numId w:val="28"/>
        </w:numPr>
        <w:ind w:left="426"/>
        <w:contextualSpacing/>
        <w:rPr>
          <w:rFonts w:ascii="Times New Roman" w:hAnsi="Times New Roman"/>
          <w:sz w:val="24"/>
          <w:szCs w:val="24"/>
          <w:lang w:val="ru-RU"/>
        </w:rPr>
      </w:pPr>
      <w:r w:rsidRPr="007036E3">
        <w:rPr>
          <w:rFonts w:ascii="Times New Roman" w:hAnsi="Times New Roman"/>
          <w:sz w:val="24"/>
          <w:szCs w:val="24"/>
          <w:lang w:val="ru-RU"/>
        </w:rPr>
        <w:t>СНиП 2.04.02-84* «Водоснабжение. Наружные сети и сооружения»;</w:t>
      </w:r>
    </w:p>
    <w:p w:rsidR="008216C6" w:rsidRPr="007036E3" w:rsidRDefault="008216C6" w:rsidP="008216C6">
      <w:pPr>
        <w:numPr>
          <w:ilvl w:val="0"/>
          <w:numId w:val="28"/>
        </w:numPr>
        <w:ind w:left="426"/>
        <w:contextualSpacing/>
        <w:rPr>
          <w:rFonts w:ascii="Times New Roman" w:hAnsi="Times New Roman"/>
          <w:sz w:val="24"/>
          <w:szCs w:val="24"/>
          <w:lang w:val="ru-RU"/>
        </w:rPr>
      </w:pPr>
      <w:r w:rsidRPr="007036E3">
        <w:rPr>
          <w:rFonts w:ascii="Times New Roman" w:hAnsi="Times New Roman"/>
          <w:sz w:val="24"/>
          <w:szCs w:val="24"/>
          <w:lang w:val="ru-RU"/>
        </w:rPr>
        <w:t>СНиП 2.04.01-85* «Внутренний водопровод и канализация зданий»;</w:t>
      </w:r>
    </w:p>
    <w:p w:rsidR="008216C6" w:rsidRPr="007036E3" w:rsidRDefault="008216C6" w:rsidP="008216C6">
      <w:pPr>
        <w:numPr>
          <w:ilvl w:val="0"/>
          <w:numId w:val="28"/>
        </w:numPr>
        <w:ind w:left="426"/>
        <w:contextualSpacing/>
        <w:rPr>
          <w:rFonts w:ascii="Times New Roman" w:hAnsi="Times New Roman"/>
          <w:sz w:val="24"/>
          <w:szCs w:val="24"/>
          <w:lang w:val="ru-RU"/>
        </w:rPr>
      </w:pPr>
      <w:r w:rsidRPr="007036E3">
        <w:rPr>
          <w:rFonts w:ascii="Times New Roman" w:hAnsi="Times New Roman"/>
          <w:sz w:val="24"/>
          <w:szCs w:val="24"/>
          <w:lang w:val="ru-RU"/>
        </w:rPr>
        <w:t>СП 8.13130.2009 «Источники наружного противопожарного водоснабжения. Требования пожарной безопасности»;</w:t>
      </w:r>
    </w:p>
    <w:p w:rsidR="008216C6" w:rsidRPr="007036E3" w:rsidRDefault="008216C6" w:rsidP="008216C6">
      <w:pPr>
        <w:numPr>
          <w:ilvl w:val="0"/>
          <w:numId w:val="28"/>
        </w:numPr>
        <w:ind w:left="426"/>
        <w:contextualSpacing/>
        <w:rPr>
          <w:rFonts w:ascii="Times New Roman" w:hAnsi="Times New Roman"/>
          <w:sz w:val="24"/>
          <w:szCs w:val="24"/>
          <w:lang w:val="ru-RU"/>
        </w:rPr>
      </w:pPr>
      <w:r w:rsidRPr="007036E3">
        <w:rPr>
          <w:rFonts w:ascii="Times New Roman" w:hAnsi="Times New Roman"/>
          <w:sz w:val="24"/>
          <w:szCs w:val="24"/>
          <w:lang w:val="ru-RU"/>
        </w:rPr>
        <w:t>СанПиН 2.1.4.1110-02 «Зоны санитарной охраны источников водоснабжения и водопроводов питьевого назначения»;</w:t>
      </w:r>
    </w:p>
    <w:p w:rsidR="008216C6" w:rsidRPr="007036E3" w:rsidRDefault="008216C6" w:rsidP="008216C6">
      <w:pPr>
        <w:numPr>
          <w:ilvl w:val="0"/>
          <w:numId w:val="28"/>
        </w:numPr>
        <w:ind w:left="426"/>
        <w:contextualSpacing/>
        <w:rPr>
          <w:rFonts w:ascii="Times New Roman" w:hAnsi="Times New Roman"/>
          <w:sz w:val="24"/>
          <w:szCs w:val="24"/>
          <w:lang w:val="ru-RU"/>
        </w:rPr>
      </w:pPr>
      <w:r w:rsidRPr="007036E3">
        <w:rPr>
          <w:rFonts w:ascii="Times New Roman" w:hAnsi="Times New Roman"/>
          <w:sz w:val="24"/>
          <w:szCs w:val="24"/>
          <w:lang w:val="ru-RU"/>
        </w:rPr>
        <w:t>СанПиН 2.1.4.1074-01 «Питьевая вода. Гигиенические требования к качеству воды централизованных систем питьевого водоснабжения. Контроль качества»;</w:t>
      </w:r>
    </w:p>
    <w:p w:rsidR="008216C6" w:rsidRPr="007036E3" w:rsidRDefault="008216C6" w:rsidP="008216C6">
      <w:pPr>
        <w:numPr>
          <w:ilvl w:val="0"/>
          <w:numId w:val="28"/>
        </w:numPr>
        <w:ind w:left="426"/>
        <w:contextualSpacing/>
        <w:rPr>
          <w:rFonts w:ascii="Times New Roman" w:hAnsi="Times New Roman"/>
          <w:sz w:val="24"/>
          <w:szCs w:val="24"/>
          <w:lang w:val="ru-RU"/>
        </w:rPr>
      </w:pPr>
      <w:r w:rsidRPr="007036E3">
        <w:rPr>
          <w:rFonts w:ascii="Times New Roman" w:hAnsi="Times New Roman"/>
          <w:sz w:val="24"/>
          <w:szCs w:val="24"/>
          <w:lang w:val="ru-RU"/>
        </w:rPr>
        <w:t>СанПиН 2.2.1/2.1.1.1200-03 «Санитарно-защитные зоны и санитарная классификация предприятий, сооружений и иных объектов»;</w:t>
      </w:r>
    </w:p>
    <w:p w:rsidR="008216C6" w:rsidRPr="007036E3" w:rsidRDefault="008216C6" w:rsidP="008216C6">
      <w:pPr>
        <w:numPr>
          <w:ilvl w:val="0"/>
          <w:numId w:val="28"/>
        </w:numPr>
        <w:ind w:left="426"/>
        <w:contextualSpacing/>
        <w:rPr>
          <w:rFonts w:ascii="Times New Roman" w:hAnsi="Times New Roman"/>
          <w:sz w:val="24"/>
          <w:szCs w:val="24"/>
          <w:lang w:val="ru-RU"/>
        </w:rPr>
      </w:pPr>
      <w:r w:rsidRPr="007036E3">
        <w:rPr>
          <w:rFonts w:ascii="Times New Roman" w:hAnsi="Times New Roman"/>
          <w:sz w:val="24"/>
          <w:szCs w:val="24"/>
          <w:lang w:val="ru-RU"/>
        </w:rPr>
        <w:t>ГН 2.1.5.689-89 Гигиенические нормы «Предельно допустимые концентрации (ПДК) химических веществ в водных объектах хозяйственного и культурно-бытового водопользования»;</w:t>
      </w:r>
    </w:p>
    <w:p w:rsidR="008216C6" w:rsidRPr="007036E3" w:rsidRDefault="008216C6" w:rsidP="008216C6">
      <w:pPr>
        <w:numPr>
          <w:ilvl w:val="0"/>
          <w:numId w:val="28"/>
        </w:numPr>
        <w:ind w:left="426"/>
        <w:contextualSpacing/>
        <w:rPr>
          <w:rFonts w:ascii="Times New Roman" w:hAnsi="Times New Roman"/>
          <w:sz w:val="24"/>
          <w:szCs w:val="24"/>
          <w:lang w:val="ru-RU"/>
        </w:rPr>
      </w:pPr>
      <w:r w:rsidRPr="007036E3">
        <w:rPr>
          <w:rFonts w:ascii="Times New Roman" w:hAnsi="Times New Roman"/>
          <w:sz w:val="24"/>
          <w:szCs w:val="24"/>
          <w:lang w:val="ru-RU"/>
        </w:rPr>
        <w:t>Пособие к СНиП 11-01-95 по разработке раздела «Охрана окружающей среды»;</w:t>
      </w:r>
    </w:p>
    <w:p w:rsidR="008216C6" w:rsidRPr="007036E3" w:rsidRDefault="008216C6" w:rsidP="008216C6">
      <w:pPr>
        <w:numPr>
          <w:ilvl w:val="0"/>
          <w:numId w:val="28"/>
        </w:numPr>
        <w:ind w:left="426"/>
        <w:contextualSpacing/>
        <w:rPr>
          <w:rFonts w:ascii="Times New Roman" w:hAnsi="Times New Roman"/>
          <w:sz w:val="24"/>
          <w:szCs w:val="24"/>
          <w:lang w:val="ru-RU"/>
        </w:rPr>
      </w:pPr>
      <w:r w:rsidRPr="007036E3">
        <w:rPr>
          <w:rFonts w:ascii="Times New Roman" w:hAnsi="Times New Roman"/>
          <w:sz w:val="24"/>
          <w:szCs w:val="24"/>
          <w:lang w:val="ru-RU"/>
        </w:rPr>
        <w:t>Пособия к СНиП 2.04.02-84* и СНиП 2.04.03-85 по объему и содержанию технической документации внеплощадочных систем водоснабжения и канализации;</w:t>
      </w:r>
    </w:p>
    <w:p w:rsidR="008216C6" w:rsidRPr="007036E3" w:rsidRDefault="008216C6" w:rsidP="008216C6">
      <w:pPr>
        <w:numPr>
          <w:ilvl w:val="0"/>
          <w:numId w:val="28"/>
        </w:numPr>
        <w:ind w:left="426"/>
        <w:contextualSpacing/>
        <w:rPr>
          <w:rFonts w:ascii="Times New Roman" w:hAnsi="Times New Roman"/>
          <w:sz w:val="24"/>
          <w:szCs w:val="24"/>
          <w:lang w:val="ru-RU"/>
        </w:rPr>
      </w:pPr>
      <w:r w:rsidRPr="007036E3">
        <w:rPr>
          <w:rFonts w:ascii="Times New Roman" w:hAnsi="Times New Roman"/>
          <w:sz w:val="24"/>
          <w:szCs w:val="24"/>
          <w:lang w:val="ru-RU"/>
        </w:rPr>
        <w:t>СНиП 11-01-95 «Инструкция о порядке разработки, согласования, утверждения и составе проектной документации на строительство предприятий, зданий и сооружений»;</w:t>
      </w:r>
    </w:p>
    <w:p w:rsidR="008216C6" w:rsidRPr="007036E3" w:rsidRDefault="008216C6" w:rsidP="008216C6">
      <w:pPr>
        <w:numPr>
          <w:ilvl w:val="0"/>
          <w:numId w:val="28"/>
        </w:numPr>
        <w:ind w:left="426"/>
        <w:contextualSpacing/>
        <w:rPr>
          <w:rFonts w:ascii="Times New Roman" w:hAnsi="Times New Roman"/>
          <w:sz w:val="24"/>
          <w:szCs w:val="24"/>
          <w:lang w:val="ru-RU"/>
        </w:rPr>
      </w:pPr>
      <w:r w:rsidRPr="007036E3">
        <w:rPr>
          <w:rFonts w:ascii="Times New Roman" w:hAnsi="Times New Roman"/>
          <w:sz w:val="24"/>
          <w:szCs w:val="24"/>
          <w:lang w:val="ru-RU"/>
        </w:rPr>
        <w:t>Пособие к СНиП 2.07.01-89 по водоснабжению и канализации городских и сельских поселений.</w:t>
      </w:r>
    </w:p>
    <w:p w:rsidR="008216C6" w:rsidRPr="007036E3" w:rsidRDefault="008216C6" w:rsidP="008216C6">
      <w:pPr>
        <w:numPr>
          <w:ilvl w:val="0"/>
          <w:numId w:val="28"/>
        </w:numPr>
        <w:ind w:left="426"/>
        <w:contextualSpacing/>
        <w:rPr>
          <w:rFonts w:ascii="Times New Roman" w:hAnsi="Times New Roman"/>
          <w:sz w:val="24"/>
          <w:szCs w:val="24"/>
          <w:lang w:val="ru-RU"/>
        </w:rPr>
      </w:pPr>
      <w:r w:rsidRPr="007036E3">
        <w:rPr>
          <w:rFonts w:ascii="Times New Roman" w:hAnsi="Times New Roman"/>
          <w:sz w:val="24"/>
          <w:szCs w:val="24"/>
          <w:lang w:val="ru-RU"/>
        </w:rPr>
        <w:t xml:space="preserve">Абрамов Н.Н. Водоснабжение. – М.: </w:t>
      </w:r>
      <w:proofErr w:type="spellStart"/>
      <w:r w:rsidRPr="007036E3">
        <w:rPr>
          <w:rFonts w:ascii="Times New Roman" w:hAnsi="Times New Roman"/>
          <w:sz w:val="24"/>
          <w:szCs w:val="24"/>
          <w:lang w:val="ru-RU"/>
        </w:rPr>
        <w:t>Стройиздат</w:t>
      </w:r>
      <w:proofErr w:type="spellEnd"/>
      <w:r w:rsidRPr="007036E3">
        <w:rPr>
          <w:rFonts w:ascii="Times New Roman" w:hAnsi="Times New Roman"/>
          <w:sz w:val="24"/>
          <w:szCs w:val="24"/>
          <w:lang w:val="ru-RU"/>
        </w:rPr>
        <w:t>, 1982.</w:t>
      </w:r>
    </w:p>
    <w:p w:rsidR="008216C6" w:rsidRPr="007036E3" w:rsidRDefault="008216C6" w:rsidP="008216C6">
      <w:pPr>
        <w:numPr>
          <w:ilvl w:val="0"/>
          <w:numId w:val="28"/>
        </w:numPr>
        <w:ind w:left="426"/>
        <w:contextualSpacing/>
        <w:rPr>
          <w:rFonts w:ascii="Times New Roman" w:hAnsi="Times New Roman"/>
          <w:sz w:val="24"/>
          <w:szCs w:val="24"/>
          <w:lang w:val="ru-RU"/>
        </w:rPr>
      </w:pPr>
      <w:r w:rsidRPr="007036E3">
        <w:rPr>
          <w:rFonts w:ascii="Times New Roman" w:hAnsi="Times New Roman"/>
          <w:sz w:val="24"/>
          <w:szCs w:val="24"/>
          <w:lang w:val="ru-RU"/>
        </w:rPr>
        <w:t>Добромыслов А.Я. Таблицы для гидравлических расчетов безнапорных труб из полимерных материалов. М.: ТОО «Издательство ВНИИМП», 2004.</w:t>
      </w:r>
    </w:p>
    <w:p w:rsidR="008216C6" w:rsidRPr="007036E3" w:rsidRDefault="008216C6" w:rsidP="008216C6">
      <w:pPr>
        <w:numPr>
          <w:ilvl w:val="0"/>
          <w:numId w:val="28"/>
        </w:numPr>
        <w:ind w:left="426"/>
        <w:contextualSpacing/>
        <w:rPr>
          <w:rFonts w:ascii="Times New Roman" w:hAnsi="Times New Roman"/>
          <w:sz w:val="24"/>
          <w:szCs w:val="24"/>
          <w:lang w:val="ru-RU"/>
        </w:rPr>
      </w:pPr>
      <w:r w:rsidRPr="007036E3">
        <w:rPr>
          <w:rFonts w:ascii="Times New Roman" w:hAnsi="Times New Roman"/>
          <w:sz w:val="24"/>
          <w:szCs w:val="24"/>
          <w:lang w:val="ru-RU"/>
        </w:rPr>
        <w:t>Добромыслов А.Я. Таблицы для гидравлических расчетов напорных труб из полимерных материалов. – М.: ТОО «Издательство ВНИИМП», 2004.</w:t>
      </w:r>
    </w:p>
    <w:p w:rsidR="008216C6" w:rsidRPr="007036E3" w:rsidRDefault="008216C6" w:rsidP="008216C6">
      <w:pPr>
        <w:numPr>
          <w:ilvl w:val="0"/>
          <w:numId w:val="28"/>
        </w:numPr>
        <w:ind w:left="426"/>
        <w:contextualSpacing/>
        <w:rPr>
          <w:rFonts w:ascii="Times New Roman" w:hAnsi="Times New Roman"/>
          <w:sz w:val="24"/>
          <w:szCs w:val="24"/>
          <w:lang w:val="ru-RU"/>
        </w:rPr>
      </w:pPr>
      <w:r w:rsidRPr="007036E3">
        <w:rPr>
          <w:rFonts w:ascii="Times New Roman" w:hAnsi="Times New Roman"/>
          <w:sz w:val="24"/>
          <w:szCs w:val="24"/>
          <w:lang w:val="ru-RU"/>
        </w:rPr>
        <w:t xml:space="preserve">Иванов Е.Н. Противопожарное водоснабжение. – М.: </w:t>
      </w:r>
      <w:proofErr w:type="spellStart"/>
      <w:r w:rsidRPr="007036E3">
        <w:rPr>
          <w:rFonts w:ascii="Times New Roman" w:hAnsi="Times New Roman"/>
          <w:sz w:val="24"/>
          <w:szCs w:val="24"/>
          <w:lang w:val="ru-RU"/>
        </w:rPr>
        <w:t>Стройиздат</w:t>
      </w:r>
      <w:proofErr w:type="spellEnd"/>
      <w:r w:rsidRPr="007036E3">
        <w:rPr>
          <w:rFonts w:ascii="Times New Roman" w:hAnsi="Times New Roman"/>
          <w:sz w:val="24"/>
          <w:szCs w:val="24"/>
          <w:lang w:val="ru-RU"/>
        </w:rPr>
        <w:t>, 1987.</w:t>
      </w:r>
    </w:p>
    <w:p w:rsidR="000920F1" w:rsidRPr="008216C6" w:rsidRDefault="008216C6" w:rsidP="008216C6">
      <w:pPr>
        <w:numPr>
          <w:ilvl w:val="0"/>
          <w:numId w:val="28"/>
        </w:numPr>
        <w:ind w:left="426"/>
        <w:contextualSpacing/>
        <w:rPr>
          <w:rFonts w:ascii="Times New Roman" w:hAnsi="Times New Roman"/>
          <w:sz w:val="24"/>
          <w:szCs w:val="24"/>
          <w:lang w:val="ru-RU"/>
        </w:rPr>
      </w:pPr>
      <w:r w:rsidRPr="007036E3">
        <w:rPr>
          <w:rFonts w:ascii="Times New Roman" w:hAnsi="Times New Roman"/>
          <w:sz w:val="24"/>
          <w:szCs w:val="24"/>
          <w:lang w:val="ru-RU"/>
        </w:rPr>
        <w:t>Сомов Н.А., Квитка Л.А. Водоснабжение. – М.: ИНФРА-М, 2008.</w:t>
      </w:r>
    </w:p>
    <w:sectPr w:rsidR="000920F1" w:rsidRPr="008216C6" w:rsidSect="00C144C0">
      <w:footerReference w:type="default" r:id="rId26"/>
      <w:footerReference w:type="first" r:id="rId27"/>
      <w:pgSz w:w="11907" w:h="16840" w:code="9"/>
      <w:pgMar w:top="993" w:right="850" w:bottom="851" w:left="1418" w:header="284" w:footer="68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61B8" w:rsidRDefault="00B061B8">
      <w:pPr>
        <w:spacing w:line="240" w:lineRule="auto"/>
      </w:pPr>
      <w:r>
        <w:separator/>
      </w:r>
    </w:p>
  </w:endnote>
  <w:endnote w:type="continuationSeparator" w:id="0">
    <w:p w:rsidR="00B061B8" w:rsidRDefault="00B061B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tarSymbol">
    <w:altName w:val="Arial Unicode MS"/>
    <w:charset w:val="02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G Times">
    <w:charset w:val="00"/>
    <w:family w:val="roman"/>
    <w:pitch w:val="variable"/>
    <w:sig w:usb0="00000007" w:usb1="00000000" w:usb2="00000000" w:usb3="00000000" w:csb0="00000093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-1064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67"/>
      <w:gridCol w:w="592"/>
      <w:gridCol w:w="591"/>
      <w:gridCol w:w="591"/>
      <w:gridCol w:w="920"/>
      <w:gridCol w:w="647"/>
      <w:gridCol w:w="6015"/>
      <w:gridCol w:w="567"/>
    </w:tblGrid>
    <w:tr w:rsidR="00915E2B" w:rsidRPr="00FC281A">
      <w:trPr>
        <w:trHeight w:hRule="exact" w:val="284"/>
      </w:trPr>
      <w:tc>
        <w:tcPr>
          <w:tcW w:w="567" w:type="dxa"/>
          <w:tcBorders>
            <w:top w:val="single" w:sz="18" w:space="0" w:color="auto"/>
            <w:right w:val="single" w:sz="18" w:space="0" w:color="auto"/>
          </w:tcBorders>
        </w:tcPr>
        <w:p w:rsidR="00915E2B" w:rsidRPr="00FC281A" w:rsidRDefault="00915E2B">
          <w:pPr>
            <w:pStyle w:val="a5"/>
          </w:pPr>
        </w:p>
      </w:tc>
      <w:tc>
        <w:tcPr>
          <w:tcW w:w="592" w:type="dxa"/>
          <w:tcBorders>
            <w:top w:val="single" w:sz="18" w:space="0" w:color="auto"/>
            <w:left w:val="nil"/>
            <w:bottom w:val="single" w:sz="6" w:space="0" w:color="auto"/>
          </w:tcBorders>
        </w:tcPr>
        <w:p w:rsidR="00915E2B" w:rsidRPr="00FC281A" w:rsidRDefault="00915E2B">
          <w:pPr>
            <w:pStyle w:val="a5"/>
          </w:pPr>
        </w:p>
      </w:tc>
      <w:tc>
        <w:tcPr>
          <w:tcW w:w="591" w:type="dxa"/>
          <w:tcBorders>
            <w:top w:val="single" w:sz="18" w:space="0" w:color="auto"/>
            <w:left w:val="single" w:sz="18" w:space="0" w:color="auto"/>
            <w:bottom w:val="single" w:sz="6" w:space="0" w:color="auto"/>
            <w:right w:val="single" w:sz="18" w:space="0" w:color="auto"/>
          </w:tcBorders>
        </w:tcPr>
        <w:p w:rsidR="00915E2B" w:rsidRPr="00FC281A" w:rsidRDefault="00915E2B">
          <w:pPr>
            <w:pStyle w:val="a5"/>
          </w:pPr>
        </w:p>
      </w:tc>
      <w:tc>
        <w:tcPr>
          <w:tcW w:w="591" w:type="dxa"/>
          <w:tcBorders>
            <w:top w:val="single" w:sz="18" w:space="0" w:color="auto"/>
            <w:left w:val="nil"/>
            <w:bottom w:val="single" w:sz="6" w:space="0" w:color="auto"/>
          </w:tcBorders>
        </w:tcPr>
        <w:p w:rsidR="00915E2B" w:rsidRPr="00FC281A" w:rsidRDefault="00915E2B">
          <w:pPr>
            <w:pStyle w:val="a5"/>
          </w:pPr>
        </w:p>
      </w:tc>
      <w:tc>
        <w:tcPr>
          <w:tcW w:w="920" w:type="dxa"/>
          <w:tcBorders>
            <w:top w:val="single" w:sz="18" w:space="0" w:color="auto"/>
            <w:left w:val="single" w:sz="18" w:space="0" w:color="auto"/>
            <w:bottom w:val="single" w:sz="6" w:space="0" w:color="auto"/>
            <w:right w:val="single" w:sz="18" w:space="0" w:color="auto"/>
          </w:tcBorders>
        </w:tcPr>
        <w:p w:rsidR="00915E2B" w:rsidRPr="00FC281A" w:rsidRDefault="00915E2B">
          <w:pPr>
            <w:pStyle w:val="a5"/>
          </w:pPr>
        </w:p>
      </w:tc>
      <w:tc>
        <w:tcPr>
          <w:tcW w:w="647" w:type="dxa"/>
          <w:tcBorders>
            <w:top w:val="single" w:sz="18" w:space="0" w:color="auto"/>
            <w:left w:val="nil"/>
            <w:bottom w:val="single" w:sz="6" w:space="0" w:color="auto"/>
            <w:right w:val="single" w:sz="18" w:space="0" w:color="auto"/>
          </w:tcBorders>
        </w:tcPr>
        <w:p w:rsidR="00915E2B" w:rsidRPr="00FC281A" w:rsidRDefault="00915E2B">
          <w:pPr>
            <w:pStyle w:val="a5"/>
          </w:pPr>
        </w:p>
      </w:tc>
      <w:tc>
        <w:tcPr>
          <w:tcW w:w="6015" w:type="dxa"/>
          <w:tcBorders>
            <w:top w:val="single" w:sz="18" w:space="0" w:color="auto"/>
            <w:left w:val="nil"/>
          </w:tcBorders>
        </w:tcPr>
        <w:p w:rsidR="00915E2B" w:rsidRPr="00FC281A" w:rsidRDefault="00915E2B">
          <w:pPr>
            <w:pStyle w:val="a5"/>
          </w:pPr>
        </w:p>
      </w:tc>
      <w:tc>
        <w:tcPr>
          <w:tcW w:w="567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</w:tcPr>
        <w:p w:rsidR="00915E2B" w:rsidRPr="00FC281A" w:rsidRDefault="00915E2B">
          <w:pPr>
            <w:pStyle w:val="a5"/>
            <w:ind w:right="-71"/>
          </w:pPr>
          <w:proofErr w:type="spellStart"/>
          <w:r w:rsidRPr="00FC281A">
            <w:rPr>
              <w:sz w:val="18"/>
            </w:rPr>
            <w:t>Лист</w:t>
          </w:r>
          <w:proofErr w:type="spellEnd"/>
        </w:p>
      </w:tc>
    </w:tr>
    <w:tr w:rsidR="00915E2B" w:rsidRPr="00FC281A">
      <w:trPr>
        <w:trHeight w:hRule="exact" w:val="284"/>
      </w:trPr>
      <w:tc>
        <w:tcPr>
          <w:tcW w:w="567" w:type="dxa"/>
          <w:tcBorders>
            <w:top w:val="single" w:sz="6" w:space="0" w:color="auto"/>
            <w:right w:val="single" w:sz="18" w:space="0" w:color="auto"/>
          </w:tcBorders>
        </w:tcPr>
        <w:p w:rsidR="00915E2B" w:rsidRPr="00FC281A" w:rsidRDefault="00915E2B">
          <w:pPr>
            <w:pStyle w:val="a5"/>
            <w:ind w:left="-70"/>
          </w:pPr>
        </w:p>
      </w:tc>
      <w:tc>
        <w:tcPr>
          <w:tcW w:w="592" w:type="dxa"/>
          <w:tcBorders>
            <w:left w:val="nil"/>
          </w:tcBorders>
        </w:tcPr>
        <w:p w:rsidR="00915E2B" w:rsidRPr="00FC281A" w:rsidRDefault="00915E2B">
          <w:pPr>
            <w:pStyle w:val="a5"/>
          </w:pPr>
        </w:p>
      </w:tc>
      <w:tc>
        <w:tcPr>
          <w:tcW w:w="591" w:type="dxa"/>
          <w:tcBorders>
            <w:left w:val="single" w:sz="18" w:space="0" w:color="auto"/>
            <w:right w:val="single" w:sz="18" w:space="0" w:color="auto"/>
          </w:tcBorders>
        </w:tcPr>
        <w:p w:rsidR="00915E2B" w:rsidRPr="00FC281A" w:rsidRDefault="00915E2B">
          <w:pPr>
            <w:pStyle w:val="a5"/>
          </w:pPr>
        </w:p>
      </w:tc>
      <w:tc>
        <w:tcPr>
          <w:tcW w:w="591" w:type="dxa"/>
          <w:tcBorders>
            <w:left w:val="nil"/>
          </w:tcBorders>
        </w:tcPr>
        <w:p w:rsidR="00915E2B" w:rsidRPr="00FC281A" w:rsidRDefault="00915E2B">
          <w:pPr>
            <w:pStyle w:val="a5"/>
          </w:pPr>
        </w:p>
      </w:tc>
      <w:tc>
        <w:tcPr>
          <w:tcW w:w="920" w:type="dxa"/>
          <w:tcBorders>
            <w:left w:val="single" w:sz="18" w:space="0" w:color="auto"/>
            <w:right w:val="single" w:sz="18" w:space="0" w:color="auto"/>
          </w:tcBorders>
        </w:tcPr>
        <w:p w:rsidR="00915E2B" w:rsidRPr="00FC281A" w:rsidRDefault="00915E2B">
          <w:pPr>
            <w:pStyle w:val="a5"/>
          </w:pPr>
        </w:p>
      </w:tc>
      <w:tc>
        <w:tcPr>
          <w:tcW w:w="647" w:type="dxa"/>
          <w:tcBorders>
            <w:left w:val="nil"/>
            <w:right w:val="single" w:sz="18" w:space="0" w:color="auto"/>
          </w:tcBorders>
        </w:tcPr>
        <w:p w:rsidR="00915E2B" w:rsidRPr="00FC281A" w:rsidRDefault="00915E2B">
          <w:pPr>
            <w:pStyle w:val="a5"/>
          </w:pPr>
        </w:p>
      </w:tc>
      <w:tc>
        <w:tcPr>
          <w:tcW w:w="6015" w:type="dxa"/>
          <w:tcBorders>
            <w:left w:val="nil"/>
          </w:tcBorders>
        </w:tcPr>
        <w:p w:rsidR="00915E2B" w:rsidRPr="00FC281A" w:rsidRDefault="00915E2B">
          <w:pPr>
            <w:pStyle w:val="a5"/>
          </w:pPr>
        </w:p>
      </w:tc>
      <w:tc>
        <w:tcPr>
          <w:tcW w:w="567" w:type="dxa"/>
          <w:tcBorders>
            <w:left w:val="single" w:sz="18" w:space="0" w:color="auto"/>
            <w:right w:val="single" w:sz="18" w:space="0" w:color="auto"/>
          </w:tcBorders>
        </w:tcPr>
        <w:p w:rsidR="00915E2B" w:rsidRPr="00FC281A" w:rsidRDefault="00915E2B">
          <w:pPr>
            <w:pStyle w:val="a5"/>
            <w:ind w:right="-71"/>
            <w:jc w:val="center"/>
          </w:pPr>
          <w:r w:rsidRPr="00FC281A">
            <w:rPr>
              <w:rStyle w:val="a7"/>
            </w:rPr>
            <w:fldChar w:fldCharType="begin"/>
          </w:r>
          <w:r w:rsidRPr="00FC281A">
            <w:rPr>
              <w:rStyle w:val="a7"/>
            </w:rPr>
            <w:instrText xml:space="preserve"> PAGE </w:instrText>
          </w:r>
          <w:r w:rsidRPr="00FC281A">
            <w:rPr>
              <w:rStyle w:val="a7"/>
            </w:rPr>
            <w:fldChar w:fldCharType="separate"/>
          </w:r>
          <w:r w:rsidRPr="00FC281A">
            <w:rPr>
              <w:rStyle w:val="a7"/>
            </w:rPr>
            <w:t>2</w:t>
          </w:r>
          <w:r w:rsidRPr="00FC281A">
            <w:rPr>
              <w:rStyle w:val="a7"/>
            </w:rPr>
            <w:fldChar w:fldCharType="end"/>
          </w:r>
        </w:p>
      </w:tc>
    </w:tr>
    <w:tr w:rsidR="00915E2B" w:rsidRPr="00FC281A">
      <w:trPr>
        <w:trHeight w:hRule="exact" w:val="284"/>
      </w:trPr>
      <w:tc>
        <w:tcPr>
          <w:tcW w:w="567" w:type="dxa"/>
          <w:tcBorders>
            <w:top w:val="single" w:sz="18" w:space="0" w:color="auto"/>
            <w:bottom w:val="single" w:sz="18" w:space="0" w:color="auto"/>
            <w:right w:val="single" w:sz="18" w:space="0" w:color="auto"/>
          </w:tcBorders>
        </w:tcPr>
        <w:p w:rsidR="00915E2B" w:rsidRPr="00FC281A" w:rsidRDefault="00915E2B">
          <w:pPr>
            <w:pStyle w:val="a5"/>
            <w:jc w:val="center"/>
            <w:rPr>
              <w:sz w:val="16"/>
            </w:rPr>
          </w:pPr>
          <w:proofErr w:type="spellStart"/>
          <w:r w:rsidRPr="00FC281A">
            <w:rPr>
              <w:sz w:val="16"/>
            </w:rPr>
            <w:t>Изм</w:t>
          </w:r>
          <w:proofErr w:type="spellEnd"/>
          <w:r w:rsidRPr="00FC281A">
            <w:rPr>
              <w:sz w:val="16"/>
            </w:rPr>
            <w:t>.</w:t>
          </w:r>
        </w:p>
      </w:tc>
      <w:tc>
        <w:tcPr>
          <w:tcW w:w="592" w:type="dxa"/>
          <w:tcBorders>
            <w:top w:val="single" w:sz="18" w:space="0" w:color="auto"/>
            <w:left w:val="nil"/>
            <w:bottom w:val="single" w:sz="18" w:space="0" w:color="auto"/>
          </w:tcBorders>
        </w:tcPr>
        <w:p w:rsidR="00915E2B" w:rsidRPr="00FC281A" w:rsidRDefault="00915E2B">
          <w:pPr>
            <w:pStyle w:val="a5"/>
            <w:ind w:left="-72" w:right="-68" w:firstLine="72"/>
            <w:jc w:val="center"/>
            <w:rPr>
              <w:sz w:val="16"/>
            </w:rPr>
          </w:pPr>
          <w:proofErr w:type="spellStart"/>
          <w:r w:rsidRPr="00FC281A">
            <w:rPr>
              <w:sz w:val="16"/>
            </w:rPr>
            <w:t>Колуччч</w:t>
          </w:r>
          <w:proofErr w:type="spellEnd"/>
        </w:p>
      </w:tc>
      <w:tc>
        <w:tcPr>
          <w:tcW w:w="591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</w:tcPr>
        <w:p w:rsidR="00915E2B" w:rsidRPr="00FC281A" w:rsidRDefault="00915E2B">
          <w:pPr>
            <w:pStyle w:val="a5"/>
            <w:jc w:val="center"/>
            <w:rPr>
              <w:sz w:val="16"/>
            </w:rPr>
          </w:pPr>
          <w:proofErr w:type="spellStart"/>
          <w:r w:rsidRPr="00FC281A">
            <w:rPr>
              <w:sz w:val="16"/>
            </w:rPr>
            <w:t>Лист</w:t>
          </w:r>
          <w:proofErr w:type="spellEnd"/>
        </w:p>
      </w:tc>
      <w:tc>
        <w:tcPr>
          <w:tcW w:w="591" w:type="dxa"/>
          <w:tcBorders>
            <w:top w:val="single" w:sz="18" w:space="0" w:color="auto"/>
            <w:left w:val="nil"/>
            <w:bottom w:val="single" w:sz="18" w:space="0" w:color="auto"/>
          </w:tcBorders>
        </w:tcPr>
        <w:p w:rsidR="00915E2B" w:rsidRPr="00FC281A" w:rsidRDefault="00915E2B">
          <w:pPr>
            <w:pStyle w:val="a5"/>
            <w:jc w:val="center"/>
            <w:rPr>
              <w:sz w:val="16"/>
            </w:rPr>
          </w:pPr>
          <w:r w:rsidRPr="00FC281A">
            <w:rPr>
              <w:sz w:val="16"/>
            </w:rPr>
            <w:t>№</w:t>
          </w:r>
          <w:proofErr w:type="spellStart"/>
          <w:r w:rsidRPr="00FC281A">
            <w:rPr>
              <w:sz w:val="16"/>
            </w:rPr>
            <w:t>док</w:t>
          </w:r>
          <w:proofErr w:type="spellEnd"/>
        </w:p>
      </w:tc>
      <w:tc>
        <w:tcPr>
          <w:tcW w:w="920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</w:tcPr>
        <w:p w:rsidR="00915E2B" w:rsidRPr="00FC281A" w:rsidRDefault="00915E2B">
          <w:pPr>
            <w:pStyle w:val="a5"/>
            <w:jc w:val="center"/>
            <w:rPr>
              <w:sz w:val="16"/>
            </w:rPr>
          </w:pPr>
          <w:proofErr w:type="spellStart"/>
          <w:r w:rsidRPr="00FC281A">
            <w:rPr>
              <w:sz w:val="16"/>
            </w:rPr>
            <w:t>Подп</w:t>
          </w:r>
          <w:proofErr w:type="spellEnd"/>
          <w:r w:rsidRPr="00FC281A">
            <w:rPr>
              <w:sz w:val="16"/>
            </w:rPr>
            <w:t>.</w:t>
          </w:r>
        </w:p>
      </w:tc>
      <w:tc>
        <w:tcPr>
          <w:tcW w:w="647" w:type="dxa"/>
          <w:tcBorders>
            <w:top w:val="single" w:sz="18" w:space="0" w:color="auto"/>
            <w:left w:val="nil"/>
            <w:bottom w:val="single" w:sz="18" w:space="0" w:color="auto"/>
            <w:right w:val="single" w:sz="18" w:space="0" w:color="auto"/>
          </w:tcBorders>
        </w:tcPr>
        <w:p w:rsidR="00915E2B" w:rsidRPr="00FC281A" w:rsidRDefault="00915E2B">
          <w:pPr>
            <w:pStyle w:val="a5"/>
            <w:rPr>
              <w:sz w:val="16"/>
            </w:rPr>
          </w:pPr>
          <w:proofErr w:type="spellStart"/>
          <w:r w:rsidRPr="00FC281A">
            <w:rPr>
              <w:sz w:val="16"/>
            </w:rPr>
            <w:t>Дата</w:t>
          </w:r>
          <w:proofErr w:type="spellEnd"/>
        </w:p>
      </w:tc>
      <w:tc>
        <w:tcPr>
          <w:tcW w:w="6015" w:type="dxa"/>
          <w:tcBorders>
            <w:left w:val="nil"/>
            <w:bottom w:val="single" w:sz="18" w:space="0" w:color="auto"/>
          </w:tcBorders>
        </w:tcPr>
        <w:p w:rsidR="00915E2B" w:rsidRPr="00FC281A" w:rsidRDefault="00915E2B">
          <w:pPr>
            <w:pStyle w:val="a5"/>
            <w:rPr>
              <w:sz w:val="16"/>
            </w:rPr>
          </w:pPr>
        </w:p>
      </w:tc>
      <w:tc>
        <w:tcPr>
          <w:tcW w:w="567" w:type="dxa"/>
          <w:tcBorders>
            <w:left w:val="single" w:sz="18" w:space="0" w:color="auto"/>
            <w:bottom w:val="single" w:sz="18" w:space="0" w:color="auto"/>
            <w:right w:val="single" w:sz="18" w:space="0" w:color="auto"/>
          </w:tcBorders>
        </w:tcPr>
        <w:p w:rsidR="00915E2B" w:rsidRPr="00FC281A" w:rsidRDefault="00915E2B">
          <w:pPr>
            <w:pStyle w:val="a5"/>
            <w:ind w:right="-71"/>
            <w:rPr>
              <w:sz w:val="16"/>
            </w:rPr>
          </w:pPr>
        </w:p>
      </w:tc>
    </w:tr>
  </w:tbl>
  <w:p w:rsidR="00915E2B" w:rsidRDefault="00915E2B">
    <w:pPr>
      <w:pStyle w:val="a5"/>
    </w:pP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5E2B" w:rsidRPr="00C144C0" w:rsidRDefault="00915E2B" w:rsidP="00CF3EB5">
    <w:pPr>
      <w:pStyle w:val="a5"/>
      <w:spacing w:before="120"/>
      <w:ind w:left="-284" w:right="-142"/>
      <w:jc w:val="center"/>
      <w:rPr>
        <w:rFonts w:ascii="Times New Roman" w:hAnsi="Times New Roman"/>
        <w:b/>
        <w:bCs/>
        <w:i/>
        <w:iCs/>
        <w:color w:val="0084D1"/>
        <w:sz w:val="21"/>
        <w:szCs w:val="21"/>
        <w:lang w:val="ru-RU"/>
      </w:rPr>
    </w:pPr>
    <w:r w:rsidRPr="00C144C0">
      <w:rPr>
        <w:rFonts w:ascii="Times New Roman" w:hAnsi="Times New Roman"/>
        <w:b/>
        <w:bCs/>
        <w:i/>
        <w:iCs/>
        <w:color w:val="0084D1"/>
        <w:sz w:val="21"/>
        <w:szCs w:val="21"/>
        <w:lang w:val="ru-RU"/>
      </w:rPr>
      <w:t>ООО «Проектный Институт Территориального Планирования»(муниципальный контракт №180)</w:t>
    </w:r>
  </w:p>
  <w:p w:rsidR="00915E2B" w:rsidRPr="00C121B7" w:rsidRDefault="00915E2B" w:rsidP="00E77B6F">
    <w:pPr>
      <w:pStyle w:val="a5"/>
      <w:spacing w:before="120"/>
      <w:ind w:left="-284"/>
      <w:jc w:val="center"/>
      <w:rPr>
        <w:rFonts w:ascii="Times New Roman" w:hAnsi="Times New Roman"/>
        <w:lang w:val="ru-RU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5E2B" w:rsidRPr="00033087" w:rsidRDefault="00915E2B" w:rsidP="00033087">
    <w:pPr>
      <w:pBdr>
        <w:top w:val="thinThickSmallGap" w:sz="24" w:space="1" w:color="622423"/>
      </w:pBdr>
      <w:tabs>
        <w:tab w:val="center" w:pos="4536"/>
        <w:tab w:val="right" w:pos="9639"/>
      </w:tabs>
      <w:rPr>
        <w:lang w:val="ru-RU"/>
      </w:rPr>
    </w:pPr>
    <w:r w:rsidRPr="00033087">
      <w:rPr>
        <w:rFonts w:ascii="Times New Roman" w:hAnsi="Times New Roman"/>
        <w:b/>
        <w:bCs/>
        <w:i/>
        <w:iCs/>
        <w:color w:val="0084D1"/>
        <w:sz w:val="21"/>
        <w:szCs w:val="21"/>
        <w:lang w:val="ru-RU"/>
      </w:rPr>
      <w:t>ООО «Проектный Институт Территориального Планирования»</w:t>
    </w:r>
    <w:r w:rsidRPr="00033087">
      <w:rPr>
        <w:rFonts w:ascii="Times New Roman" w:hAnsi="Times New Roman"/>
        <w:b/>
        <w:bCs/>
        <w:i/>
        <w:iCs/>
        <w:color w:val="0084D1"/>
        <w:sz w:val="21"/>
        <w:szCs w:val="21"/>
        <w:lang w:val="ru-RU"/>
      </w:rPr>
      <w:tab/>
    </w:r>
    <w:r w:rsidRPr="00033087">
      <w:rPr>
        <w:lang w:val="ru-RU"/>
      </w:rPr>
      <w:t xml:space="preserve">Страница </w:t>
    </w:r>
    <w:r w:rsidRPr="00033087">
      <w:rPr>
        <w:rFonts w:ascii="Calibri" w:hAnsi="Calibri"/>
      </w:rPr>
      <w:fldChar w:fldCharType="begin"/>
    </w:r>
    <w:r w:rsidRPr="00033087">
      <w:instrText>PAGE</w:instrText>
    </w:r>
    <w:r w:rsidRPr="00033087">
      <w:rPr>
        <w:lang w:val="ru-RU"/>
      </w:rPr>
      <w:instrText xml:space="preserve">   \* </w:instrText>
    </w:r>
    <w:r w:rsidRPr="00033087">
      <w:instrText>MERGEFORMAT</w:instrText>
    </w:r>
    <w:r w:rsidRPr="00033087">
      <w:rPr>
        <w:rFonts w:ascii="Calibri" w:hAnsi="Calibri"/>
      </w:rPr>
      <w:fldChar w:fldCharType="separate"/>
    </w:r>
    <w:r w:rsidR="002D2DC7" w:rsidRPr="002D2DC7">
      <w:rPr>
        <w:noProof/>
        <w:lang w:val="ru-RU"/>
      </w:rPr>
      <w:t>2</w:t>
    </w:r>
    <w:r w:rsidRPr="00033087"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5E2B" w:rsidRPr="00016736" w:rsidRDefault="00915E2B" w:rsidP="00033087">
    <w:pPr>
      <w:pBdr>
        <w:top w:val="thinThickSmallGap" w:sz="24" w:space="1" w:color="622423"/>
      </w:pBdr>
      <w:tabs>
        <w:tab w:val="center" w:pos="4536"/>
        <w:tab w:val="right" w:pos="9639"/>
      </w:tabs>
      <w:rPr>
        <w:lang w:val="ru-RU"/>
      </w:rPr>
    </w:pPr>
    <w:r w:rsidRPr="00033087">
      <w:rPr>
        <w:rFonts w:ascii="Times New Roman" w:hAnsi="Times New Roman"/>
        <w:b/>
        <w:bCs/>
        <w:i/>
        <w:iCs/>
        <w:color w:val="0084D1"/>
        <w:sz w:val="21"/>
        <w:szCs w:val="21"/>
        <w:lang w:val="ru-RU"/>
      </w:rPr>
      <w:t>ООО «Проектный Институт Территориального Планирования»</w:t>
    </w:r>
    <w:r w:rsidRPr="00033087">
      <w:rPr>
        <w:rFonts w:ascii="Times New Roman" w:hAnsi="Times New Roman"/>
        <w:b/>
        <w:bCs/>
        <w:i/>
        <w:iCs/>
        <w:color w:val="0084D1"/>
        <w:sz w:val="21"/>
        <w:szCs w:val="21"/>
        <w:lang w:val="ru-RU"/>
      </w:rPr>
      <w:tab/>
    </w:r>
    <w:r w:rsidRPr="00033087">
      <w:rPr>
        <w:lang w:val="ru-RU"/>
      </w:rPr>
      <w:t xml:space="preserve">Страница </w:t>
    </w:r>
    <w:r w:rsidRPr="00033087">
      <w:rPr>
        <w:rFonts w:ascii="Calibri" w:hAnsi="Calibri"/>
      </w:rPr>
      <w:fldChar w:fldCharType="begin"/>
    </w:r>
    <w:r w:rsidRPr="00033087">
      <w:instrText>PAGE</w:instrText>
    </w:r>
    <w:r w:rsidRPr="00033087">
      <w:rPr>
        <w:lang w:val="ru-RU"/>
      </w:rPr>
      <w:instrText xml:space="preserve">   \* </w:instrText>
    </w:r>
    <w:r w:rsidRPr="00033087">
      <w:instrText>MERGEFORMAT</w:instrText>
    </w:r>
    <w:r w:rsidRPr="00033087">
      <w:rPr>
        <w:rFonts w:ascii="Calibri" w:hAnsi="Calibri"/>
      </w:rPr>
      <w:fldChar w:fldCharType="separate"/>
    </w:r>
    <w:r w:rsidR="002D2DC7" w:rsidRPr="002D2DC7">
      <w:rPr>
        <w:noProof/>
        <w:lang w:val="ru-RU"/>
      </w:rPr>
      <w:t>1</w:t>
    </w:r>
    <w:r w:rsidRPr="00033087"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5E2B" w:rsidRPr="00016736" w:rsidRDefault="00915E2B" w:rsidP="00033087">
    <w:pPr>
      <w:pBdr>
        <w:top w:val="thinThickSmallGap" w:sz="24" w:space="1" w:color="622423"/>
      </w:pBdr>
      <w:tabs>
        <w:tab w:val="center" w:pos="4536"/>
        <w:tab w:val="right" w:pos="14884"/>
      </w:tabs>
      <w:rPr>
        <w:lang w:val="ru-RU"/>
      </w:rPr>
    </w:pPr>
    <w:r w:rsidRPr="00033087">
      <w:rPr>
        <w:rFonts w:ascii="Times New Roman" w:hAnsi="Times New Roman"/>
        <w:b/>
        <w:bCs/>
        <w:i/>
        <w:iCs/>
        <w:color w:val="0084D1"/>
        <w:sz w:val="21"/>
        <w:szCs w:val="21"/>
        <w:lang w:val="ru-RU"/>
      </w:rPr>
      <w:t>ООО «Проектный Институт Территориального Планирования»</w:t>
    </w:r>
    <w:r w:rsidRPr="00033087">
      <w:rPr>
        <w:rFonts w:ascii="Times New Roman" w:hAnsi="Times New Roman"/>
        <w:b/>
        <w:bCs/>
        <w:i/>
        <w:iCs/>
        <w:color w:val="0084D1"/>
        <w:sz w:val="21"/>
        <w:szCs w:val="21"/>
        <w:lang w:val="ru-RU"/>
      </w:rPr>
      <w:tab/>
    </w:r>
    <w:r w:rsidRPr="00033087">
      <w:rPr>
        <w:lang w:val="ru-RU"/>
      </w:rPr>
      <w:t xml:space="preserve">Страница </w:t>
    </w:r>
    <w:r w:rsidRPr="00033087">
      <w:rPr>
        <w:rFonts w:ascii="Calibri" w:hAnsi="Calibri"/>
      </w:rPr>
      <w:fldChar w:fldCharType="begin"/>
    </w:r>
    <w:r w:rsidRPr="00033087">
      <w:instrText>PAGE</w:instrText>
    </w:r>
    <w:r w:rsidRPr="00033087">
      <w:rPr>
        <w:lang w:val="ru-RU"/>
      </w:rPr>
      <w:instrText xml:space="preserve">   \* </w:instrText>
    </w:r>
    <w:r w:rsidRPr="00033087">
      <w:instrText>MERGEFORMAT</w:instrText>
    </w:r>
    <w:r w:rsidRPr="00033087">
      <w:rPr>
        <w:rFonts w:ascii="Calibri" w:hAnsi="Calibri"/>
      </w:rPr>
      <w:fldChar w:fldCharType="separate"/>
    </w:r>
    <w:r w:rsidR="002D2DC7" w:rsidRPr="002D2DC7">
      <w:rPr>
        <w:noProof/>
        <w:lang w:val="ru-RU"/>
      </w:rPr>
      <w:t>21</w:t>
    </w:r>
    <w:r w:rsidRPr="00033087">
      <w:fldChar w:fldCharType="end"/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5E2B" w:rsidRPr="00016736" w:rsidRDefault="00915E2B" w:rsidP="00033087">
    <w:pPr>
      <w:pBdr>
        <w:top w:val="thinThickSmallGap" w:sz="24" w:space="1" w:color="622423"/>
      </w:pBdr>
      <w:tabs>
        <w:tab w:val="center" w:pos="4536"/>
        <w:tab w:val="right" w:pos="14742"/>
      </w:tabs>
      <w:rPr>
        <w:lang w:val="ru-RU"/>
      </w:rPr>
    </w:pPr>
    <w:r w:rsidRPr="00033087">
      <w:rPr>
        <w:rFonts w:ascii="Times New Roman" w:hAnsi="Times New Roman"/>
        <w:b/>
        <w:bCs/>
        <w:i/>
        <w:iCs/>
        <w:color w:val="0084D1"/>
        <w:sz w:val="21"/>
        <w:szCs w:val="21"/>
        <w:lang w:val="ru-RU"/>
      </w:rPr>
      <w:t>ООО «Проектный Институт Территориального Планирования»</w:t>
    </w:r>
    <w:r w:rsidRPr="00033087">
      <w:rPr>
        <w:rFonts w:ascii="Times New Roman" w:hAnsi="Times New Roman"/>
        <w:b/>
        <w:bCs/>
        <w:i/>
        <w:iCs/>
        <w:color w:val="0084D1"/>
        <w:sz w:val="21"/>
        <w:szCs w:val="21"/>
        <w:lang w:val="ru-RU"/>
      </w:rPr>
      <w:tab/>
    </w:r>
    <w:r w:rsidRPr="00033087">
      <w:rPr>
        <w:lang w:val="ru-RU"/>
      </w:rPr>
      <w:t xml:space="preserve">Страница </w:t>
    </w:r>
    <w:r w:rsidRPr="00033087">
      <w:rPr>
        <w:rFonts w:ascii="Calibri" w:hAnsi="Calibri"/>
      </w:rPr>
      <w:fldChar w:fldCharType="begin"/>
    </w:r>
    <w:r w:rsidRPr="00033087">
      <w:instrText>PAGE</w:instrText>
    </w:r>
    <w:r w:rsidRPr="00033087">
      <w:rPr>
        <w:lang w:val="ru-RU"/>
      </w:rPr>
      <w:instrText xml:space="preserve">   \* </w:instrText>
    </w:r>
    <w:r w:rsidRPr="00033087">
      <w:instrText>MERGEFORMAT</w:instrText>
    </w:r>
    <w:r w:rsidRPr="00033087">
      <w:rPr>
        <w:rFonts w:ascii="Calibri" w:hAnsi="Calibri"/>
      </w:rPr>
      <w:fldChar w:fldCharType="separate"/>
    </w:r>
    <w:r w:rsidR="002D2DC7" w:rsidRPr="002D2DC7">
      <w:rPr>
        <w:noProof/>
        <w:lang w:val="ru-RU"/>
      </w:rPr>
      <w:t>22</w:t>
    </w:r>
    <w:r w:rsidRPr="00033087">
      <w:fldChar w:fldCharType="end"/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5E2B" w:rsidRPr="00016736" w:rsidRDefault="00915E2B" w:rsidP="00033087">
    <w:pPr>
      <w:pBdr>
        <w:top w:val="thinThickSmallGap" w:sz="24" w:space="1" w:color="622423"/>
      </w:pBdr>
      <w:tabs>
        <w:tab w:val="center" w:pos="4536"/>
        <w:tab w:val="right" w:pos="9639"/>
      </w:tabs>
      <w:rPr>
        <w:lang w:val="ru-RU"/>
      </w:rPr>
    </w:pPr>
    <w:r w:rsidRPr="00033087">
      <w:rPr>
        <w:rFonts w:ascii="Times New Roman" w:hAnsi="Times New Roman"/>
        <w:b/>
        <w:bCs/>
        <w:i/>
        <w:iCs/>
        <w:color w:val="0084D1"/>
        <w:sz w:val="21"/>
        <w:szCs w:val="21"/>
        <w:lang w:val="ru-RU"/>
      </w:rPr>
      <w:t>ООО «Проектный Институт Территориального Планирования»</w:t>
    </w:r>
    <w:r w:rsidRPr="00033087">
      <w:rPr>
        <w:rFonts w:ascii="Times New Roman" w:hAnsi="Times New Roman"/>
        <w:b/>
        <w:bCs/>
        <w:i/>
        <w:iCs/>
        <w:color w:val="0084D1"/>
        <w:sz w:val="21"/>
        <w:szCs w:val="21"/>
        <w:lang w:val="ru-RU"/>
      </w:rPr>
      <w:tab/>
    </w:r>
    <w:r w:rsidRPr="00033087">
      <w:rPr>
        <w:lang w:val="ru-RU"/>
      </w:rPr>
      <w:t xml:space="preserve">Страница </w:t>
    </w:r>
    <w:r w:rsidRPr="00033087">
      <w:rPr>
        <w:rFonts w:ascii="Calibri" w:hAnsi="Calibri"/>
      </w:rPr>
      <w:fldChar w:fldCharType="begin"/>
    </w:r>
    <w:r w:rsidRPr="00033087">
      <w:instrText>PAGE</w:instrText>
    </w:r>
    <w:r w:rsidRPr="00033087">
      <w:rPr>
        <w:lang w:val="ru-RU"/>
      </w:rPr>
      <w:instrText xml:space="preserve">   \* </w:instrText>
    </w:r>
    <w:r w:rsidRPr="00033087">
      <w:instrText>MERGEFORMAT</w:instrText>
    </w:r>
    <w:r w:rsidRPr="00033087">
      <w:rPr>
        <w:rFonts w:ascii="Calibri" w:hAnsi="Calibri"/>
      </w:rPr>
      <w:fldChar w:fldCharType="separate"/>
    </w:r>
    <w:r w:rsidR="002D2DC7" w:rsidRPr="002D2DC7">
      <w:rPr>
        <w:noProof/>
        <w:lang w:val="ru-RU"/>
      </w:rPr>
      <w:t>33</w:t>
    </w:r>
    <w:r w:rsidRPr="00033087">
      <w:fldChar w:fldCharType="end"/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5E2B" w:rsidRPr="00016736" w:rsidRDefault="00915E2B" w:rsidP="00033087">
    <w:pPr>
      <w:pBdr>
        <w:top w:val="thinThickSmallGap" w:sz="24" w:space="1" w:color="622423"/>
      </w:pBdr>
      <w:tabs>
        <w:tab w:val="center" w:pos="4536"/>
        <w:tab w:val="right" w:pos="14884"/>
      </w:tabs>
      <w:rPr>
        <w:lang w:val="ru-RU"/>
      </w:rPr>
    </w:pPr>
    <w:r w:rsidRPr="00033087">
      <w:rPr>
        <w:rFonts w:ascii="Times New Roman" w:hAnsi="Times New Roman"/>
        <w:b/>
        <w:bCs/>
        <w:i/>
        <w:iCs/>
        <w:color w:val="0084D1"/>
        <w:sz w:val="21"/>
        <w:szCs w:val="21"/>
        <w:lang w:val="ru-RU"/>
      </w:rPr>
      <w:t>ООО «Проектный Институт Территориального Планирования»</w:t>
    </w:r>
    <w:r w:rsidRPr="00033087">
      <w:rPr>
        <w:rFonts w:ascii="Times New Roman" w:hAnsi="Times New Roman"/>
        <w:b/>
        <w:bCs/>
        <w:i/>
        <w:iCs/>
        <w:color w:val="0084D1"/>
        <w:sz w:val="21"/>
        <w:szCs w:val="21"/>
        <w:lang w:val="ru-RU"/>
      </w:rPr>
      <w:tab/>
    </w:r>
    <w:r w:rsidRPr="00033087">
      <w:rPr>
        <w:lang w:val="ru-RU"/>
      </w:rPr>
      <w:t xml:space="preserve">Страница </w:t>
    </w:r>
    <w:r w:rsidRPr="00033087">
      <w:rPr>
        <w:rFonts w:ascii="Calibri" w:hAnsi="Calibri"/>
      </w:rPr>
      <w:fldChar w:fldCharType="begin"/>
    </w:r>
    <w:r w:rsidRPr="00033087">
      <w:instrText>PAGE</w:instrText>
    </w:r>
    <w:r w:rsidRPr="00033087">
      <w:rPr>
        <w:lang w:val="ru-RU"/>
      </w:rPr>
      <w:instrText xml:space="preserve">   \* </w:instrText>
    </w:r>
    <w:r w:rsidRPr="00033087">
      <w:instrText>MERGEFORMAT</w:instrText>
    </w:r>
    <w:r w:rsidRPr="00033087">
      <w:rPr>
        <w:rFonts w:ascii="Calibri" w:hAnsi="Calibri"/>
      </w:rPr>
      <w:fldChar w:fldCharType="separate"/>
    </w:r>
    <w:r w:rsidR="002D2DC7" w:rsidRPr="002D2DC7">
      <w:rPr>
        <w:noProof/>
        <w:lang w:val="ru-RU"/>
      </w:rPr>
      <w:t>34</w:t>
    </w:r>
    <w:r w:rsidRPr="00033087">
      <w:fldChar w:fldCharType="end"/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5E2B" w:rsidRPr="00C144C0" w:rsidRDefault="00915E2B" w:rsidP="00CF3EB5">
    <w:pPr>
      <w:pStyle w:val="a5"/>
      <w:spacing w:before="120"/>
      <w:ind w:left="-284" w:right="-142"/>
      <w:jc w:val="center"/>
      <w:rPr>
        <w:rFonts w:ascii="Times New Roman" w:hAnsi="Times New Roman"/>
        <w:b/>
        <w:bCs/>
        <w:i/>
        <w:iCs/>
        <w:color w:val="0084D1"/>
        <w:sz w:val="21"/>
        <w:szCs w:val="21"/>
        <w:lang w:val="ru-RU"/>
      </w:rPr>
    </w:pPr>
    <w:r w:rsidRPr="00C144C0">
      <w:rPr>
        <w:rFonts w:ascii="Times New Roman" w:hAnsi="Times New Roman"/>
        <w:b/>
        <w:bCs/>
        <w:i/>
        <w:iCs/>
        <w:color w:val="0084D1"/>
        <w:sz w:val="21"/>
        <w:szCs w:val="21"/>
        <w:lang w:val="ru-RU"/>
      </w:rPr>
      <w:t>ООО «Проектный Институт Территориального Планирования»(муниципальный контракт №180)</w:t>
    </w:r>
  </w:p>
  <w:p w:rsidR="00915E2B" w:rsidRPr="00C121B7" w:rsidRDefault="00915E2B" w:rsidP="00E77B6F">
    <w:pPr>
      <w:pStyle w:val="a5"/>
      <w:spacing w:before="120"/>
      <w:ind w:left="-284"/>
      <w:jc w:val="center"/>
      <w:rPr>
        <w:rFonts w:ascii="Times New Roman" w:hAnsi="Times New Roman"/>
        <w:lang w:val="ru-RU"/>
      </w:rPr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5E2B" w:rsidRPr="00016736" w:rsidRDefault="00915E2B" w:rsidP="00033087">
    <w:pPr>
      <w:pBdr>
        <w:top w:val="thinThickSmallGap" w:sz="24" w:space="1" w:color="622423"/>
      </w:pBdr>
      <w:tabs>
        <w:tab w:val="center" w:pos="4536"/>
        <w:tab w:val="right" w:pos="9498"/>
      </w:tabs>
      <w:rPr>
        <w:lang w:val="ru-RU"/>
      </w:rPr>
    </w:pPr>
    <w:r w:rsidRPr="00033087">
      <w:rPr>
        <w:rFonts w:ascii="Times New Roman" w:hAnsi="Times New Roman"/>
        <w:b/>
        <w:bCs/>
        <w:i/>
        <w:iCs/>
        <w:color w:val="0084D1"/>
        <w:sz w:val="21"/>
        <w:szCs w:val="21"/>
        <w:lang w:val="ru-RU"/>
      </w:rPr>
      <w:t>ООО «Проектный Институт Территориального Планирования»</w:t>
    </w:r>
    <w:r w:rsidRPr="00033087">
      <w:rPr>
        <w:rFonts w:ascii="Times New Roman" w:hAnsi="Times New Roman"/>
        <w:b/>
        <w:bCs/>
        <w:i/>
        <w:iCs/>
        <w:color w:val="0084D1"/>
        <w:sz w:val="21"/>
        <w:szCs w:val="21"/>
        <w:lang w:val="ru-RU"/>
      </w:rPr>
      <w:tab/>
    </w:r>
    <w:r w:rsidRPr="00033087">
      <w:rPr>
        <w:lang w:val="ru-RU"/>
      </w:rPr>
      <w:t xml:space="preserve">Страница </w:t>
    </w:r>
    <w:r w:rsidRPr="00033087">
      <w:rPr>
        <w:rFonts w:ascii="Calibri" w:hAnsi="Calibri"/>
      </w:rPr>
      <w:fldChar w:fldCharType="begin"/>
    </w:r>
    <w:r w:rsidRPr="00033087">
      <w:instrText>PAGE</w:instrText>
    </w:r>
    <w:r w:rsidRPr="00033087">
      <w:rPr>
        <w:lang w:val="ru-RU"/>
      </w:rPr>
      <w:instrText xml:space="preserve">   \* </w:instrText>
    </w:r>
    <w:r w:rsidRPr="00033087">
      <w:instrText>MERGEFORMAT</w:instrText>
    </w:r>
    <w:r w:rsidRPr="00033087">
      <w:rPr>
        <w:rFonts w:ascii="Calibri" w:hAnsi="Calibri"/>
      </w:rPr>
      <w:fldChar w:fldCharType="separate"/>
    </w:r>
    <w:r w:rsidR="002D2DC7" w:rsidRPr="002D2DC7">
      <w:rPr>
        <w:noProof/>
        <w:lang w:val="ru-RU"/>
      </w:rPr>
      <w:t>35</w:t>
    </w:r>
    <w:r w:rsidRPr="00033087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61B8" w:rsidRDefault="00B061B8">
      <w:pPr>
        <w:spacing w:line="240" w:lineRule="auto"/>
      </w:pPr>
      <w:r>
        <w:separator/>
      </w:r>
    </w:p>
  </w:footnote>
  <w:footnote w:type="continuationSeparator" w:id="0">
    <w:p w:rsidR="00B061B8" w:rsidRDefault="00B061B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-1064" w:type="dxa"/>
      <w:tblBorders>
        <w:top w:val="single" w:sz="18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899"/>
      <w:gridCol w:w="591"/>
    </w:tblGrid>
    <w:tr w:rsidR="00915E2B" w:rsidRPr="00FC281A">
      <w:trPr>
        <w:trHeight w:hRule="exact" w:val="567"/>
      </w:trPr>
      <w:tc>
        <w:tcPr>
          <w:tcW w:w="9899" w:type="dxa"/>
          <w:tcBorders>
            <w:right w:val="nil"/>
          </w:tcBorders>
        </w:tcPr>
        <w:p w:rsidR="00915E2B" w:rsidRPr="00FC281A" w:rsidRDefault="00915E2B">
          <w:pPr>
            <w:pStyle w:val="a3"/>
            <w:rPr>
              <w:noProof/>
            </w:rPr>
          </w:pPr>
          <w:r>
            <w:rPr>
              <w:noProof/>
              <w:lang w:val="ru-RU" w:eastAsia="ru-RU" w:bidi="ar-SA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0" allowOverlap="1" wp14:anchorId="5478F266" wp14:editId="3EF81E94">
                    <wp:simplePos x="0" y="0"/>
                    <wp:positionH relativeFrom="margin">
                      <wp:posOffset>-719455</wp:posOffset>
                    </wp:positionH>
                    <wp:positionV relativeFrom="paragraph">
                      <wp:posOffset>-289560</wp:posOffset>
                    </wp:positionV>
                    <wp:extent cx="635" cy="10207625"/>
                    <wp:effectExtent l="13970" t="15240" r="13970" b="16510"/>
                    <wp:wrapNone/>
                    <wp:docPr id="23" name="Прямая соединительная линия 2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635" cy="10207625"/>
                            </a:xfrm>
                            <a:prstGeom prst="line">
                              <a:avLst/>
                            </a:prstGeom>
                            <a:noFill/>
                            <a:ln w="25400">
                              <a:solidFill>
                                <a:srgbClr val="000000"/>
                              </a:solidFill>
                              <a:round/>
                              <a:headEnd type="none" w="sm" len="sm"/>
                              <a:tailEnd type="none" w="sm" len="sm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line id="Прямая соединительная линия 2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-56.65pt,-22.8pt" to="-56.6pt,78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" o:allowincell="f" strokeweight="2pt">
                    <v:stroke startarrowwidth="narrow" startarrowlength="short" endarrowwidth="narrow" endarrowlength="short"/>
                    <w10:wrap anchorx="margin"/>
                  </v:line>
                </w:pict>
              </mc:Fallback>
            </mc:AlternateContent>
          </w:r>
          <w:r>
            <w:rPr>
              <w:noProof/>
              <w:lang w:val="ru-RU" w:eastAsia="ru-RU" w:bidi="ar-SA"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0" allowOverlap="1" wp14:anchorId="4FB9E057" wp14:editId="28E05BDF">
                    <wp:simplePos x="0" y="0"/>
                    <wp:positionH relativeFrom="margin">
                      <wp:posOffset>5940425</wp:posOffset>
                    </wp:positionH>
                    <wp:positionV relativeFrom="paragraph">
                      <wp:posOffset>36195</wp:posOffset>
                    </wp:positionV>
                    <wp:extent cx="635" cy="9375140"/>
                    <wp:effectExtent l="15875" t="17145" r="21590" b="18415"/>
                    <wp:wrapNone/>
                    <wp:docPr id="22" name="Прямая соединительная линия 2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635" cy="9375140"/>
                            </a:xfrm>
                            <a:prstGeom prst="line">
                              <a:avLst/>
                            </a:prstGeom>
                            <a:noFill/>
                            <a:ln w="25400">
                              <a:solidFill>
                                <a:srgbClr val="000000"/>
                              </a:solidFill>
                              <a:round/>
                              <a:headEnd type="none" w="sm" len="sm"/>
                              <a:tailEnd type="none" w="sm" len="sm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line id="Прямая соединительная линия 2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467.75pt,2.85pt" to="467.8pt,74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" o:allowincell="f" strokeweight="2pt">
                    <v:stroke startarrowwidth="narrow" startarrowlength="short" endarrowwidth="narrow" endarrowlength="short"/>
                    <w10:wrap anchorx="margin"/>
                  </v:line>
                </w:pict>
              </mc:Fallback>
            </mc:AlternateContent>
          </w:r>
        </w:p>
      </w:tc>
      <w:tc>
        <w:tcPr>
          <w:tcW w:w="591" w:type="dxa"/>
          <w:tcBorders>
            <w:top w:val="single" w:sz="18" w:space="0" w:color="auto"/>
            <w:left w:val="single" w:sz="6" w:space="0" w:color="auto"/>
            <w:bottom w:val="single" w:sz="6" w:space="0" w:color="auto"/>
            <w:right w:val="single" w:sz="18" w:space="0" w:color="auto"/>
          </w:tcBorders>
        </w:tcPr>
        <w:p w:rsidR="00915E2B" w:rsidRPr="00FC281A" w:rsidRDefault="00915E2B">
          <w:pPr>
            <w:pStyle w:val="a3"/>
            <w:rPr>
              <w:noProof/>
            </w:rPr>
          </w:pPr>
        </w:p>
      </w:tc>
    </w:tr>
  </w:tbl>
  <w:p w:rsidR="00915E2B" w:rsidRDefault="00915E2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5E2B" w:rsidRDefault="00915E2B" w:rsidP="00117856">
    <w:pPr>
      <w:pStyle w:val="a3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5E2B" w:rsidRPr="009623E6" w:rsidRDefault="00915E2B" w:rsidP="009623E6">
    <w:pPr>
      <w:tabs>
        <w:tab w:val="center" w:pos="4536"/>
        <w:tab w:val="right" w:pos="9072"/>
      </w:tabs>
    </w:pPr>
    <w:r w:rsidRPr="009F28DA">
      <w:rPr>
        <w:lang w:val="ru-RU"/>
      </w:rPr>
      <w:t>Приложение к программному документу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5E2B" w:rsidRDefault="00915E2B" w:rsidP="00117856">
    <w:pPr>
      <w:pStyle w:val="a3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C2DFD"/>
    <w:multiLevelType w:val="hybridMultilevel"/>
    <w:tmpl w:val="20FA6E62"/>
    <w:lvl w:ilvl="0" w:tplc="2D764CA4">
      <w:start w:val="1"/>
      <w:numFmt w:val="decimal"/>
      <w:lvlText w:val="%1."/>
      <w:lvlJc w:val="righ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8514086"/>
    <w:multiLevelType w:val="hybridMultilevel"/>
    <w:tmpl w:val="0A7807B4"/>
    <w:lvl w:ilvl="0" w:tplc="14AA0D8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14AA0D8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AC3A3C"/>
    <w:multiLevelType w:val="hybridMultilevel"/>
    <w:tmpl w:val="BED481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0041A6"/>
    <w:multiLevelType w:val="hybridMultilevel"/>
    <w:tmpl w:val="D84088B4"/>
    <w:lvl w:ilvl="0" w:tplc="E8EA0D8A">
      <w:start w:val="1"/>
      <w:numFmt w:val="decimal"/>
      <w:lvlText w:val="4.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F0E2BA8"/>
    <w:multiLevelType w:val="multilevel"/>
    <w:tmpl w:val="F6A6D19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sz w:val="28"/>
        <w:szCs w:val="28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4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>
    <w:nsid w:val="105F4A19"/>
    <w:multiLevelType w:val="hybridMultilevel"/>
    <w:tmpl w:val="CA34AF52"/>
    <w:lvl w:ilvl="0" w:tplc="57A6FA8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19533630"/>
    <w:multiLevelType w:val="hybridMultilevel"/>
    <w:tmpl w:val="FB966CF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1D5619FB"/>
    <w:multiLevelType w:val="hybridMultilevel"/>
    <w:tmpl w:val="D8FE21B2"/>
    <w:lvl w:ilvl="0" w:tplc="120CCB3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1F6F2B5B"/>
    <w:multiLevelType w:val="hybridMultilevel"/>
    <w:tmpl w:val="90847B6A"/>
    <w:lvl w:ilvl="0" w:tplc="3F8A264A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18408A3"/>
    <w:multiLevelType w:val="hybridMultilevel"/>
    <w:tmpl w:val="18C21730"/>
    <w:lvl w:ilvl="0" w:tplc="120CCB36">
      <w:start w:val="1"/>
      <w:numFmt w:val="bullet"/>
      <w:lvlText w:val="-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>
    <w:nsid w:val="22E72557"/>
    <w:multiLevelType w:val="hybridMultilevel"/>
    <w:tmpl w:val="3F061E0C"/>
    <w:lvl w:ilvl="0" w:tplc="0419000F">
      <w:start w:val="1"/>
      <w:numFmt w:val="decimal"/>
      <w:lvlText w:val="%1."/>
      <w:lvlJc w:val="left"/>
      <w:pPr>
        <w:tabs>
          <w:tab w:val="num" w:pos="841"/>
        </w:tabs>
        <w:ind w:left="84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61"/>
        </w:tabs>
        <w:ind w:left="156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1"/>
        </w:tabs>
        <w:ind w:left="228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1"/>
        </w:tabs>
        <w:ind w:left="300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1"/>
        </w:tabs>
        <w:ind w:left="372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1"/>
        </w:tabs>
        <w:ind w:left="444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1"/>
        </w:tabs>
        <w:ind w:left="516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1"/>
        </w:tabs>
        <w:ind w:left="588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1"/>
        </w:tabs>
        <w:ind w:left="6601" w:hanging="180"/>
      </w:pPr>
    </w:lvl>
  </w:abstractNum>
  <w:abstractNum w:abstractNumId="11">
    <w:nsid w:val="26EF695A"/>
    <w:multiLevelType w:val="hybridMultilevel"/>
    <w:tmpl w:val="C7602F5A"/>
    <w:lvl w:ilvl="0" w:tplc="309C23E2">
      <w:start w:val="1"/>
      <w:numFmt w:val="decimal"/>
      <w:lvlText w:val="2.%1."/>
      <w:lvlJc w:val="left"/>
      <w:pPr>
        <w:ind w:left="10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2">
    <w:nsid w:val="27981E21"/>
    <w:multiLevelType w:val="hybridMultilevel"/>
    <w:tmpl w:val="3B048600"/>
    <w:lvl w:ilvl="0" w:tplc="F1AE44E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B8C49C9"/>
    <w:multiLevelType w:val="hybridMultilevel"/>
    <w:tmpl w:val="BA20DA42"/>
    <w:lvl w:ilvl="0" w:tplc="45B80400">
      <w:start w:val="2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BC719D6"/>
    <w:multiLevelType w:val="hybridMultilevel"/>
    <w:tmpl w:val="330CD8E8"/>
    <w:lvl w:ilvl="0" w:tplc="E34A26EA">
      <w:start w:val="1"/>
      <w:numFmt w:val="decimal"/>
      <w:lvlText w:val="6.%1."/>
      <w:lvlJc w:val="right"/>
      <w:pPr>
        <w:ind w:left="10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5">
    <w:nsid w:val="2F311DB0"/>
    <w:multiLevelType w:val="hybridMultilevel"/>
    <w:tmpl w:val="233E65BC"/>
    <w:lvl w:ilvl="0" w:tplc="120CCB36">
      <w:start w:val="1"/>
      <w:numFmt w:val="bullet"/>
      <w:lvlText w:val="-"/>
      <w:lvlJc w:val="left"/>
      <w:pPr>
        <w:ind w:left="180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>
    <w:nsid w:val="2F8B2F96"/>
    <w:multiLevelType w:val="hybridMultilevel"/>
    <w:tmpl w:val="B87CF486"/>
    <w:lvl w:ilvl="0" w:tplc="9B6269DA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2F9D48C3"/>
    <w:multiLevelType w:val="hybridMultilevel"/>
    <w:tmpl w:val="DD48C90E"/>
    <w:lvl w:ilvl="0" w:tplc="8E94371E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1DB6A00"/>
    <w:multiLevelType w:val="hybridMultilevel"/>
    <w:tmpl w:val="B4501292"/>
    <w:lvl w:ilvl="0" w:tplc="120CCB36">
      <w:start w:val="1"/>
      <w:numFmt w:val="bullet"/>
      <w:lvlText w:val="-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>
    <w:nsid w:val="37173B81"/>
    <w:multiLevelType w:val="hybridMultilevel"/>
    <w:tmpl w:val="2054BB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98A2C41"/>
    <w:multiLevelType w:val="hybridMultilevel"/>
    <w:tmpl w:val="E2B8640E"/>
    <w:lvl w:ilvl="0" w:tplc="57A6FA8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AA462ED"/>
    <w:multiLevelType w:val="hybridMultilevel"/>
    <w:tmpl w:val="E170385A"/>
    <w:lvl w:ilvl="0" w:tplc="14AA0D8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8202705"/>
    <w:multiLevelType w:val="hybridMultilevel"/>
    <w:tmpl w:val="47561D70"/>
    <w:lvl w:ilvl="0" w:tplc="1B10BB2C">
      <w:start w:val="1"/>
      <w:numFmt w:val="decimal"/>
      <w:lvlText w:val="3.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48B509B3"/>
    <w:multiLevelType w:val="hybridMultilevel"/>
    <w:tmpl w:val="A152605A"/>
    <w:lvl w:ilvl="0" w:tplc="57A6FA8E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48CC07B3"/>
    <w:multiLevelType w:val="multilevel"/>
    <w:tmpl w:val="1AFA6B86"/>
    <w:lvl w:ilvl="0">
      <w:start w:val="1"/>
      <w:numFmt w:val="upperRoman"/>
      <w:pStyle w:val="1"/>
      <w:lvlText w:val="%1."/>
      <w:lvlJc w:val="righ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5">
    <w:nsid w:val="4EB663D1"/>
    <w:multiLevelType w:val="hybridMultilevel"/>
    <w:tmpl w:val="1C844D46"/>
    <w:lvl w:ilvl="0" w:tplc="9B6269D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6">
    <w:nsid w:val="50481E07"/>
    <w:multiLevelType w:val="hybridMultilevel"/>
    <w:tmpl w:val="5644E886"/>
    <w:lvl w:ilvl="0" w:tplc="57A6FA8E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5A94223C"/>
    <w:multiLevelType w:val="hybridMultilevel"/>
    <w:tmpl w:val="36D2610A"/>
    <w:lvl w:ilvl="0" w:tplc="120CCB36">
      <w:start w:val="1"/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0F">
      <w:start w:val="1"/>
      <w:numFmt w:val="decimal"/>
      <w:lvlText w:val="%2."/>
      <w:lvlJc w:val="left"/>
      <w:pPr>
        <w:tabs>
          <w:tab w:val="num" w:pos="2149"/>
        </w:tabs>
        <w:ind w:left="2149" w:hanging="360"/>
      </w:pPr>
      <w:rPr>
        <w:rFonts w:hint="default"/>
        <w:sz w:val="28"/>
        <w:szCs w:val="28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8">
    <w:nsid w:val="60B2667E"/>
    <w:multiLevelType w:val="hybridMultilevel"/>
    <w:tmpl w:val="9B6E3B2E"/>
    <w:lvl w:ilvl="0" w:tplc="57A6FA8E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623144E6"/>
    <w:multiLevelType w:val="hybridMultilevel"/>
    <w:tmpl w:val="E3DC0B46"/>
    <w:lvl w:ilvl="0" w:tplc="57A6FA8E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66ED6C8E"/>
    <w:multiLevelType w:val="hybridMultilevel"/>
    <w:tmpl w:val="E5FECAF4"/>
    <w:lvl w:ilvl="0" w:tplc="6482240A">
      <w:start w:val="1"/>
      <w:numFmt w:val="decimal"/>
      <w:lvlText w:val="%1."/>
      <w:lvlJc w:val="left"/>
      <w:pPr>
        <w:ind w:left="84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1" w:hanging="360"/>
      </w:pPr>
    </w:lvl>
    <w:lvl w:ilvl="2" w:tplc="0419001B" w:tentative="1">
      <w:start w:val="1"/>
      <w:numFmt w:val="lowerRoman"/>
      <w:lvlText w:val="%3."/>
      <w:lvlJc w:val="right"/>
      <w:pPr>
        <w:ind w:left="2281" w:hanging="180"/>
      </w:pPr>
    </w:lvl>
    <w:lvl w:ilvl="3" w:tplc="0419000F" w:tentative="1">
      <w:start w:val="1"/>
      <w:numFmt w:val="decimal"/>
      <w:lvlText w:val="%4."/>
      <w:lvlJc w:val="left"/>
      <w:pPr>
        <w:ind w:left="3001" w:hanging="360"/>
      </w:pPr>
    </w:lvl>
    <w:lvl w:ilvl="4" w:tplc="04190019" w:tentative="1">
      <w:start w:val="1"/>
      <w:numFmt w:val="lowerLetter"/>
      <w:lvlText w:val="%5."/>
      <w:lvlJc w:val="left"/>
      <w:pPr>
        <w:ind w:left="3721" w:hanging="360"/>
      </w:pPr>
    </w:lvl>
    <w:lvl w:ilvl="5" w:tplc="0419001B" w:tentative="1">
      <w:start w:val="1"/>
      <w:numFmt w:val="lowerRoman"/>
      <w:lvlText w:val="%6."/>
      <w:lvlJc w:val="right"/>
      <w:pPr>
        <w:ind w:left="4441" w:hanging="180"/>
      </w:pPr>
    </w:lvl>
    <w:lvl w:ilvl="6" w:tplc="0419000F" w:tentative="1">
      <w:start w:val="1"/>
      <w:numFmt w:val="decimal"/>
      <w:lvlText w:val="%7."/>
      <w:lvlJc w:val="left"/>
      <w:pPr>
        <w:ind w:left="5161" w:hanging="360"/>
      </w:pPr>
    </w:lvl>
    <w:lvl w:ilvl="7" w:tplc="04190019" w:tentative="1">
      <w:start w:val="1"/>
      <w:numFmt w:val="lowerLetter"/>
      <w:lvlText w:val="%8."/>
      <w:lvlJc w:val="left"/>
      <w:pPr>
        <w:ind w:left="5881" w:hanging="360"/>
      </w:pPr>
    </w:lvl>
    <w:lvl w:ilvl="8" w:tplc="0419001B" w:tentative="1">
      <w:start w:val="1"/>
      <w:numFmt w:val="lowerRoman"/>
      <w:lvlText w:val="%9."/>
      <w:lvlJc w:val="right"/>
      <w:pPr>
        <w:ind w:left="6601" w:hanging="180"/>
      </w:pPr>
    </w:lvl>
  </w:abstractNum>
  <w:abstractNum w:abstractNumId="31">
    <w:nsid w:val="6924550C"/>
    <w:multiLevelType w:val="hybridMultilevel"/>
    <w:tmpl w:val="FBC0BE5A"/>
    <w:lvl w:ilvl="0" w:tplc="FFFFFFFF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  <w:sz w:val="28"/>
        <w:szCs w:val="28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771126CB"/>
    <w:multiLevelType w:val="hybridMultilevel"/>
    <w:tmpl w:val="CD0A9EB6"/>
    <w:lvl w:ilvl="0" w:tplc="2FE49E18">
      <w:start w:val="1"/>
      <w:numFmt w:val="decimal"/>
      <w:lvlText w:val="%1."/>
      <w:lvlJc w:val="left"/>
      <w:pPr>
        <w:tabs>
          <w:tab w:val="num" w:pos="841"/>
        </w:tabs>
        <w:ind w:left="841" w:hanging="360"/>
      </w:pPr>
      <w:rPr>
        <w:lang w:val="en-US"/>
      </w:rPr>
    </w:lvl>
    <w:lvl w:ilvl="1" w:tplc="2D2AEC02">
      <w:start w:val="1"/>
      <w:numFmt w:val="decimal"/>
      <w:lvlText w:val="%2."/>
      <w:lvlJc w:val="left"/>
      <w:pPr>
        <w:ind w:left="1561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81"/>
        </w:tabs>
        <w:ind w:left="228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1"/>
        </w:tabs>
        <w:ind w:left="300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1"/>
        </w:tabs>
        <w:ind w:left="372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1"/>
        </w:tabs>
        <w:ind w:left="444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1"/>
        </w:tabs>
        <w:ind w:left="516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1"/>
        </w:tabs>
        <w:ind w:left="588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1"/>
        </w:tabs>
        <w:ind w:left="6601" w:hanging="180"/>
      </w:pPr>
    </w:lvl>
  </w:abstractNum>
  <w:abstractNum w:abstractNumId="33">
    <w:nsid w:val="78AE6AFF"/>
    <w:multiLevelType w:val="hybridMultilevel"/>
    <w:tmpl w:val="16F62BC8"/>
    <w:lvl w:ilvl="0" w:tplc="9B6269DA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4">
    <w:nsid w:val="7E6A6AE7"/>
    <w:multiLevelType w:val="hybridMultilevel"/>
    <w:tmpl w:val="013CAE0C"/>
    <w:lvl w:ilvl="0" w:tplc="57A6FA8E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>
    <w:nsid w:val="7FC16414"/>
    <w:multiLevelType w:val="hybridMultilevel"/>
    <w:tmpl w:val="63A8AE0A"/>
    <w:lvl w:ilvl="0" w:tplc="F1AE44E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4"/>
  </w:num>
  <w:num w:numId="2">
    <w:abstractNumId w:val="10"/>
  </w:num>
  <w:num w:numId="3">
    <w:abstractNumId w:val="32"/>
  </w:num>
  <w:num w:numId="4">
    <w:abstractNumId w:val="6"/>
  </w:num>
  <w:num w:numId="5">
    <w:abstractNumId w:val="33"/>
  </w:num>
  <w:num w:numId="6">
    <w:abstractNumId w:val="34"/>
  </w:num>
  <w:num w:numId="7">
    <w:abstractNumId w:val="28"/>
  </w:num>
  <w:num w:numId="8">
    <w:abstractNumId w:val="29"/>
  </w:num>
  <w:num w:numId="9">
    <w:abstractNumId w:val="26"/>
  </w:num>
  <w:num w:numId="10">
    <w:abstractNumId w:val="0"/>
  </w:num>
  <w:num w:numId="11">
    <w:abstractNumId w:val="18"/>
  </w:num>
  <w:num w:numId="12">
    <w:abstractNumId w:val="27"/>
  </w:num>
  <w:num w:numId="13">
    <w:abstractNumId w:val="25"/>
  </w:num>
  <w:num w:numId="14">
    <w:abstractNumId w:val="16"/>
  </w:num>
  <w:num w:numId="15">
    <w:abstractNumId w:val="30"/>
  </w:num>
  <w:num w:numId="16">
    <w:abstractNumId w:val="20"/>
  </w:num>
  <w:num w:numId="17">
    <w:abstractNumId w:val="23"/>
  </w:num>
  <w:num w:numId="18">
    <w:abstractNumId w:val="5"/>
  </w:num>
  <w:num w:numId="19">
    <w:abstractNumId w:val="24"/>
  </w:num>
  <w:num w:numId="20">
    <w:abstractNumId w:val="31"/>
  </w:num>
  <w:num w:numId="21">
    <w:abstractNumId w:val="9"/>
  </w:num>
  <w:num w:numId="22">
    <w:abstractNumId w:val="8"/>
  </w:num>
  <w:num w:numId="23">
    <w:abstractNumId w:val="11"/>
  </w:num>
  <w:num w:numId="24">
    <w:abstractNumId w:val="3"/>
  </w:num>
  <w:num w:numId="25">
    <w:abstractNumId w:val="14"/>
  </w:num>
  <w:num w:numId="26">
    <w:abstractNumId w:val="17"/>
  </w:num>
  <w:num w:numId="27">
    <w:abstractNumId w:val="19"/>
  </w:num>
  <w:num w:numId="28">
    <w:abstractNumId w:val="2"/>
  </w:num>
  <w:num w:numId="29">
    <w:abstractNumId w:val="15"/>
  </w:num>
  <w:num w:numId="30">
    <w:abstractNumId w:val="7"/>
  </w:num>
  <w:num w:numId="31">
    <w:abstractNumId w:val="1"/>
  </w:num>
  <w:num w:numId="32">
    <w:abstractNumId w:val="12"/>
  </w:num>
  <w:num w:numId="33">
    <w:abstractNumId w:val="21"/>
  </w:num>
  <w:num w:numId="34">
    <w:abstractNumId w:val="35"/>
  </w:num>
  <w:num w:numId="35">
    <w:abstractNumId w:val="22"/>
  </w:num>
  <w:num w:numId="36">
    <w:abstractNumId w:val="13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hideSpellingErrors/>
  <w:hideGrammaticalErrors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364A"/>
    <w:rsid w:val="00012FF7"/>
    <w:rsid w:val="00016736"/>
    <w:rsid w:val="00030EE5"/>
    <w:rsid w:val="00033087"/>
    <w:rsid w:val="00036267"/>
    <w:rsid w:val="0003709B"/>
    <w:rsid w:val="00061175"/>
    <w:rsid w:val="0007202F"/>
    <w:rsid w:val="0007504F"/>
    <w:rsid w:val="00085F00"/>
    <w:rsid w:val="000920F1"/>
    <w:rsid w:val="000949EE"/>
    <w:rsid w:val="000A38D6"/>
    <w:rsid w:val="000A4EAC"/>
    <w:rsid w:val="000D2EF8"/>
    <w:rsid w:val="000D414C"/>
    <w:rsid w:val="000E10B0"/>
    <w:rsid w:val="000E14C8"/>
    <w:rsid w:val="000E5B73"/>
    <w:rsid w:val="00117856"/>
    <w:rsid w:val="00122E91"/>
    <w:rsid w:val="00141E91"/>
    <w:rsid w:val="001731DE"/>
    <w:rsid w:val="00181E45"/>
    <w:rsid w:val="00184D92"/>
    <w:rsid w:val="001903AB"/>
    <w:rsid w:val="001B2FB7"/>
    <w:rsid w:val="001B7292"/>
    <w:rsid w:val="001F650A"/>
    <w:rsid w:val="00207690"/>
    <w:rsid w:val="00226F6E"/>
    <w:rsid w:val="00243FC4"/>
    <w:rsid w:val="002501E1"/>
    <w:rsid w:val="00253170"/>
    <w:rsid w:val="002A6CFA"/>
    <w:rsid w:val="002B28BC"/>
    <w:rsid w:val="002B4C97"/>
    <w:rsid w:val="002B556A"/>
    <w:rsid w:val="002C61DC"/>
    <w:rsid w:val="002D2DC7"/>
    <w:rsid w:val="002D596B"/>
    <w:rsid w:val="002F5911"/>
    <w:rsid w:val="003141E1"/>
    <w:rsid w:val="00326F66"/>
    <w:rsid w:val="0033095F"/>
    <w:rsid w:val="0034088E"/>
    <w:rsid w:val="0036404C"/>
    <w:rsid w:val="00370EE9"/>
    <w:rsid w:val="00376B15"/>
    <w:rsid w:val="003C79D1"/>
    <w:rsid w:val="003D131C"/>
    <w:rsid w:val="003E28D4"/>
    <w:rsid w:val="003E6253"/>
    <w:rsid w:val="003F138D"/>
    <w:rsid w:val="004009C2"/>
    <w:rsid w:val="00404F03"/>
    <w:rsid w:val="004056D1"/>
    <w:rsid w:val="00456257"/>
    <w:rsid w:val="00467815"/>
    <w:rsid w:val="004702CA"/>
    <w:rsid w:val="004A2EFB"/>
    <w:rsid w:val="004A47CE"/>
    <w:rsid w:val="004A77EA"/>
    <w:rsid w:val="004C170E"/>
    <w:rsid w:val="004C577D"/>
    <w:rsid w:val="004D4FC0"/>
    <w:rsid w:val="004F050F"/>
    <w:rsid w:val="005046E6"/>
    <w:rsid w:val="0052618A"/>
    <w:rsid w:val="00535933"/>
    <w:rsid w:val="005429AE"/>
    <w:rsid w:val="00551593"/>
    <w:rsid w:val="00565528"/>
    <w:rsid w:val="005B1870"/>
    <w:rsid w:val="005B6413"/>
    <w:rsid w:val="005E030C"/>
    <w:rsid w:val="005E25B2"/>
    <w:rsid w:val="005F0C37"/>
    <w:rsid w:val="005F3623"/>
    <w:rsid w:val="005F4013"/>
    <w:rsid w:val="0061648B"/>
    <w:rsid w:val="00621D1A"/>
    <w:rsid w:val="00626045"/>
    <w:rsid w:val="006303E7"/>
    <w:rsid w:val="00630F8A"/>
    <w:rsid w:val="0063137D"/>
    <w:rsid w:val="0063423D"/>
    <w:rsid w:val="0063546B"/>
    <w:rsid w:val="00667BE2"/>
    <w:rsid w:val="0067199A"/>
    <w:rsid w:val="00677EBB"/>
    <w:rsid w:val="00680E5A"/>
    <w:rsid w:val="00686221"/>
    <w:rsid w:val="00695DD6"/>
    <w:rsid w:val="006973D6"/>
    <w:rsid w:val="006B5471"/>
    <w:rsid w:val="006B613A"/>
    <w:rsid w:val="006F4220"/>
    <w:rsid w:val="00713583"/>
    <w:rsid w:val="00716B71"/>
    <w:rsid w:val="00771838"/>
    <w:rsid w:val="00781F26"/>
    <w:rsid w:val="00787CB6"/>
    <w:rsid w:val="007B06CC"/>
    <w:rsid w:val="007C40EC"/>
    <w:rsid w:val="007E0111"/>
    <w:rsid w:val="008216C6"/>
    <w:rsid w:val="00840FB2"/>
    <w:rsid w:val="00842A19"/>
    <w:rsid w:val="00842B81"/>
    <w:rsid w:val="00874E5E"/>
    <w:rsid w:val="00877AA0"/>
    <w:rsid w:val="008B3330"/>
    <w:rsid w:val="008B338E"/>
    <w:rsid w:val="008B411F"/>
    <w:rsid w:val="00905B24"/>
    <w:rsid w:val="009065E8"/>
    <w:rsid w:val="00911D39"/>
    <w:rsid w:val="00915E2B"/>
    <w:rsid w:val="009264A4"/>
    <w:rsid w:val="00947176"/>
    <w:rsid w:val="0096125D"/>
    <w:rsid w:val="009623E6"/>
    <w:rsid w:val="00965354"/>
    <w:rsid w:val="00976024"/>
    <w:rsid w:val="00983F3A"/>
    <w:rsid w:val="00996476"/>
    <w:rsid w:val="009D364A"/>
    <w:rsid w:val="00A01796"/>
    <w:rsid w:val="00A01F39"/>
    <w:rsid w:val="00A05330"/>
    <w:rsid w:val="00A164E0"/>
    <w:rsid w:val="00A221C3"/>
    <w:rsid w:val="00A23E7E"/>
    <w:rsid w:val="00A33478"/>
    <w:rsid w:val="00A42EB8"/>
    <w:rsid w:val="00AA2289"/>
    <w:rsid w:val="00AA2403"/>
    <w:rsid w:val="00AA649D"/>
    <w:rsid w:val="00AE15EF"/>
    <w:rsid w:val="00B0308A"/>
    <w:rsid w:val="00B04FCF"/>
    <w:rsid w:val="00B061B8"/>
    <w:rsid w:val="00B1278E"/>
    <w:rsid w:val="00B13640"/>
    <w:rsid w:val="00B16640"/>
    <w:rsid w:val="00B16D03"/>
    <w:rsid w:val="00B2227D"/>
    <w:rsid w:val="00B52343"/>
    <w:rsid w:val="00B60B46"/>
    <w:rsid w:val="00B62F07"/>
    <w:rsid w:val="00B64BB2"/>
    <w:rsid w:val="00BC1A41"/>
    <w:rsid w:val="00BC54E2"/>
    <w:rsid w:val="00BD7C21"/>
    <w:rsid w:val="00BF5543"/>
    <w:rsid w:val="00C01DD0"/>
    <w:rsid w:val="00C048F5"/>
    <w:rsid w:val="00C059D0"/>
    <w:rsid w:val="00C121B7"/>
    <w:rsid w:val="00C144C0"/>
    <w:rsid w:val="00C14602"/>
    <w:rsid w:val="00C206C9"/>
    <w:rsid w:val="00C40631"/>
    <w:rsid w:val="00C43B9C"/>
    <w:rsid w:val="00C6335D"/>
    <w:rsid w:val="00C63BA2"/>
    <w:rsid w:val="00CA4F2A"/>
    <w:rsid w:val="00CC081F"/>
    <w:rsid w:val="00CC0A79"/>
    <w:rsid w:val="00CD371A"/>
    <w:rsid w:val="00CF0051"/>
    <w:rsid w:val="00CF3EB5"/>
    <w:rsid w:val="00D164F2"/>
    <w:rsid w:val="00D45075"/>
    <w:rsid w:val="00D504AD"/>
    <w:rsid w:val="00D517CC"/>
    <w:rsid w:val="00D6648D"/>
    <w:rsid w:val="00D84E84"/>
    <w:rsid w:val="00D87492"/>
    <w:rsid w:val="00D94E4D"/>
    <w:rsid w:val="00DA1F1B"/>
    <w:rsid w:val="00DA3FAF"/>
    <w:rsid w:val="00DE115D"/>
    <w:rsid w:val="00E16F57"/>
    <w:rsid w:val="00E27E6B"/>
    <w:rsid w:val="00E77B6F"/>
    <w:rsid w:val="00E80C41"/>
    <w:rsid w:val="00E82565"/>
    <w:rsid w:val="00E91930"/>
    <w:rsid w:val="00EB6971"/>
    <w:rsid w:val="00ED201C"/>
    <w:rsid w:val="00ED344D"/>
    <w:rsid w:val="00EE5EDB"/>
    <w:rsid w:val="00F03CB8"/>
    <w:rsid w:val="00F067FE"/>
    <w:rsid w:val="00F205C5"/>
    <w:rsid w:val="00F327B5"/>
    <w:rsid w:val="00F4024A"/>
    <w:rsid w:val="00F51741"/>
    <w:rsid w:val="00F810A8"/>
    <w:rsid w:val="00F9607B"/>
    <w:rsid w:val="00FB1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toc 1" w:uiPriority="39" w:qFormat="1"/>
    <w:lsdException w:name="toc 2" w:uiPriority="39" w:qFormat="1"/>
    <w:lsdException w:name="toc 3" w:uiPriority="39" w:qFormat="1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uiPriority="0"/>
    <w:lsdException w:name="footnote text" w:uiPriority="0"/>
    <w:lsdException w:name="annotation text" w:uiPriority="0"/>
    <w:lsdException w:name="header" w:uiPriority="0"/>
    <w:lsdException w:name="index heading" w:uiPriority="0"/>
    <w:lsdException w:name="caption" w:uiPriority="0" w:qFormat="1"/>
    <w:lsdException w:name="annotation reference" w:uiPriority="0"/>
    <w:lsdException w:name="page number" w:uiPriority="0"/>
    <w:lsdException w:name="endnote text" w:uiPriority="0"/>
    <w:lsdException w:name="List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364A"/>
    <w:pPr>
      <w:spacing w:after="0" w:line="360" w:lineRule="auto"/>
      <w:jc w:val="both"/>
    </w:pPr>
    <w:rPr>
      <w:rFonts w:ascii="Cambria" w:eastAsia="Times New Roman" w:hAnsi="Cambria" w:cs="Times New Roman"/>
      <w:lang w:val="en-US" w:bidi="en-US"/>
    </w:rPr>
  </w:style>
  <w:style w:type="paragraph" w:styleId="1">
    <w:name w:val="heading 1"/>
    <w:basedOn w:val="a"/>
    <w:next w:val="a"/>
    <w:link w:val="10"/>
    <w:autoRedefine/>
    <w:uiPriority w:val="9"/>
    <w:qFormat/>
    <w:rsid w:val="00996476"/>
    <w:pPr>
      <w:numPr>
        <w:numId w:val="19"/>
      </w:numPr>
      <w:pBdr>
        <w:bottom w:val="thinThickSmallGap" w:sz="12" w:space="1" w:color="943634"/>
      </w:pBdr>
      <w:spacing w:before="400" w:line="240" w:lineRule="auto"/>
      <w:ind w:left="0" w:hanging="11"/>
      <w:jc w:val="center"/>
      <w:outlineLvl w:val="0"/>
    </w:pPr>
    <w:rPr>
      <w:b/>
      <w:caps/>
      <w:spacing w:val="20"/>
      <w:sz w:val="28"/>
      <w:szCs w:val="28"/>
      <w:lang w:val="x-none"/>
    </w:rPr>
  </w:style>
  <w:style w:type="paragraph" w:styleId="2">
    <w:name w:val="heading 2"/>
    <w:basedOn w:val="a"/>
    <w:next w:val="a"/>
    <w:link w:val="20"/>
    <w:uiPriority w:val="9"/>
    <w:unhideWhenUsed/>
    <w:qFormat/>
    <w:rsid w:val="009D364A"/>
    <w:pPr>
      <w:pBdr>
        <w:bottom w:val="single" w:sz="4" w:space="1" w:color="622423"/>
      </w:pBdr>
      <w:spacing w:before="400"/>
      <w:jc w:val="center"/>
      <w:outlineLvl w:val="1"/>
    </w:pPr>
    <w:rPr>
      <w:caps/>
      <w:color w:val="632423"/>
      <w:spacing w:val="15"/>
      <w:sz w:val="24"/>
      <w:szCs w:val="24"/>
      <w:lang w:val="x-none" w:eastAsia="x-none" w:bidi="ar-SA"/>
    </w:rPr>
  </w:style>
  <w:style w:type="paragraph" w:styleId="3">
    <w:name w:val="heading 3"/>
    <w:basedOn w:val="a"/>
    <w:next w:val="a"/>
    <w:link w:val="30"/>
    <w:uiPriority w:val="9"/>
    <w:unhideWhenUsed/>
    <w:qFormat/>
    <w:rsid w:val="009D364A"/>
    <w:pPr>
      <w:pBdr>
        <w:top w:val="dotted" w:sz="4" w:space="1" w:color="622423"/>
        <w:bottom w:val="dotted" w:sz="4" w:space="1" w:color="622423"/>
      </w:pBdr>
      <w:spacing w:before="300"/>
      <w:jc w:val="center"/>
      <w:outlineLvl w:val="2"/>
    </w:pPr>
    <w:rPr>
      <w:caps/>
      <w:color w:val="622423"/>
      <w:sz w:val="24"/>
      <w:szCs w:val="24"/>
      <w:lang w:val="x-none" w:eastAsia="x-none" w:bidi="ar-SA"/>
    </w:rPr>
  </w:style>
  <w:style w:type="paragraph" w:styleId="4">
    <w:name w:val="heading 4"/>
    <w:basedOn w:val="a"/>
    <w:next w:val="a"/>
    <w:link w:val="40"/>
    <w:uiPriority w:val="9"/>
    <w:unhideWhenUsed/>
    <w:qFormat/>
    <w:rsid w:val="009D364A"/>
    <w:pPr>
      <w:pBdr>
        <w:bottom w:val="dotted" w:sz="4" w:space="1" w:color="943634"/>
      </w:pBdr>
      <w:spacing w:after="120"/>
      <w:jc w:val="center"/>
      <w:outlineLvl w:val="3"/>
    </w:pPr>
    <w:rPr>
      <w:caps/>
      <w:color w:val="622423"/>
      <w:spacing w:val="10"/>
      <w:sz w:val="20"/>
      <w:szCs w:val="20"/>
      <w:lang w:val="x-none" w:eastAsia="x-none" w:bidi="ar-SA"/>
    </w:rPr>
  </w:style>
  <w:style w:type="paragraph" w:styleId="5">
    <w:name w:val="heading 5"/>
    <w:basedOn w:val="a"/>
    <w:next w:val="a"/>
    <w:link w:val="50"/>
    <w:uiPriority w:val="9"/>
    <w:unhideWhenUsed/>
    <w:qFormat/>
    <w:rsid w:val="009D364A"/>
    <w:pPr>
      <w:spacing w:before="320" w:after="120"/>
      <w:jc w:val="center"/>
      <w:outlineLvl w:val="4"/>
    </w:pPr>
    <w:rPr>
      <w:caps/>
      <w:color w:val="622423"/>
      <w:spacing w:val="10"/>
      <w:sz w:val="20"/>
      <w:szCs w:val="20"/>
      <w:lang w:val="x-none" w:eastAsia="x-none" w:bidi="ar-SA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D364A"/>
    <w:pPr>
      <w:spacing w:after="120"/>
      <w:jc w:val="center"/>
      <w:outlineLvl w:val="5"/>
    </w:pPr>
    <w:rPr>
      <w:caps/>
      <w:color w:val="943634"/>
      <w:spacing w:val="10"/>
      <w:sz w:val="20"/>
      <w:szCs w:val="20"/>
      <w:lang w:val="x-none" w:eastAsia="x-none" w:bidi="ar-SA"/>
    </w:rPr>
  </w:style>
  <w:style w:type="paragraph" w:styleId="7">
    <w:name w:val="heading 7"/>
    <w:basedOn w:val="a"/>
    <w:next w:val="a"/>
    <w:link w:val="70"/>
    <w:uiPriority w:val="9"/>
    <w:unhideWhenUsed/>
    <w:qFormat/>
    <w:rsid w:val="009D364A"/>
    <w:pPr>
      <w:spacing w:after="120"/>
      <w:jc w:val="center"/>
      <w:outlineLvl w:val="6"/>
    </w:pPr>
    <w:rPr>
      <w:i/>
      <w:iCs/>
      <w:caps/>
      <w:color w:val="943634"/>
      <w:spacing w:val="10"/>
      <w:sz w:val="20"/>
      <w:szCs w:val="20"/>
      <w:lang w:val="x-none" w:eastAsia="x-none" w:bidi="ar-SA"/>
    </w:rPr>
  </w:style>
  <w:style w:type="paragraph" w:styleId="8">
    <w:name w:val="heading 8"/>
    <w:basedOn w:val="a"/>
    <w:next w:val="a"/>
    <w:link w:val="80"/>
    <w:uiPriority w:val="9"/>
    <w:unhideWhenUsed/>
    <w:qFormat/>
    <w:rsid w:val="009D364A"/>
    <w:pPr>
      <w:spacing w:after="120"/>
      <w:jc w:val="center"/>
      <w:outlineLvl w:val="7"/>
    </w:pPr>
    <w:rPr>
      <w:caps/>
      <w:spacing w:val="10"/>
      <w:sz w:val="20"/>
      <w:szCs w:val="20"/>
      <w:lang w:val="x-none" w:eastAsia="x-none" w:bidi="ar-SA"/>
    </w:rPr>
  </w:style>
  <w:style w:type="paragraph" w:styleId="9">
    <w:name w:val="heading 9"/>
    <w:basedOn w:val="a"/>
    <w:next w:val="a"/>
    <w:link w:val="90"/>
    <w:uiPriority w:val="9"/>
    <w:unhideWhenUsed/>
    <w:qFormat/>
    <w:rsid w:val="009D364A"/>
    <w:pPr>
      <w:spacing w:after="120"/>
      <w:jc w:val="center"/>
      <w:outlineLvl w:val="8"/>
    </w:pPr>
    <w:rPr>
      <w:i/>
      <w:iCs/>
      <w:caps/>
      <w:spacing w:val="10"/>
      <w:sz w:val="20"/>
      <w:szCs w:val="20"/>
      <w:lang w:val="x-none" w:eastAsia="x-none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96476"/>
    <w:rPr>
      <w:rFonts w:ascii="Cambria" w:eastAsia="Times New Roman" w:hAnsi="Cambria" w:cs="Times New Roman"/>
      <w:b/>
      <w:caps/>
      <w:spacing w:val="20"/>
      <w:sz w:val="28"/>
      <w:szCs w:val="28"/>
      <w:lang w:val="x-none" w:bidi="en-US"/>
    </w:rPr>
  </w:style>
  <w:style w:type="character" w:customStyle="1" w:styleId="20">
    <w:name w:val="Заголовок 2 Знак"/>
    <w:basedOn w:val="a0"/>
    <w:link w:val="2"/>
    <w:uiPriority w:val="9"/>
    <w:rsid w:val="009D364A"/>
    <w:rPr>
      <w:rFonts w:ascii="Cambria" w:eastAsia="Times New Roman" w:hAnsi="Cambria" w:cs="Times New Roman"/>
      <w:caps/>
      <w:color w:val="632423"/>
      <w:spacing w:val="15"/>
      <w:sz w:val="24"/>
      <w:szCs w:val="24"/>
      <w:lang w:val="x-none" w:eastAsia="x-none"/>
    </w:rPr>
  </w:style>
  <w:style w:type="character" w:customStyle="1" w:styleId="30">
    <w:name w:val="Заголовок 3 Знак"/>
    <w:basedOn w:val="a0"/>
    <w:link w:val="3"/>
    <w:uiPriority w:val="9"/>
    <w:rsid w:val="009D364A"/>
    <w:rPr>
      <w:rFonts w:ascii="Cambria" w:eastAsia="Times New Roman" w:hAnsi="Cambria" w:cs="Times New Roman"/>
      <w:caps/>
      <w:color w:val="622423"/>
      <w:sz w:val="24"/>
      <w:szCs w:val="24"/>
      <w:lang w:val="x-none" w:eastAsia="x-none"/>
    </w:rPr>
  </w:style>
  <w:style w:type="character" w:customStyle="1" w:styleId="40">
    <w:name w:val="Заголовок 4 Знак"/>
    <w:basedOn w:val="a0"/>
    <w:link w:val="4"/>
    <w:uiPriority w:val="9"/>
    <w:rsid w:val="009D364A"/>
    <w:rPr>
      <w:rFonts w:ascii="Cambria" w:eastAsia="Times New Roman" w:hAnsi="Cambria" w:cs="Times New Roman"/>
      <w:caps/>
      <w:color w:val="622423"/>
      <w:spacing w:val="10"/>
      <w:sz w:val="20"/>
      <w:szCs w:val="20"/>
      <w:lang w:val="x-none" w:eastAsia="x-none"/>
    </w:rPr>
  </w:style>
  <w:style w:type="character" w:customStyle="1" w:styleId="50">
    <w:name w:val="Заголовок 5 Знак"/>
    <w:basedOn w:val="a0"/>
    <w:link w:val="5"/>
    <w:uiPriority w:val="9"/>
    <w:rsid w:val="009D364A"/>
    <w:rPr>
      <w:rFonts w:ascii="Cambria" w:eastAsia="Times New Roman" w:hAnsi="Cambria" w:cs="Times New Roman"/>
      <w:caps/>
      <w:color w:val="622423"/>
      <w:spacing w:val="10"/>
      <w:sz w:val="20"/>
      <w:szCs w:val="20"/>
      <w:lang w:val="x-none" w:eastAsia="x-none"/>
    </w:rPr>
  </w:style>
  <w:style w:type="character" w:customStyle="1" w:styleId="60">
    <w:name w:val="Заголовок 6 Знак"/>
    <w:basedOn w:val="a0"/>
    <w:link w:val="6"/>
    <w:uiPriority w:val="9"/>
    <w:semiHidden/>
    <w:rsid w:val="009D364A"/>
    <w:rPr>
      <w:rFonts w:ascii="Cambria" w:eastAsia="Times New Roman" w:hAnsi="Cambria" w:cs="Times New Roman"/>
      <w:caps/>
      <w:color w:val="943634"/>
      <w:spacing w:val="10"/>
      <w:sz w:val="20"/>
      <w:szCs w:val="20"/>
      <w:lang w:val="x-none" w:eastAsia="x-none"/>
    </w:rPr>
  </w:style>
  <w:style w:type="character" w:customStyle="1" w:styleId="70">
    <w:name w:val="Заголовок 7 Знак"/>
    <w:basedOn w:val="a0"/>
    <w:link w:val="7"/>
    <w:uiPriority w:val="9"/>
    <w:rsid w:val="009D364A"/>
    <w:rPr>
      <w:rFonts w:ascii="Cambria" w:eastAsia="Times New Roman" w:hAnsi="Cambria" w:cs="Times New Roman"/>
      <w:i/>
      <w:iCs/>
      <w:caps/>
      <w:color w:val="943634"/>
      <w:spacing w:val="10"/>
      <w:sz w:val="20"/>
      <w:szCs w:val="20"/>
      <w:lang w:val="x-none" w:eastAsia="x-none"/>
    </w:rPr>
  </w:style>
  <w:style w:type="character" w:customStyle="1" w:styleId="80">
    <w:name w:val="Заголовок 8 Знак"/>
    <w:basedOn w:val="a0"/>
    <w:link w:val="8"/>
    <w:uiPriority w:val="9"/>
    <w:rsid w:val="009D364A"/>
    <w:rPr>
      <w:rFonts w:ascii="Cambria" w:eastAsia="Times New Roman" w:hAnsi="Cambria" w:cs="Times New Roman"/>
      <w:caps/>
      <w:spacing w:val="10"/>
      <w:sz w:val="20"/>
      <w:szCs w:val="20"/>
      <w:lang w:val="x-none" w:eastAsia="x-none"/>
    </w:rPr>
  </w:style>
  <w:style w:type="character" w:customStyle="1" w:styleId="90">
    <w:name w:val="Заголовок 9 Знак"/>
    <w:basedOn w:val="a0"/>
    <w:link w:val="9"/>
    <w:uiPriority w:val="9"/>
    <w:rsid w:val="009D364A"/>
    <w:rPr>
      <w:rFonts w:ascii="Cambria" w:eastAsia="Times New Roman" w:hAnsi="Cambria" w:cs="Times New Roman"/>
      <w:i/>
      <w:iCs/>
      <w:caps/>
      <w:spacing w:val="10"/>
      <w:sz w:val="20"/>
      <w:szCs w:val="20"/>
      <w:lang w:val="x-none" w:eastAsia="x-none"/>
    </w:rPr>
  </w:style>
  <w:style w:type="paragraph" w:styleId="a3">
    <w:name w:val="header"/>
    <w:basedOn w:val="a"/>
    <w:link w:val="a4"/>
    <w:rsid w:val="009D364A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rsid w:val="009D364A"/>
    <w:rPr>
      <w:rFonts w:ascii="Cambria" w:eastAsia="Times New Roman" w:hAnsi="Cambria" w:cs="Times New Roman"/>
      <w:lang w:val="en-US" w:bidi="en-US"/>
    </w:rPr>
  </w:style>
  <w:style w:type="paragraph" w:styleId="a5">
    <w:name w:val="footer"/>
    <w:basedOn w:val="a"/>
    <w:link w:val="a6"/>
    <w:uiPriority w:val="99"/>
    <w:rsid w:val="009D364A"/>
    <w:pPr>
      <w:tabs>
        <w:tab w:val="center" w:pos="4536"/>
        <w:tab w:val="right" w:pos="9072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D364A"/>
    <w:rPr>
      <w:rFonts w:ascii="Cambria" w:eastAsia="Times New Roman" w:hAnsi="Cambria" w:cs="Times New Roman"/>
      <w:lang w:val="en-US" w:bidi="en-US"/>
    </w:rPr>
  </w:style>
  <w:style w:type="character" w:styleId="a7">
    <w:name w:val="page number"/>
    <w:basedOn w:val="a0"/>
    <w:rsid w:val="009D364A"/>
  </w:style>
  <w:style w:type="paragraph" w:styleId="a8">
    <w:name w:val="Balloon Text"/>
    <w:basedOn w:val="a"/>
    <w:link w:val="a9"/>
    <w:semiHidden/>
    <w:rsid w:val="009D364A"/>
    <w:rPr>
      <w:rFonts w:ascii="Tahoma" w:hAnsi="Tahoma"/>
      <w:sz w:val="16"/>
      <w:szCs w:val="16"/>
      <w:lang w:val="x-none" w:eastAsia="x-none" w:bidi="ar-SA"/>
    </w:rPr>
  </w:style>
  <w:style w:type="character" w:customStyle="1" w:styleId="a9">
    <w:name w:val="Текст выноски Знак"/>
    <w:basedOn w:val="a0"/>
    <w:link w:val="a8"/>
    <w:semiHidden/>
    <w:rsid w:val="009D364A"/>
    <w:rPr>
      <w:rFonts w:ascii="Tahoma" w:eastAsia="Times New Roman" w:hAnsi="Tahoma" w:cs="Times New Roman"/>
      <w:sz w:val="16"/>
      <w:szCs w:val="16"/>
      <w:lang w:val="x-none" w:eastAsia="x-none"/>
    </w:rPr>
  </w:style>
  <w:style w:type="table" w:styleId="aa">
    <w:name w:val="Table Grid"/>
    <w:basedOn w:val="a1"/>
    <w:rsid w:val="009D364A"/>
    <w:pPr>
      <w:spacing w:after="0" w:line="240" w:lineRule="auto"/>
    </w:pPr>
    <w:rPr>
      <w:rFonts w:ascii="Cambria" w:eastAsia="Times New Roman" w:hAnsi="Cambria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ody Text Indent"/>
    <w:basedOn w:val="a"/>
    <w:link w:val="ac"/>
    <w:rsid w:val="009D364A"/>
    <w:pPr>
      <w:ind w:right="284" w:firstLine="709"/>
    </w:pPr>
    <w:rPr>
      <w:sz w:val="28"/>
      <w:szCs w:val="24"/>
      <w:lang w:val="x-none" w:eastAsia="x-none" w:bidi="ar-SA"/>
    </w:rPr>
  </w:style>
  <w:style w:type="character" w:customStyle="1" w:styleId="ac">
    <w:name w:val="Основной текст с отступом Знак"/>
    <w:basedOn w:val="a0"/>
    <w:link w:val="ab"/>
    <w:rsid w:val="009D364A"/>
    <w:rPr>
      <w:rFonts w:ascii="Cambria" w:eastAsia="Times New Roman" w:hAnsi="Cambria" w:cs="Times New Roman"/>
      <w:sz w:val="28"/>
      <w:szCs w:val="24"/>
      <w:lang w:val="x-none" w:eastAsia="x-none"/>
    </w:rPr>
  </w:style>
  <w:style w:type="paragraph" w:styleId="ad">
    <w:name w:val="Normal (Web)"/>
    <w:basedOn w:val="a"/>
    <w:rsid w:val="009D364A"/>
    <w:pPr>
      <w:spacing w:before="100" w:beforeAutospacing="1" w:after="100" w:afterAutospacing="1"/>
    </w:pPr>
    <w:rPr>
      <w:sz w:val="24"/>
      <w:szCs w:val="24"/>
    </w:rPr>
  </w:style>
  <w:style w:type="paragraph" w:styleId="21">
    <w:name w:val="Body Text Indent 2"/>
    <w:basedOn w:val="a"/>
    <w:link w:val="22"/>
    <w:rsid w:val="009D364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9D364A"/>
    <w:rPr>
      <w:rFonts w:ascii="Cambria" w:eastAsia="Times New Roman" w:hAnsi="Cambria" w:cs="Times New Roman"/>
      <w:lang w:val="en-US" w:bidi="en-US"/>
    </w:rPr>
  </w:style>
  <w:style w:type="paragraph" w:styleId="ae">
    <w:name w:val="Document Map"/>
    <w:basedOn w:val="a"/>
    <w:link w:val="af"/>
    <w:rsid w:val="009D364A"/>
    <w:pPr>
      <w:shd w:val="clear" w:color="auto" w:fill="000080"/>
    </w:pPr>
    <w:rPr>
      <w:rFonts w:ascii="Tahoma" w:hAnsi="Tahoma"/>
      <w:sz w:val="20"/>
      <w:szCs w:val="20"/>
      <w:lang w:val="x-none" w:eastAsia="x-none" w:bidi="ar-SA"/>
    </w:rPr>
  </w:style>
  <w:style w:type="character" w:customStyle="1" w:styleId="af">
    <w:name w:val="Схема документа Знак"/>
    <w:basedOn w:val="a0"/>
    <w:link w:val="ae"/>
    <w:rsid w:val="009D364A"/>
    <w:rPr>
      <w:rFonts w:ascii="Tahoma" w:eastAsia="Times New Roman" w:hAnsi="Tahoma" w:cs="Times New Roman"/>
      <w:sz w:val="20"/>
      <w:szCs w:val="20"/>
      <w:shd w:val="clear" w:color="auto" w:fill="000080"/>
      <w:lang w:val="x-none" w:eastAsia="x-none"/>
    </w:rPr>
  </w:style>
  <w:style w:type="paragraph" w:customStyle="1" w:styleId="11">
    <w:name w:val="Красная строка1"/>
    <w:basedOn w:val="af0"/>
    <w:rsid w:val="009D364A"/>
    <w:pPr>
      <w:suppressAutoHyphens/>
      <w:ind w:firstLine="210"/>
    </w:pPr>
    <w:rPr>
      <w:lang w:eastAsia="ar-SA"/>
    </w:rPr>
  </w:style>
  <w:style w:type="paragraph" w:styleId="af0">
    <w:name w:val="Body Text"/>
    <w:aliases w:val=" Знак1 Знак"/>
    <w:basedOn w:val="a"/>
    <w:link w:val="af1"/>
    <w:rsid w:val="009D364A"/>
    <w:pPr>
      <w:spacing w:after="120"/>
    </w:pPr>
  </w:style>
  <w:style w:type="character" w:customStyle="1" w:styleId="af1">
    <w:name w:val="Основной текст Знак"/>
    <w:aliases w:val=" Знак1 Знак Знак"/>
    <w:basedOn w:val="a0"/>
    <w:link w:val="af0"/>
    <w:rsid w:val="009D364A"/>
    <w:rPr>
      <w:rFonts w:ascii="Cambria" w:eastAsia="Times New Roman" w:hAnsi="Cambria" w:cs="Times New Roman"/>
      <w:lang w:val="en-US" w:bidi="en-US"/>
    </w:rPr>
  </w:style>
  <w:style w:type="paragraph" w:styleId="af2">
    <w:name w:val="List Paragraph"/>
    <w:basedOn w:val="a"/>
    <w:uiPriority w:val="34"/>
    <w:qFormat/>
    <w:rsid w:val="009D364A"/>
    <w:pPr>
      <w:ind w:left="720"/>
      <w:contextualSpacing/>
    </w:pPr>
  </w:style>
  <w:style w:type="paragraph" w:customStyle="1" w:styleId="S">
    <w:name w:val="S_Маркированный"/>
    <w:basedOn w:val="af3"/>
    <w:link w:val="S0"/>
    <w:autoRedefine/>
    <w:rsid w:val="009D364A"/>
    <w:pPr>
      <w:tabs>
        <w:tab w:val="left" w:pos="1260"/>
      </w:tabs>
      <w:contextualSpacing w:val="0"/>
    </w:pPr>
    <w:rPr>
      <w:sz w:val="24"/>
      <w:szCs w:val="24"/>
      <w:lang w:val="x-none" w:eastAsia="x-none" w:bidi="ar-SA"/>
    </w:rPr>
  </w:style>
  <w:style w:type="paragraph" w:styleId="af3">
    <w:name w:val="List Bullet"/>
    <w:basedOn w:val="a"/>
    <w:rsid w:val="009D364A"/>
    <w:pPr>
      <w:tabs>
        <w:tab w:val="num" w:pos="1361"/>
      </w:tabs>
      <w:ind w:firstLine="1021"/>
      <w:contextualSpacing/>
    </w:pPr>
  </w:style>
  <w:style w:type="character" w:customStyle="1" w:styleId="S0">
    <w:name w:val="S_Маркированный Знак Знак"/>
    <w:link w:val="S"/>
    <w:rsid w:val="009D364A"/>
    <w:rPr>
      <w:rFonts w:ascii="Cambria" w:eastAsia="Times New Roman" w:hAnsi="Cambria" w:cs="Times New Roman"/>
      <w:sz w:val="24"/>
      <w:szCs w:val="24"/>
      <w:lang w:val="x-none" w:eastAsia="x-none"/>
    </w:rPr>
  </w:style>
  <w:style w:type="paragraph" w:customStyle="1" w:styleId="S31">
    <w:name w:val="S_Нумерованный_3.1"/>
    <w:basedOn w:val="a"/>
    <w:link w:val="S310"/>
    <w:autoRedefine/>
    <w:rsid w:val="009D364A"/>
    <w:pPr>
      <w:ind w:firstLine="624"/>
    </w:pPr>
    <w:rPr>
      <w:sz w:val="28"/>
      <w:szCs w:val="28"/>
      <w:lang w:val="x-none" w:eastAsia="x-none" w:bidi="ar-SA"/>
    </w:rPr>
  </w:style>
  <w:style w:type="character" w:customStyle="1" w:styleId="S310">
    <w:name w:val="S_Нумерованный_3.1 Знак Знак"/>
    <w:link w:val="S31"/>
    <w:rsid w:val="009D364A"/>
    <w:rPr>
      <w:rFonts w:ascii="Cambria" w:eastAsia="Times New Roman" w:hAnsi="Cambria" w:cs="Times New Roman"/>
      <w:sz w:val="28"/>
      <w:szCs w:val="28"/>
      <w:lang w:val="x-none" w:eastAsia="x-none"/>
    </w:rPr>
  </w:style>
  <w:style w:type="paragraph" w:styleId="af4">
    <w:name w:val="Title"/>
    <w:basedOn w:val="a"/>
    <w:next w:val="a"/>
    <w:link w:val="af5"/>
    <w:uiPriority w:val="10"/>
    <w:qFormat/>
    <w:rsid w:val="009D364A"/>
    <w:pPr>
      <w:pBdr>
        <w:top w:val="dotted" w:sz="2" w:space="1" w:color="632423"/>
        <w:bottom w:val="dotted" w:sz="2" w:space="6" w:color="632423"/>
      </w:pBdr>
      <w:spacing w:before="500" w:after="300" w:line="240" w:lineRule="auto"/>
      <w:jc w:val="center"/>
    </w:pPr>
    <w:rPr>
      <w:caps/>
      <w:color w:val="632423"/>
      <w:spacing w:val="50"/>
      <w:sz w:val="44"/>
      <w:szCs w:val="44"/>
      <w:lang w:val="x-none" w:eastAsia="x-none" w:bidi="ar-SA"/>
    </w:rPr>
  </w:style>
  <w:style w:type="character" w:customStyle="1" w:styleId="af5">
    <w:name w:val="Название Знак"/>
    <w:basedOn w:val="a0"/>
    <w:link w:val="af4"/>
    <w:uiPriority w:val="10"/>
    <w:rsid w:val="009D364A"/>
    <w:rPr>
      <w:rFonts w:ascii="Cambria" w:eastAsia="Times New Roman" w:hAnsi="Cambria" w:cs="Times New Roman"/>
      <w:caps/>
      <w:color w:val="632423"/>
      <w:spacing w:val="50"/>
      <w:sz w:val="44"/>
      <w:szCs w:val="44"/>
      <w:lang w:val="x-none" w:eastAsia="x-none"/>
    </w:rPr>
  </w:style>
  <w:style w:type="character" w:customStyle="1" w:styleId="WW8Num2z0">
    <w:name w:val="WW8Num2z0"/>
    <w:rsid w:val="009D364A"/>
    <w:rPr>
      <w:rFonts w:ascii="Symbol" w:hAnsi="Symbol"/>
    </w:rPr>
  </w:style>
  <w:style w:type="character" w:customStyle="1" w:styleId="WW8Num3z0">
    <w:name w:val="WW8Num3z0"/>
    <w:rsid w:val="009D364A"/>
    <w:rPr>
      <w:rFonts w:ascii="Symbol" w:hAnsi="Symbol"/>
    </w:rPr>
  </w:style>
  <w:style w:type="character" w:customStyle="1" w:styleId="WW8Num4z0">
    <w:name w:val="WW8Num4z0"/>
    <w:rsid w:val="009D364A"/>
    <w:rPr>
      <w:rFonts w:ascii="Symbol" w:hAnsi="Symbol"/>
    </w:rPr>
  </w:style>
  <w:style w:type="character" w:customStyle="1" w:styleId="WW8Num5z0">
    <w:name w:val="WW8Num5z0"/>
    <w:rsid w:val="009D364A"/>
    <w:rPr>
      <w:rFonts w:ascii="Symbol" w:hAnsi="Symbol"/>
    </w:rPr>
  </w:style>
  <w:style w:type="character" w:customStyle="1" w:styleId="WW8Num6z0">
    <w:name w:val="WW8Num6z0"/>
    <w:rsid w:val="009D364A"/>
    <w:rPr>
      <w:rFonts w:ascii="Symbol" w:hAnsi="Symbol"/>
    </w:rPr>
  </w:style>
  <w:style w:type="character" w:customStyle="1" w:styleId="WW8Num7z0">
    <w:name w:val="WW8Num7z0"/>
    <w:rsid w:val="009D364A"/>
    <w:rPr>
      <w:rFonts w:ascii="Symbol" w:hAnsi="Symbol"/>
    </w:rPr>
  </w:style>
  <w:style w:type="character" w:customStyle="1" w:styleId="WW8Num8z0">
    <w:name w:val="WW8Num8z0"/>
    <w:rsid w:val="009D364A"/>
    <w:rPr>
      <w:rFonts w:ascii="Symbol" w:hAnsi="Symbol"/>
    </w:rPr>
  </w:style>
  <w:style w:type="character" w:customStyle="1" w:styleId="WW8Num9z0">
    <w:name w:val="WW8Num9z0"/>
    <w:rsid w:val="009D364A"/>
    <w:rPr>
      <w:rFonts w:ascii="Symbol" w:hAnsi="Symbol"/>
    </w:rPr>
  </w:style>
  <w:style w:type="character" w:customStyle="1" w:styleId="WW8Num10z0">
    <w:name w:val="WW8Num10z0"/>
    <w:rsid w:val="009D364A"/>
    <w:rPr>
      <w:rFonts w:ascii="Times New Roman" w:eastAsia="Times New Roman" w:hAnsi="Times New Roman" w:cs="Times New Roman"/>
    </w:rPr>
  </w:style>
  <w:style w:type="character" w:customStyle="1" w:styleId="Absatz-Standardschriftart">
    <w:name w:val="Absatz-Standardschriftart"/>
    <w:rsid w:val="009D364A"/>
  </w:style>
  <w:style w:type="character" w:customStyle="1" w:styleId="WW-Absatz-Standardschriftart">
    <w:name w:val="WW-Absatz-Standardschriftart"/>
    <w:rsid w:val="009D364A"/>
  </w:style>
  <w:style w:type="character" w:customStyle="1" w:styleId="WW-Absatz-Standardschriftart1">
    <w:name w:val="WW-Absatz-Standardschriftart1"/>
    <w:rsid w:val="009D364A"/>
  </w:style>
  <w:style w:type="character" w:customStyle="1" w:styleId="WW-Absatz-Standardschriftart11">
    <w:name w:val="WW-Absatz-Standardschriftart11"/>
    <w:rsid w:val="009D364A"/>
  </w:style>
  <w:style w:type="character" w:customStyle="1" w:styleId="WW-Absatz-Standardschriftart111">
    <w:name w:val="WW-Absatz-Standardschriftart111"/>
    <w:rsid w:val="009D364A"/>
  </w:style>
  <w:style w:type="character" w:customStyle="1" w:styleId="WW-Absatz-Standardschriftart1111">
    <w:name w:val="WW-Absatz-Standardschriftart1111"/>
    <w:rsid w:val="009D364A"/>
  </w:style>
  <w:style w:type="character" w:customStyle="1" w:styleId="WW-Absatz-Standardschriftart11111">
    <w:name w:val="WW-Absatz-Standardschriftart11111"/>
    <w:rsid w:val="009D364A"/>
  </w:style>
  <w:style w:type="character" w:customStyle="1" w:styleId="WW8Num1z0">
    <w:name w:val="WW8Num1z0"/>
    <w:rsid w:val="009D364A"/>
    <w:rPr>
      <w:rFonts w:ascii="Symbol" w:hAnsi="Symbol"/>
    </w:rPr>
  </w:style>
  <w:style w:type="character" w:customStyle="1" w:styleId="WW8Num2z1">
    <w:name w:val="WW8Num2z1"/>
    <w:rsid w:val="009D364A"/>
    <w:rPr>
      <w:rFonts w:ascii="Courier New" w:hAnsi="Courier New" w:cs="Courier New"/>
    </w:rPr>
  </w:style>
  <w:style w:type="character" w:customStyle="1" w:styleId="WW8Num2z2">
    <w:name w:val="WW8Num2z2"/>
    <w:rsid w:val="009D364A"/>
    <w:rPr>
      <w:rFonts w:ascii="Wingdings" w:hAnsi="Wingdings"/>
    </w:rPr>
  </w:style>
  <w:style w:type="character" w:customStyle="1" w:styleId="WW8Num3z1">
    <w:name w:val="WW8Num3z1"/>
    <w:rsid w:val="009D364A"/>
    <w:rPr>
      <w:rFonts w:ascii="Courier New" w:hAnsi="Courier New" w:cs="Courier New"/>
    </w:rPr>
  </w:style>
  <w:style w:type="character" w:customStyle="1" w:styleId="WW8Num3z2">
    <w:name w:val="WW8Num3z2"/>
    <w:rsid w:val="009D364A"/>
    <w:rPr>
      <w:rFonts w:ascii="Wingdings" w:hAnsi="Wingdings"/>
    </w:rPr>
  </w:style>
  <w:style w:type="character" w:customStyle="1" w:styleId="WW8Num6z1">
    <w:name w:val="WW8Num6z1"/>
    <w:rsid w:val="009D364A"/>
    <w:rPr>
      <w:rFonts w:ascii="Courier New" w:hAnsi="Courier New" w:cs="Courier New"/>
    </w:rPr>
  </w:style>
  <w:style w:type="character" w:customStyle="1" w:styleId="WW8Num6z2">
    <w:name w:val="WW8Num6z2"/>
    <w:rsid w:val="009D364A"/>
    <w:rPr>
      <w:rFonts w:ascii="Wingdings" w:hAnsi="Wingdings"/>
    </w:rPr>
  </w:style>
  <w:style w:type="character" w:customStyle="1" w:styleId="WW8Num8z1">
    <w:name w:val="WW8Num8z1"/>
    <w:rsid w:val="009D364A"/>
    <w:rPr>
      <w:rFonts w:ascii="Courier New" w:hAnsi="Courier New" w:cs="Courier New"/>
    </w:rPr>
  </w:style>
  <w:style w:type="character" w:customStyle="1" w:styleId="WW8Num8z2">
    <w:name w:val="WW8Num8z2"/>
    <w:rsid w:val="009D364A"/>
    <w:rPr>
      <w:rFonts w:ascii="Wingdings" w:hAnsi="Wingdings"/>
    </w:rPr>
  </w:style>
  <w:style w:type="character" w:customStyle="1" w:styleId="WW8Num10z1">
    <w:name w:val="WW8Num10z1"/>
    <w:rsid w:val="009D364A"/>
    <w:rPr>
      <w:rFonts w:ascii="Courier New" w:hAnsi="Courier New"/>
    </w:rPr>
  </w:style>
  <w:style w:type="character" w:customStyle="1" w:styleId="WW8Num10z2">
    <w:name w:val="WW8Num10z2"/>
    <w:rsid w:val="009D364A"/>
    <w:rPr>
      <w:rFonts w:ascii="Wingdings" w:hAnsi="Wingdings"/>
    </w:rPr>
  </w:style>
  <w:style w:type="character" w:customStyle="1" w:styleId="WW8Num10z3">
    <w:name w:val="WW8Num10z3"/>
    <w:rsid w:val="009D364A"/>
    <w:rPr>
      <w:rFonts w:ascii="Symbol" w:hAnsi="Symbol"/>
    </w:rPr>
  </w:style>
  <w:style w:type="character" w:customStyle="1" w:styleId="WW8Num11z0">
    <w:name w:val="WW8Num11z0"/>
    <w:rsid w:val="009D364A"/>
    <w:rPr>
      <w:rFonts w:ascii="Symbol" w:hAnsi="Symbol"/>
    </w:rPr>
  </w:style>
  <w:style w:type="character" w:customStyle="1" w:styleId="WW8Num11z1">
    <w:name w:val="WW8Num11z1"/>
    <w:rsid w:val="009D364A"/>
    <w:rPr>
      <w:rFonts w:ascii="Courier New" w:hAnsi="Courier New" w:cs="Courier New"/>
    </w:rPr>
  </w:style>
  <w:style w:type="character" w:customStyle="1" w:styleId="WW8Num11z2">
    <w:name w:val="WW8Num11z2"/>
    <w:rsid w:val="009D364A"/>
    <w:rPr>
      <w:rFonts w:ascii="Wingdings" w:hAnsi="Wingdings"/>
    </w:rPr>
  </w:style>
  <w:style w:type="character" w:customStyle="1" w:styleId="WW8Num12z0">
    <w:name w:val="WW8Num12z0"/>
    <w:rsid w:val="009D364A"/>
    <w:rPr>
      <w:rFonts w:ascii="Symbol" w:hAnsi="Symbol"/>
    </w:rPr>
  </w:style>
  <w:style w:type="character" w:customStyle="1" w:styleId="WW8Num12z1">
    <w:name w:val="WW8Num12z1"/>
    <w:rsid w:val="009D364A"/>
    <w:rPr>
      <w:rFonts w:ascii="Courier New" w:hAnsi="Courier New" w:cs="Courier New"/>
    </w:rPr>
  </w:style>
  <w:style w:type="character" w:customStyle="1" w:styleId="WW8Num12z2">
    <w:name w:val="WW8Num12z2"/>
    <w:rsid w:val="009D364A"/>
    <w:rPr>
      <w:rFonts w:ascii="Wingdings" w:hAnsi="Wingdings"/>
    </w:rPr>
  </w:style>
  <w:style w:type="character" w:customStyle="1" w:styleId="WW8Num13z0">
    <w:name w:val="WW8Num13z0"/>
    <w:rsid w:val="009D364A"/>
    <w:rPr>
      <w:rFonts w:ascii="Symbol" w:hAnsi="Symbol"/>
    </w:rPr>
  </w:style>
  <w:style w:type="character" w:customStyle="1" w:styleId="WW8Num13z1">
    <w:name w:val="WW8Num13z1"/>
    <w:rsid w:val="009D364A"/>
    <w:rPr>
      <w:rFonts w:ascii="Courier New" w:hAnsi="Courier New" w:cs="Courier New"/>
    </w:rPr>
  </w:style>
  <w:style w:type="character" w:customStyle="1" w:styleId="WW8Num13z2">
    <w:name w:val="WW8Num13z2"/>
    <w:rsid w:val="009D364A"/>
    <w:rPr>
      <w:rFonts w:ascii="Wingdings" w:hAnsi="Wingdings"/>
    </w:rPr>
  </w:style>
  <w:style w:type="character" w:customStyle="1" w:styleId="WW8Num15z0">
    <w:name w:val="WW8Num15z0"/>
    <w:rsid w:val="009D364A"/>
    <w:rPr>
      <w:rFonts w:ascii="Symbol" w:hAnsi="Symbol"/>
    </w:rPr>
  </w:style>
  <w:style w:type="character" w:customStyle="1" w:styleId="WW8Num15z1">
    <w:name w:val="WW8Num15z1"/>
    <w:rsid w:val="009D364A"/>
    <w:rPr>
      <w:rFonts w:ascii="Courier New" w:hAnsi="Courier New" w:cs="Courier New"/>
    </w:rPr>
  </w:style>
  <w:style w:type="character" w:customStyle="1" w:styleId="WW8Num15z2">
    <w:name w:val="WW8Num15z2"/>
    <w:rsid w:val="009D364A"/>
    <w:rPr>
      <w:rFonts w:ascii="Wingdings" w:hAnsi="Wingdings"/>
    </w:rPr>
  </w:style>
  <w:style w:type="character" w:customStyle="1" w:styleId="WW8Num16z0">
    <w:name w:val="WW8Num16z0"/>
    <w:rsid w:val="009D364A"/>
    <w:rPr>
      <w:rFonts w:ascii="Symbol" w:hAnsi="Symbol"/>
    </w:rPr>
  </w:style>
  <w:style w:type="character" w:customStyle="1" w:styleId="WW8Num16z1">
    <w:name w:val="WW8Num16z1"/>
    <w:rsid w:val="009D364A"/>
    <w:rPr>
      <w:rFonts w:ascii="Courier New" w:hAnsi="Courier New" w:cs="Courier New"/>
    </w:rPr>
  </w:style>
  <w:style w:type="character" w:customStyle="1" w:styleId="WW8Num16z2">
    <w:name w:val="WW8Num16z2"/>
    <w:rsid w:val="009D364A"/>
    <w:rPr>
      <w:rFonts w:ascii="Wingdings" w:hAnsi="Wingdings"/>
    </w:rPr>
  </w:style>
  <w:style w:type="character" w:customStyle="1" w:styleId="WW8Num18z0">
    <w:name w:val="WW8Num18z0"/>
    <w:rsid w:val="009D364A"/>
    <w:rPr>
      <w:rFonts w:ascii="Symbol" w:hAnsi="Symbol"/>
    </w:rPr>
  </w:style>
  <w:style w:type="character" w:customStyle="1" w:styleId="WW8Num18z1">
    <w:name w:val="WW8Num18z1"/>
    <w:rsid w:val="009D364A"/>
    <w:rPr>
      <w:rFonts w:ascii="Courier New" w:hAnsi="Courier New" w:cs="Courier New"/>
    </w:rPr>
  </w:style>
  <w:style w:type="character" w:customStyle="1" w:styleId="WW8Num18z2">
    <w:name w:val="WW8Num18z2"/>
    <w:rsid w:val="009D364A"/>
    <w:rPr>
      <w:rFonts w:ascii="Wingdings" w:hAnsi="Wingdings"/>
    </w:rPr>
  </w:style>
  <w:style w:type="character" w:customStyle="1" w:styleId="WW8Num20z0">
    <w:name w:val="WW8Num20z0"/>
    <w:rsid w:val="009D364A"/>
    <w:rPr>
      <w:rFonts w:ascii="Symbol" w:hAnsi="Symbol"/>
    </w:rPr>
  </w:style>
  <w:style w:type="character" w:customStyle="1" w:styleId="WW8Num20z1">
    <w:name w:val="WW8Num20z1"/>
    <w:rsid w:val="009D364A"/>
    <w:rPr>
      <w:rFonts w:ascii="Courier New" w:hAnsi="Courier New" w:cs="Courier New"/>
    </w:rPr>
  </w:style>
  <w:style w:type="character" w:customStyle="1" w:styleId="WW8Num20z2">
    <w:name w:val="WW8Num20z2"/>
    <w:rsid w:val="009D364A"/>
    <w:rPr>
      <w:rFonts w:ascii="Wingdings" w:hAnsi="Wingdings"/>
    </w:rPr>
  </w:style>
  <w:style w:type="character" w:customStyle="1" w:styleId="WW8Num21z0">
    <w:name w:val="WW8Num21z0"/>
    <w:rsid w:val="009D364A"/>
    <w:rPr>
      <w:rFonts w:ascii="Symbol" w:hAnsi="Symbol"/>
    </w:rPr>
  </w:style>
  <w:style w:type="character" w:customStyle="1" w:styleId="WW8Num21z1">
    <w:name w:val="WW8Num21z1"/>
    <w:rsid w:val="009D364A"/>
    <w:rPr>
      <w:rFonts w:ascii="Courier New" w:hAnsi="Courier New" w:cs="Courier New"/>
    </w:rPr>
  </w:style>
  <w:style w:type="character" w:customStyle="1" w:styleId="WW8Num21z2">
    <w:name w:val="WW8Num21z2"/>
    <w:rsid w:val="009D364A"/>
    <w:rPr>
      <w:rFonts w:ascii="Wingdings" w:hAnsi="Wingdings"/>
    </w:rPr>
  </w:style>
  <w:style w:type="character" w:customStyle="1" w:styleId="WW8Num22z0">
    <w:name w:val="WW8Num22z0"/>
    <w:rsid w:val="009D364A"/>
    <w:rPr>
      <w:rFonts w:ascii="Symbol" w:hAnsi="Symbol"/>
    </w:rPr>
  </w:style>
  <w:style w:type="character" w:customStyle="1" w:styleId="WW8Num22z1">
    <w:name w:val="WW8Num22z1"/>
    <w:rsid w:val="009D364A"/>
    <w:rPr>
      <w:rFonts w:ascii="Courier New" w:hAnsi="Courier New" w:cs="Courier New"/>
    </w:rPr>
  </w:style>
  <w:style w:type="character" w:customStyle="1" w:styleId="WW8Num22z2">
    <w:name w:val="WW8Num22z2"/>
    <w:rsid w:val="009D364A"/>
    <w:rPr>
      <w:rFonts w:ascii="Wingdings" w:hAnsi="Wingdings"/>
    </w:rPr>
  </w:style>
  <w:style w:type="character" w:customStyle="1" w:styleId="WW8Num25z0">
    <w:name w:val="WW8Num25z0"/>
    <w:rsid w:val="009D364A"/>
    <w:rPr>
      <w:rFonts w:ascii="Times New Roman" w:eastAsia="Times New Roman" w:hAnsi="Times New Roman" w:cs="Times New Roman"/>
    </w:rPr>
  </w:style>
  <w:style w:type="character" w:customStyle="1" w:styleId="WW8Num28z0">
    <w:name w:val="WW8Num28z0"/>
    <w:rsid w:val="009D364A"/>
    <w:rPr>
      <w:rFonts w:ascii="Symbol" w:hAnsi="Symbol"/>
    </w:rPr>
  </w:style>
  <w:style w:type="character" w:customStyle="1" w:styleId="WW8Num28z1">
    <w:name w:val="WW8Num28z1"/>
    <w:rsid w:val="009D364A"/>
    <w:rPr>
      <w:rFonts w:ascii="Courier New" w:hAnsi="Courier New" w:cs="Courier New"/>
    </w:rPr>
  </w:style>
  <w:style w:type="character" w:customStyle="1" w:styleId="WW8Num28z2">
    <w:name w:val="WW8Num28z2"/>
    <w:rsid w:val="009D364A"/>
    <w:rPr>
      <w:rFonts w:ascii="Wingdings" w:hAnsi="Wingdings"/>
    </w:rPr>
  </w:style>
  <w:style w:type="character" w:customStyle="1" w:styleId="WW8Num29z0">
    <w:name w:val="WW8Num29z0"/>
    <w:rsid w:val="009D364A"/>
    <w:rPr>
      <w:rFonts w:ascii="Symbol" w:hAnsi="Symbol"/>
    </w:rPr>
  </w:style>
  <w:style w:type="character" w:customStyle="1" w:styleId="WW8Num29z1">
    <w:name w:val="WW8Num29z1"/>
    <w:rsid w:val="009D364A"/>
    <w:rPr>
      <w:rFonts w:ascii="Courier New" w:hAnsi="Courier New" w:cs="Courier New"/>
    </w:rPr>
  </w:style>
  <w:style w:type="character" w:customStyle="1" w:styleId="WW8Num29z2">
    <w:name w:val="WW8Num29z2"/>
    <w:rsid w:val="009D364A"/>
    <w:rPr>
      <w:rFonts w:ascii="Wingdings" w:hAnsi="Wingdings"/>
    </w:rPr>
  </w:style>
  <w:style w:type="character" w:customStyle="1" w:styleId="WW8Num32z2">
    <w:name w:val="WW8Num32z2"/>
    <w:rsid w:val="009D364A"/>
    <w:rPr>
      <w:b/>
    </w:rPr>
  </w:style>
  <w:style w:type="character" w:customStyle="1" w:styleId="WW8Num33z0">
    <w:name w:val="WW8Num33z0"/>
    <w:rsid w:val="009D364A"/>
    <w:rPr>
      <w:rFonts w:ascii="Symbol" w:hAnsi="Symbol"/>
    </w:rPr>
  </w:style>
  <w:style w:type="character" w:customStyle="1" w:styleId="WW8Num33z1">
    <w:name w:val="WW8Num33z1"/>
    <w:rsid w:val="009D364A"/>
    <w:rPr>
      <w:rFonts w:ascii="Courier New" w:hAnsi="Courier New" w:cs="Courier New"/>
    </w:rPr>
  </w:style>
  <w:style w:type="character" w:customStyle="1" w:styleId="WW8Num33z2">
    <w:name w:val="WW8Num33z2"/>
    <w:rsid w:val="009D364A"/>
    <w:rPr>
      <w:rFonts w:ascii="Wingdings" w:hAnsi="Wingdings"/>
    </w:rPr>
  </w:style>
  <w:style w:type="character" w:customStyle="1" w:styleId="WW8Num34z0">
    <w:name w:val="WW8Num34z0"/>
    <w:rsid w:val="009D364A"/>
    <w:rPr>
      <w:rFonts w:ascii="Symbol" w:hAnsi="Symbol"/>
    </w:rPr>
  </w:style>
  <w:style w:type="character" w:customStyle="1" w:styleId="WW8Num34z1">
    <w:name w:val="WW8Num34z1"/>
    <w:rsid w:val="009D364A"/>
    <w:rPr>
      <w:rFonts w:ascii="Courier New" w:hAnsi="Courier New" w:cs="Courier New"/>
    </w:rPr>
  </w:style>
  <w:style w:type="character" w:customStyle="1" w:styleId="WW8Num34z2">
    <w:name w:val="WW8Num34z2"/>
    <w:rsid w:val="009D364A"/>
    <w:rPr>
      <w:rFonts w:ascii="Wingdings" w:hAnsi="Wingdings"/>
    </w:rPr>
  </w:style>
  <w:style w:type="character" w:customStyle="1" w:styleId="WW8Num36z0">
    <w:name w:val="WW8Num36z0"/>
    <w:rsid w:val="009D364A"/>
    <w:rPr>
      <w:rFonts w:ascii="Symbol" w:hAnsi="Symbol"/>
    </w:rPr>
  </w:style>
  <w:style w:type="character" w:customStyle="1" w:styleId="WW8Num36z1">
    <w:name w:val="WW8Num36z1"/>
    <w:rsid w:val="009D364A"/>
    <w:rPr>
      <w:rFonts w:ascii="Courier New" w:hAnsi="Courier New" w:cs="Courier New"/>
    </w:rPr>
  </w:style>
  <w:style w:type="character" w:customStyle="1" w:styleId="WW8Num36z2">
    <w:name w:val="WW8Num36z2"/>
    <w:rsid w:val="009D364A"/>
    <w:rPr>
      <w:rFonts w:ascii="Wingdings" w:hAnsi="Wingdings"/>
    </w:rPr>
  </w:style>
  <w:style w:type="character" w:customStyle="1" w:styleId="12">
    <w:name w:val="Основной шрифт абзаца1"/>
    <w:rsid w:val="009D364A"/>
  </w:style>
  <w:style w:type="character" w:customStyle="1" w:styleId="af6">
    <w:name w:val="Маркеры списка"/>
    <w:rsid w:val="009D364A"/>
    <w:rPr>
      <w:rFonts w:ascii="StarSymbol" w:eastAsia="StarSymbol" w:hAnsi="StarSymbol" w:cs="StarSymbol"/>
      <w:sz w:val="18"/>
      <w:szCs w:val="18"/>
    </w:rPr>
  </w:style>
  <w:style w:type="paragraph" w:customStyle="1" w:styleId="af7">
    <w:name w:val="Заголовок"/>
    <w:basedOn w:val="a"/>
    <w:next w:val="af0"/>
    <w:rsid w:val="009D364A"/>
    <w:pPr>
      <w:keepNext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f8">
    <w:name w:val="List"/>
    <w:basedOn w:val="af0"/>
    <w:rsid w:val="009D364A"/>
    <w:rPr>
      <w:rFonts w:ascii="Arial" w:hAnsi="Arial" w:cs="Tahoma"/>
      <w:lang w:eastAsia="ar-SA"/>
    </w:rPr>
  </w:style>
  <w:style w:type="paragraph" w:customStyle="1" w:styleId="13">
    <w:name w:val="Название1"/>
    <w:basedOn w:val="a"/>
    <w:rsid w:val="009D364A"/>
    <w:pPr>
      <w:suppressLineNumbers/>
      <w:spacing w:before="120" w:after="120"/>
    </w:pPr>
    <w:rPr>
      <w:rFonts w:ascii="Arial" w:hAnsi="Arial" w:cs="Tahoma"/>
      <w:i/>
      <w:iCs/>
      <w:sz w:val="24"/>
      <w:szCs w:val="24"/>
      <w:lang w:eastAsia="ar-SA"/>
    </w:rPr>
  </w:style>
  <w:style w:type="paragraph" w:customStyle="1" w:styleId="14">
    <w:name w:val="Указатель1"/>
    <w:basedOn w:val="a"/>
    <w:rsid w:val="009D364A"/>
    <w:pPr>
      <w:suppressLineNumbers/>
    </w:pPr>
    <w:rPr>
      <w:rFonts w:ascii="Arial" w:hAnsi="Arial" w:cs="Tahoma"/>
      <w:lang w:eastAsia="ar-SA"/>
    </w:rPr>
  </w:style>
  <w:style w:type="paragraph" w:customStyle="1" w:styleId="210">
    <w:name w:val="Основной текст с отступом 21"/>
    <w:basedOn w:val="a"/>
    <w:rsid w:val="009D364A"/>
    <w:pPr>
      <w:widowControl w:val="0"/>
      <w:spacing w:line="360" w:lineRule="atLeast"/>
      <w:ind w:firstLine="720"/>
      <w:jc w:val="center"/>
      <w:textAlignment w:val="baseline"/>
    </w:pPr>
    <w:rPr>
      <w:sz w:val="36"/>
      <w:lang w:eastAsia="ar-SA"/>
    </w:rPr>
  </w:style>
  <w:style w:type="paragraph" w:styleId="af9">
    <w:name w:val="Subtitle"/>
    <w:basedOn w:val="a"/>
    <w:next w:val="a"/>
    <w:link w:val="afa"/>
    <w:uiPriority w:val="11"/>
    <w:qFormat/>
    <w:rsid w:val="009D364A"/>
    <w:pPr>
      <w:spacing w:after="560" w:line="240" w:lineRule="auto"/>
      <w:jc w:val="center"/>
    </w:pPr>
    <w:rPr>
      <w:caps/>
      <w:spacing w:val="20"/>
      <w:sz w:val="18"/>
      <w:szCs w:val="18"/>
      <w:lang w:val="x-none" w:eastAsia="x-none" w:bidi="ar-SA"/>
    </w:rPr>
  </w:style>
  <w:style w:type="character" w:customStyle="1" w:styleId="afa">
    <w:name w:val="Подзаголовок Знак"/>
    <w:basedOn w:val="a0"/>
    <w:link w:val="af9"/>
    <w:uiPriority w:val="11"/>
    <w:rsid w:val="009D364A"/>
    <w:rPr>
      <w:rFonts w:ascii="Cambria" w:eastAsia="Times New Roman" w:hAnsi="Cambria" w:cs="Times New Roman"/>
      <w:caps/>
      <w:spacing w:val="20"/>
      <w:sz w:val="18"/>
      <w:szCs w:val="18"/>
      <w:lang w:val="x-none" w:eastAsia="x-none"/>
    </w:rPr>
  </w:style>
  <w:style w:type="paragraph" w:customStyle="1" w:styleId="211">
    <w:name w:val="Список 21"/>
    <w:basedOn w:val="a"/>
    <w:rsid w:val="009D364A"/>
    <w:pPr>
      <w:ind w:left="566" w:hanging="283"/>
    </w:pPr>
    <w:rPr>
      <w:lang w:eastAsia="ar-SA"/>
    </w:rPr>
  </w:style>
  <w:style w:type="paragraph" w:customStyle="1" w:styleId="31">
    <w:name w:val="Основной текст с отступом 31"/>
    <w:basedOn w:val="a"/>
    <w:rsid w:val="009D364A"/>
    <w:pPr>
      <w:spacing w:after="120"/>
      <w:ind w:left="283"/>
    </w:pPr>
    <w:rPr>
      <w:sz w:val="16"/>
      <w:szCs w:val="16"/>
      <w:lang w:eastAsia="ar-SA"/>
    </w:rPr>
  </w:style>
  <w:style w:type="paragraph" w:customStyle="1" w:styleId="afb">
    <w:name w:val="Содержимое таблицы"/>
    <w:basedOn w:val="a"/>
    <w:rsid w:val="009D364A"/>
    <w:pPr>
      <w:suppressLineNumbers/>
    </w:pPr>
    <w:rPr>
      <w:lang w:eastAsia="ar-SA"/>
    </w:rPr>
  </w:style>
  <w:style w:type="paragraph" w:customStyle="1" w:styleId="afc">
    <w:name w:val="Заголовок таблицы"/>
    <w:basedOn w:val="afb"/>
    <w:rsid w:val="009D364A"/>
    <w:pPr>
      <w:jc w:val="center"/>
    </w:pPr>
    <w:rPr>
      <w:b/>
      <w:bCs/>
      <w:i/>
      <w:iCs/>
    </w:rPr>
  </w:style>
  <w:style w:type="paragraph" w:customStyle="1" w:styleId="afd">
    <w:name w:val="Содержимое врезки"/>
    <w:basedOn w:val="af0"/>
    <w:rsid w:val="009D364A"/>
    <w:rPr>
      <w:lang w:eastAsia="ar-SA"/>
    </w:rPr>
  </w:style>
  <w:style w:type="paragraph" w:styleId="afe">
    <w:name w:val="Body Text First Indent"/>
    <w:basedOn w:val="af0"/>
    <w:link w:val="aff"/>
    <w:rsid w:val="009D364A"/>
    <w:pPr>
      <w:ind w:firstLine="210"/>
    </w:pPr>
  </w:style>
  <w:style w:type="character" w:customStyle="1" w:styleId="aff">
    <w:name w:val="Красная строка Знак"/>
    <w:basedOn w:val="af1"/>
    <w:link w:val="afe"/>
    <w:rsid w:val="009D364A"/>
    <w:rPr>
      <w:rFonts w:ascii="Cambria" w:eastAsia="Times New Roman" w:hAnsi="Cambria" w:cs="Times New Roman"/>
      <w:lang w:val="en-US" w:bidi="en-US"/>
    </w:rPr>
  </w:style>
  <w:style w:type="paragraph" w:styleId="23">
    <w:name w:val="Body Text First Indent 2"/>
    <w:basedOn w:val="ab"/>
    <w:link w:val="24"/>
    <w:rsid w:val="009D364A"/>
    <w:pPr>
      <w:ind w:firstLine="210"/>
    </w:pPr>
  </w:style>
  <w:style w:type="character" w:customStyle="1" w:styleId="24">
    <w:name w:val="Красная строка 2 Знак"/>
    <w:basedOn w:val="ac"/>
    <w:link w:val="23"/>
    <w:rsid w:val="009D364A"/>
    <w:rPr>
      <w:rFonts w:ascii="Cambria" w:eastAsia="Times New Roman" w:hAnsi="Cambria" w:cs="Times New Roman"/>
      <w:sz w:val="28"/>
      <w:szCs w:val="24"/>
      <w:lang w:val="x-none" w:eastAsia="x-none"/>
    </w:rPr>
  </w:style>
  <w:style w:type="paragraph" w:styleId="aff0">
    <w:name w:val="Normal Indent"/>
    <w:basedOn w:val="a"/>
    <w:rsid w:val="009D364A"/>
    <w:pPr>
      <w:ind w:left="708"/>
    </w:pPr>
  </w:style>
  <w:style w:type="paragraph" w:customStyle="1" w:styleId="ConsPlusNormal">
    <w:name w:val="ConsPlusNormal"/>
    <w:rsid w:val="009D364A"/>
    <w:pPr>
      <w:widowControl w:val="0"/>
      <w:suppressAutoHyphens/>
      <w:autoSpaceDE w:val="0"/>
      <w:spacing w:line="252" w:lineRule="auto"/>
      <w:ind w:firstLine="720"/>
      <w:jc w:val="both"/>
    </w:pPr>
    <w:rPr>
      <w:rFonts w:ascii="Arial" w:eastAsia="Times New Roman" w:hAnsi="Arial" w:cs="Arial"/>
      <w:lang w:eastAsia="ar-SA"/>
    </w:rPr>
  </w:style>
  <w:style w:type="paragraph" w:styleId="25">
    <w:name w:val="Body Text 2"/>
    <w:basedOn w:val="a"/>
    <w:link w:val="26"/>
    <w:rsid w:val="009D364A"/>
    <w:pPr>
      <w:spacing w:after="120" w:line="480" w:lineRule="auto"/>
    </w:pPr>
  </w:style>
  <w:style w:type="character" w:customStyle="1" w:styleId="26">
    <w:name w:val="Основной текст 2 Знак"/>
    <w:basedOn w:val="a0"/>
    <w:link w:val="25"/>
    <w:rsid w:val="009D364A"/>
    <w:rPr>
      <w:rFonts w:ascii="Cambria" w:eastAsia="Times New Roman" w:hAnsi="Cambria" w:cs="Times New Roman"/>
      <w:lang w:val="en-US" w:bidi="en-US"/>
    </w:rPr>
  </w:style>
  <w:style w:type="paragraph" w:styleId="15">
    <w:name w:val="index 1"/>
    <w:basedOn w:val="a"/>
    <w:next w:val="a"/>
    <w:autoRedefine/>
    <w:rsid w:val="009D364A"/>
    <w:pPr>
      <w:ind w:left="200" w:hanging="200"/>
    </w:pPr>
  </w:style>
  <w:style w:type="paragraph" w:styleId="aff1">
    <w:name w:val="index heading"/>
    <w:basedOn w:val="a"/>
    <w:next w:val="15"/>
    <w:rsid w:val="009D364A"/>
    <w:rPr>
      <w:sz w:val="24"/>
      <w:szCs w:val="24"/>
    </w:rPr>
  </w:style>
  <w:style w:type="paragraph" w:styleId="32">
    <w:name w:val="Body Text Indent 3"/>
    <w:basedOn w:val="a"/>
    <w:link w:val="33"/>
    <w:rsid w:val="009D364A"/>
    <w:pPr>
      <w:spacing w:after="120"/>
      <w:ind w:left="283" w:firstLine="720"/>
    </w:pPr>
    <w:rPr>
      <w:sz w:val="16"/>
      <w:szCs w:val="16"/>
      <w:lang w:val="x-none" w:eastAsia="x-none" w:bidi="ar-SA"/>
    </w:rPr>
  </w:style>
  <w:style w:type="character" w:customStyle="1" w:styleId="33">
    <w:name w:val="Основной текст с отступом 3 Знак"/>
    <w:basedOn w:val="a0"/>
    <w:link w:val="32"/>
    <w:rsid w:val="009D364A"/>
    <w:rPr>
      <w:rFonts w:ascii="Cambria" w:eastAsia="Times New Roman" w:hAnsi="Cambria" w:cs="Times New Roman"/>
      <w:sz w:val="16"/>
      <w:szCs w:val="16"/>
      <w:lang w:val="x-none" w:eastAsia="x-none"/>
    </w:rPr>
  </w:style>
  <w:style w:type="paragraph" w:customStyle="1" w:styleId="aff2">
    <w:name w:val="Знак"/>
    <w:basedOn w:val="a"/>
    <w:rsid w:val="009D364A"/>
    <w:rPr>
      <w:sz w:val="28"/>
    </w:rPr>
  </w:style>
  <w:style w:type="paragraph" w:customStyle="1" w:styleId="16">
    <w:name w:val="1основа Знак Знак Знак"/>
    <w:basedOn w:val="a"/>
    <w:link w:val="17"/>
    <w:rsid w:val="009D364A"/>
    <w:pPr>
      <w:spacing w:before="100" w:beforeAutospacing="1" w:after="100" w:afterAutospacing="1"/>
      <w:ind w:left="601" w:firstLine="601"/>
    </w:pPr>
    <w:rPr>
      <w:rFonts w:ascii="Arial" w:hAnsi="Arial"/>
      <w:sz w:val="24"/>
      <w:szCs w:val="24"/>
      <w:lang w:val="x-none" w:eastAsia="x-none" w:bidi="ar-SA"/>
    </w:rPr>
  </w:style>
  <w:style w:type="character" w:customStyle="1" w:styleId="17">
    <w:name w:val="1основа Знак Знак Знак Знак"/>
    <w:link w:val="16"/>
    <w:rsid w:val="009D364A"/>
    <w:rPr>
      <w:rFonts w:ascii="Arial" w:eastAsia="Times New Roman" w:hAnsi="Arial" w:cs="Times New Roman"/>
      <w:sz w:val="24"/>
      <w:szCs w:val="24"/>
      <w:lang w:val="x-none" w:eastAsia="x-none"/>
    </w:rPr>
  </w:style>
  <w:style w:type="paragraph" w:customStyle="1" w:styleId="ConsNormal">
    <w:name w:val="ConsNormal"/>
    <w:rsid w:val="009D364A"/>
    <w:pPr>
      <w:widowControl w:val="0"/>
      <w:autoSpaceDE w:val="0"/>
      <w:autoSpaceDN w:val="0"/>
      <w:adjustRightInd w:val="0"/>
      <w:spacing w:line="252" w:lineRule="auto"/>
      <w:ind w:firstLine="720"/>
      <w:jc w:val="both"/>
    </w:pPr>
    <w:rPr>
      <w:rFonts w:ascii="Arial" w:eastAsia="Times New Roman" w:hAnsi="Arial" w:cs="Arial"/>
      <w:lang w:eastAsia="ru-RU"/>
    </w:rPr>
  </w:style>
  <w:style w:type="paragraph" w:customStyle="1" w:styleId="ConsPlusNonformat">
    <w:name w:val="ConsPlusNonformat"/>
    <w:rsid w:val="009D364A"/>
    <w:pPr>
      <w:widowControl w:val="0"/>
      <w:autoSpaceDE w:val="0"/>
      <w:autoSpaceDN w:val="0"/>
      <w:adjustRightInd w:val="0"/>
      <w:spacing w:line="252" w:lineRule="auto"/>
      <w:jc w:val="both"/>
    </w:pPr>
    <w:rPr>
      <w:rFonts w:ascii="Courier New" w:eastAsia="Times New Roman" w:hAnsi="Courier New" w:cs="Courier New"/>
      <w:lang w:eastAsia="ru-RU"/>
    </w:rPr>
  </w:style>
  <w:style w:type="character" w:customStyle="1" w:styleId="WW-Absatz-Standardschriftart1111111111111">
    <w:name w:val="WW-Absatz-Standardschriftart1111111111111"/>
    <w:rsid w:val="009D364A"/>
  </w:style>
  <w:style w:type="paragraph" w:customStyle="1" w:styleId="S1">
    <w:name w:val="S_Обычный в таблице"/>
    <w:basedOn w:val="a"/>
    <w:link w:val="S2"/>
    <w:rsid w:val="009D364A"/>
    <w:pPr>
      <w:jc w:val="center"/>
    </w:pPr>
    <w:rPr>
      <w:sz w:val="24"/>
      <w:szCs w:val="24"/>
      <w:lang w:val="x-none" w:eastAsia="x-none" w:bidi="ar-SA"/>
    </w:rPr>
  </w:style>
  <w:style w:type="character" w:customStyle="1" w:styleId="S2">
    <w:name w:val="S_Обычный в таблице Знак"/>
    <w:link w:val="S1"/>
    <w:rsid w:val="009D364A"/>
    <w:rPr>
      <w:rFonts w:ascii="Cambria" w:eastAsia="Times New Roman" w:hAnsi="Cambria" w:cs="Times New Roman"/>
      <w:sz w:val="24"/>
      <w:szCs w:val="24"/>
      <w:lang w:val="x-none" w:eastAsia="x-none"/>
    </w:rPr>
  </w:style>
  <w:style w:type="paragraph" w:styleId="aff3">
    <w:name w:val="Block Text"/>
    <w:basedOn w:val="a"/>
    <w:rsid w:val="009D364A"/>
    <w:pPr>
      <w:shd w:val="clear" w:color="auto" w:fill="FFFFFF"/>
      <w:spacing w:before="5" w:line="480" w:lineRule="auto"/>
      <w:ind w:left="426" w:right="14"/>
    </w:pPr>
    <w:rPr>
      <w:rFonts w:ascii="CG Times" w:hAnsi="CG Times"/>
      <w:color w:val="000000"/>
      <w:sz w:val="24"/>
      <w:szCs w:val="18"/>
    </w:rPr>
  </w:style>
  <w:style w:type="paragraph" w:customStyle="1" w:styleId="18">
    <w:name w:val="Цитата1"/>
    <w:basedOn w:val="a"/>
    <w:rsid w:val="009D364A"/>
    <w:pPr>
      <w:suppressAutoHyphens/>
      <w:ind w:left="284" w:right="-1" w:firstLine="567"/>
    </w:pPr>
    <w:rPr>
      <w:sz w:val="24"/>
      <w:lang w:eastAsia="ar-SA"/>
    </w:rPr>
  </w:style>
  <w:style w:type="character" w:customStyle="1" w:styleId="aff4">
    <w:name w:val="Символы концевой сноски"/>
    <w:rsid w:val="009D364A"/>
    <w:rPr>
      <w:vertAlign w:val="superscript"/>
    </w:rPr>
  </w:style>
  <w:style w:type="paragraph" w:styleId="aff5">
    <w:name w:val="endnote text"/>
    <w:basedOn w:val="a"/>
    <w:link w:val="aff6"/>
    <w:rsid w:val="009D364A"/>
    <w:rPr>
      <w:sz w:val="20"/>
      <w:szCs w:val="20"/>
      <w:lang w:val="x-none" w:eastAsia="ar-SA" w:bidi="ar-SA"/>
    </w:rPr>
  </w:style>
  <w:style w:type="character" w:customStyle="1" w:styleId="aff6">
    <w:name w:val="Текст концевой сноски Знак"/>
    <w:basedOn w:val="a0"/>
    <w:link w:val="aff5"/>
    <w:rsid w:val="009D364A"/>
    <w:rPr>
      <w:rFonts w:ascii="Cambria" w:eastAsia="Times New Roman" w:hAnsi="Cambria" w:cs="Times New Roman"/>
      <w:sz w:val="20"/>
      <w:szCs w:val="20"/>
      <w:lang w:val="x-none" w:eastAsia="ar-SA"/>
    </w:rPr>
  </w:style>
  <w:style w:type="paragraph" w:styleId="19">
    <w:name w:val="toc 1"/>
    <w:basedOn w:val="a"/>
    <w:next w:val="a"/>
    <w:uiPriority w:val="39"/>
    <w:qFormat/>
    <w:rsid w:val="00AA649D"/>
    <w:pPr>
      <w:tabs>
        <w:tab w:val="left" w:pos="660"/>
        <w:tab w:val="right" w:leader="dot" w:pos="9771"/>
      </w:tabs>
      <w:spacing w:line="240" w:lineRule="auto"/>
      <w:ind w:left="709" w:hanging="709"/>
      <w:jc w:val="left"/>
    </w:pPr>
    <w:rPr>
      <w:rFonts w:ascii="Times New Roman" w:hAnsi="Times New Roman"/>
      <w:bCs/>
      <w:sz w:val="24"/>
      <w:szCs w:val="24"/>
    </w:rPr>
  </w:style>
  <w:style w:type="paragraph" w:styleId="27">
    <w:name w:val="toc 2"/>
    <w:basedOn w:val="a"/>
    <w:next w:val="a"/>
    <w:autoRedefine/>
    <w:uiPriority w:val="39"/>
    <w:qFormat/>
    <w:rsid w:val="009D364A"/>
    <w:pPr>
      <w:tabs>
        <w:tab w:val="left" w:pos="660"/>
        <w:tab w:val="right" w:leader="dot" w:pos="9771"/>
      </w:tabs>
      <w:spacing w:line="240" w:lineRule="auto"/>
      <w:jc w:val="left"/>
    </w:pPr>
    <w:rPr>
      <w:rFonts w:ascii="Calibri" w:hAnsi="Calibri"/>
      <w:b/>
      <w:bCs/>
      <w:sz w:val="20"/>
      <w:szCs w:val="20"/>
    </w:rPr>
  </w:style>
  <w:style w:type="character" w:styleId="aff7">
    <w:name w:val="Hyperlink"/>
    <w:uiPriority w:val="99"/>
    <w:rsid w:val="009D364A"/>
    <w:rPr>
      <w:color w:val="0000FF"/>
      <w:u w:val="single"/>
    </w:rPr>
  </w:style>
  <w:style w:type="paragraph" w:styleId="aff8">
    <w:name w:val="footnote text"/>
    <w:basedOn w:val="a"/>
    <w:link w:val="aff9"/>
    <w:rsid w:val="009D364A"/>
  </w:style>
  <w:style w:type="character" w:customStyle="1" w:styleId="aff9">
    <w:name w:val="Текст сноски Знак"/>
    <w:basedOn w:val="a0"/>
    <w:link w:val="aff8"/>
    <w:rsid w:val="009D364A"/>
    <w:rPr>
      <w:rFonts w:ascii="Cambria" w:eastAsia="Times New Roman" w:hAnsi="Cambria" w:cs="Times New Roman"/>
      <w:lang w:val="en-US" w:bidi="en-US"/>
    </w:rPr>
  </w:style>
  <w:style w:type="character" w:styleId="affa">
    <w:name w:val="footnote reference"/>
    <w:uiPriority w:val="99"/>
    <w:rsid w:val="009D364A"/>
    <w:rPr>
      <w:vertAlign w:val="superscript"/>
    </w:rPr>
  </w:style>
  <w:style w:type="character" w:styleId="affb">
    <w:name w:val="annotation reference"/>
    <w:rsid w:val="009D364A"/>
    <w:rPr>
      <w:sz w:val="16"/>
      <w:szCs w:val="16"/>
    </w:rPr>
  </w:style>
  <w:style w:type="paragraph" w:styleId="affc">
    <w:name w:val="annotation text"/>
    <w:basedOn w:val="a"/>
    <w:link w:val="affd"/>
    <w:rsid w:val="009D364A"/>
  </w:style>
  <w:style w:type="character" w:customStyle="1" w:styleId="affd">
    <w:name w:val="Текст примечания Знак"/>
    <w:basedOn w:val="a0"/>
    <w:link w:val="affc"/>
    <w:rsid w:val="009D364A"/>
    <w:rPr>
      <w:rFonts w:ascii="Cambria" w:eastAsia="Times New Roman" w:hAnsi="Cambria" w:cs="Times New Roman"/>
      <w:lang w:val="en-US" w:bidi="en-US"/>
    </w:rPr>
  </w:style>
  <w:style w:type="paragraph" w:styleId="affe">
    <w:name w:val="annotation subject"/>
    <w:basedOn w:val="affc"/>
    <w:next w:val="affc"/>
    <w:link w:val="afff"/>
    <w:rsid w:val="009D364A"/>
    <w:rPr>
      <w:b/>
      <w:bCs/>
      <w:sz w:val="20"/>
      <w:szCs w:val="20"/>
      <w:lang w:val="x-none" w:eastAsia="x-none" w:bidi="ar-SA"/>
    </w:rPr>
  </w:style>
  <w:style w:type="character" w:customStyle="1" w:styleId="afff">
    <w:name w:val="Тема примечания Знак"/>
    <w:basedOn w:val="affd"/>
    <w:link w:val="affe"/>
    <w:rsid w:val="009D364A"/>
    <w:rPr>
      <w:rFonts w:ascii="Cambria" w:eastAsia="Times New Roman" w:hAnsi="Cambria" w:cs="Times New Roman"/>
      <w:b/>
      <w:bCs/>
      <w:sz w:val="20"/>
      <w:szCs w:val="20"/>
      <w:lang w:val="x-none" w:eastAsia="x-none" w:bidi="en-US"/>
    </w:rPr>
  </w:style>
  <w:style w:type="paragraph" w:customStyle="1" w:styleId="1a">
    <w:name w:val="Подзаголовок_1"/>
    <w:basedOn w:val="9"/>
    <w:link w:val="1b"/>
    <w:qFormat/>
    <w:rsid w:val="009D364A"/>
    <w:rPr>
      <w:b/>
      <w:sz w:val="26"/>
      <w:szCs w:val="26"/>
    </w:rPr>
  </w:style>
  <w:style w:type="character" w:customStyle="1" w:styleId="1b">
    <w:name w:val="Подзаголовок_1 Знак"/>
    <w:link w:val="1a"/>
    <w:rsid w:val="009D364A"/>
    <w:rPr>
      <w:rFonts w:ascii="Cambria" w:eastAsia="Times New Roman" w:hAnsi="Cambria" w:cs="Times New Roman"/>
      <w:b/>
      <w:i/>
      <w:iCs/>
      <w:caps/>
      <w:spacing w:val="10"/>
      <w:sz w:val="26"/>
      <w:szCs w:val="26"/>
      <w:lang w:val="x-none" w:eastAsia="x-none"/>
    </w:rPr>
  </w:style>
  <w:style w:type="paragraph" w:styleId="afff0">
    <w:name w:val="caption"/>
    <w:aliases w:val="Таблица - Название объекта,!! Object Novogor !!,диаграммы,Название графика,диаграммы Char,Название объекта Знак Знак,диаграммы Знак1,диаграммы Char + 12 пт,Перед:  6...,Название таблицы Знак,диаграммы Char Char Char,диаграммы Char Char"/>
    <w:basedOn w:val="a"/>
    <w:next w:val="a"/>
    <w:link w:val="afff1"/>
    <w:unhideWhenUsed/>
    <w:qFormat/>
    <w:rsid w:val="009D364A"/>
    <w:rPr>
      <w:caps/>
      <w:spacing w:val="10"/>
      <w:sz w:val="18"/>
      <w:szCs w:val="18"/>
    </w:rPr>
  </w:style>
  <w:style w:type="character" w:customStyle="1" w:styleId="afff1">
    <w:name w:val="Название объекта Знак"/>
    <w:aliases w:val="Таблица - Название объекта Знак,!! Object Novogor !! Знак,диаграммы Знак,Название графика Знак,диаграммы Char Знак,Название объекта Знак Знак Знак,диаграммы Знак1 Знак,диаграммы Char + 12 пт Знак,Перед:  6... Знак"/>
    <w:link w:val="afff0"/>
    <w:rsid w:val="009D364A"/>
    <w:rPr>
      <w:rFonts w:ascii="Cambria" w:eastAsia="Times New Roman" w:hAnsi="Cambria" w:cs="Times New Roman"/>
      <w:caps/>
      <w:spacing w:val="10"/>
      <w:sz w:val="18"/>
      <w:szCs w:val="18"/>
      <w:lang w:val="en-US" w:bidi="en-US"/>
    </w:rPr>
  </w:style>
  <w:style w:type="character" w:styleId="afff2">
    <w:name w:val="Strong"/>
    <w:uiPriority w:val="22"/>
    <w:qFormat/>
    <w:rsid w:val="009D364A"/>
    <w:rPr>
      <w:b/>
      <w:bCs/>
      <w:color w:val="943634"/>
      <w:spacing w:val="5"/>
    </w:rPr>
  </w:style>
  <w:style w:type="character" w:styleId="afff3">
    <w:name w:val="Emphasis"/>
    <w:uiPriority w:val="20"/>
    <w:qFormat/>
    <w:rsid w:val="009D364A"/>
    <w:rPr>
      <w:caps/>
      <w:spacing w:val="5"/>
      <w:sz w:val="20"/>
      <w:szCs w:val="20"/>
    </w:rPr>
  </w:style>
  <w:style w:type="paragraph" w:styleId="afff4">
    <w:name w:val="No Spacing"/>
    <w:basedOn w:val="a"/>
    <w:link w:val="afff5"/>
    <w:uiPriority w:val="1"/>
    <w:qFormat/>
    <w:rsid w:val="009D364A"/>
    <w:pPr>
      <w:spacing w:line="240" w:lineRule="auto"/>
    </w:pPr>
  </w:style>
  <w:style w:type="character" w:customStyle="1" w:styleId="afff5">
    <w:name w:val="Без интервала Знак"/>
    <w:basedOn w:val="a0"/>
    <w:link w:val="afff4"/>
    <w:uiPriority w:val="1"/>
    <w:rsid w:val="009D364A"/>
    <w:rPr>
      <w:rFonts w:ascii="Cambria" w:eastAsia="Times New Roman" w:hAnsi="Cambria" w:cs="Times New Roman"/>
      <w:lang w:val="en-US" w:bidi="en-US"/>
    </w:rPr>
  </w:style>
  <w:style w:type="paragraph" w:styleId="28">
    <w:name w:val="Quote"/>
    <w:basedOn w:val="a"/>
    <w:next w:val="a"/>
    <w:link w:val="29"/>
    <w:uiPriority w:val="29"/>
    <w:qFormat/>
    <w:rsid w:val="009D364A"/>
    <w:rPr>
      <w:i/>
      <w:iCs/>
      <w:sz w:val="20"/>
      <w:szCs w:val="20"/>
      <w:lang w:val="x-none" w:eastAsia="x-none" w:bidi="ar-SA"/>
    </w:rPr>
  </w:style>
  <w:style w:type="character" w:customStyle="1" w:styleId="29">
    <w:name w:val="Цитата 2 Знак"/>
    <w:basedOn w:val="a0"/>
    <w:link w:val="28"/>
    <w:uiPriority w:val="29"/>
    <w:rsid w:val="009D364A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paragraph" w:styleId="afff6">
    <w:name w:val="Intense Quote"/>
    <w:basedOn w:val="a"/>
    <w:next w:val="a"/>
    <w:link w:val="afff7"/>
    <w:uiPriority w:val="30"/>
    <w:qFormat/>
    <w:rsid w:val="009D364A"/>
    <w:pPr>
      <w:pBdr>
        <w:top w:val="dotted" w:sz="2" w:space="10" w:color="632423"/>
        <w:bottom w:val="dotted" w:sz="2" w:space="4" w:color="632423"/>
      </w:pBdr>
      <w:spacing w:before="160" w:line="300" w:lineRule="auto"/>
      <w:ind w:left="1440" w:right="1440"/>
    </w:pPr>
    <w:rPr>
      <w:caps/>
      <w:color w:val="622423"/>
      <w:spacing w:val="5"/>
      <w:sz w:val="20"/>
      <w:szCs w:val="20"/>
      <w:lang w:val="x-none" w:eastAsia="x-none" w:bidi="ar-SA"/>
    </w:rPr>
  </w:style>
  <w:style w:type="character" w:customStyle="1" w:styleId="afff7">
    <w:name w:val="Выделенная цитата Знак"/>
    <w:basedOn w:val="a0"/>
    <w:link w:val="afff6"/>
    <w:uiPriority w:val="30"/>
    <w:rsid w:val="009D364A"/>
    <w:rPr>
      <w:rFonts w:ascii="Cambria" w:eastAsia="Times New Roman" w:hAnsi="Cambria" w:cs="Times New Roman"/>
      <w:caps/>
      <w:color w:val="622423"/>
      <w:spacing w:val="5"/>
      <w:sz w:val="20"/>
      <w:szCs w:val="20"/>
      <w:lang w:val="x-none" w:eastAsia="x-none"/>
    </w:rPr>
  </w:style>
  <w:style w:type="character" w:styleId="afff8">
    <w:name w:val="Subtle Emphasis"/>
    <w:uiPriority w:val="19"/>
    <w:qFormat/>
    <w:rsid w:val="009D364A"/>
    <w:rPr>
      <w:i/>
      <w:iCs/>
    </w:rPr>
  </w:style>
  <w:style w:type="character" w:styleId="afff9">
    <w:name w:val="Intense Emphasis"/>
    <w:uiPriority w:val="21"/>
    <w:qFormat/>
    <w:rsid w:val="009D364A"/>
    <w:rPr>
      <w:i/>
      <w:iCs/>
      <w:caps/>
      <w:spacing w:val="10"/>
      <w:sz w:val="20"/>
      <w:szCs w:val="20"/>
    </w:rPr>
  </w:style>
  <w:style w:type="character" w:styleId="afffa">
    <w:name w:val="Subtle Reference"/>
    <w:uiPriority w:val="31"/>
    <w:qFormat/>
    <w:rsid w:val="009D364A"/>
    <w:rPr>
      <w:rFonts w:ascii="Calibri" w:eastAsia="Times New Roman" w:hAnsi="Calibri" w:cs="Times New Roman"/>
      <w:i/>
      <w:iCs/>
      <w:color w:val="622423"/>
    </w:rPr>
  </w:style>
  <w:style w:type="character" w:styleId="afffb">
    <w:name w:val="Intense Reference"/>
    <w:uiPriority w:val="32"/>
    <w:qFormat/>
    <w:rsid w:val="009D364A"/>
    <w:rPr>
      <w:rFonts w:ascii="Calibri" w:eastAsia="Times New Roman" w:hAnsi="Calibri" w:cs="Times New Roman"/>
      <w:b/>
      <w:bCs/>
      <w:i/>
      <w:iCs/>
      <w:color w:val="622423"/>
    </w:rPr>
  </w:style>
  <w:style w:type="character" w:styleId="afffc">
    <w:name w:val="Book Title"/>
    <w:uiPriority w:val="33"/>
    <w:qFormat/>
    <w:rsid w:val="009D364A"/>
    <w:rPr>
      <w:caps/>
      <w:color w:val="622423"/>
      <w:spacing w:val="5"/>
      <w:u w:color="622423"/>
    </w:rPr>
  </w:style>
  <w:style w:type="paragraph" w:styleId="afffd">
    <w:name w:val="TOC Heading"/>
    <w:basedOn w:val="1"/>
    <w:next w:val="a"/>
    <w:uiPriority w:val="39"/>
    <w:semiHidden/>
    <w:unhideWhenUsed/>
    <w:qFormat/>
    <w:rsid w:val="009D364A"/>
    <w:pPr>
      <w:outlineLvl w:val="9"/>
    </w:pPr>
  </w:style>
  <w:style w:type="paragraph" w:customStyle="1" w:styleId="1c">
    <w:name w:val="Обычный1"/>
    <w:rsid w:val="009D364A"/>
    <w:pPr>
      <w:snapToGrid w:val="0"/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styleId="afffe">
    <w:name w:val="FollowedHyperlink"/>
    <w:uiPriority w:val="99"/>
    <w:unhideWhenUsed/>
    <w:rsid w:val="009D364A"/>
    <w:rPr>
      <w:color w:val="800080"/>
      <w:u w:val="single"/>
    </w:rPr>
  </w:style>
  <w:style w:type="paragraph" w:styleId="34">
    <w:name w:val="toc 3"/>
    <w:basedOn w:val="a"/>
    <w:next w:val="a"/>
    <w:autoRedefine/>
    <w:uiPriority w:val="39"/>
    <w:qFormat/>
    <w:rsid w:val="009D364A"/>
    <w:pPr>
      <w:ind w:left="220"/>
      <w:jc w:val="left"/>
    </w:pPr>
    <w:rPr>
      <w:rFonts w:ascii="Calibri" w:hAnsi="Calibri"/>
      <w:sz w:val="20"/>
      <w:szCs w:val="20"/>
    </w:rPr>
  </w:style>
  <w:style w:type="paragraph" w:styleId="41">
    <w:name w:val="toc 4"/>
    <w:basedOn w:val="a"/>
    <w:next w:val="a"/>
    <w:autoRedefine/>
    <w:rsid w:val="009D364A"/>
    <w:pPr>
      <w:ind w:left="440"/>
      <w:jc w:val="left"/>
    </w:pPr>
    <w:rPr>
      <w:rFonts w:ascii="Calibri" w:hAnsi="Calibri"/>
      <w:sz w:val="20"/>
      <w:szCs w:val="20"/>
    </w:rPr>
  </w:style>
  <w:style w:type="paragraph" w:styleId="51">
    <w:name w:val="toc 5"/>
    <w:basedOn w:val="a"/>
    <w:next w:val="a"/>
    <w:autoRedefine/>
    <w:rsid w:val="009D364A"/>
    <w:pPr>
      <w:ind w:left="660"/>
      <w:jc w:val="left"/>
    </w:pPr>
    <w:rPr>
      <w:rFonts w:ascii="Calibri" w:hAnsi="Calibri"/>
      <w:sz w:val="20"/>
      <w:szCs w:val="20"/>
    </w:rPr>
  </w:style>
  <w:style w:type="paragraph" w:styleId="61">
    <w:name w:val="toc 6"/>
    <w:basedOn w:val="a"/>
    <w:next w:val="a"/>
    <w:autoRedefine/>
    <w:rsid w:val="009D364A"/>
    <w:pPr>
      <w:ind w:left="880"/>
      <w:jc w:val="left"/>
    </w:pPr>
    <w:rPr>
      <w:rFonts w:ascii="Calibri" w:hAnsi="Calibri"/>
      <w:sz w:val="20"/>
      <w:szCs w:val="20"/>
    </w:rPr>
  </w:style>
  <w:style w:type="paragraph" w:styleId="71">
    <w:name w:val="toc 7"/>
    <w:basedOn w:val="a"/>
    <w:next w:val="a"/>
    <w:autoRedefine/>
    <w:rsid w:val="009D364A"/>
    <w:pPr>
      <w:ind w:left="1100"/>
      <w:jc w:val="left"/>
    </w:pPr>
    <w:rPr>
      <w:rFonts w:ascii="Calibri" w:hAnsi="Calibri"/>
      <w:sz w:val="20"/>
      <w:szCs w:val="20"/>
    </w:rPr>
  </w:style>
  <w:style w:type="paragraph" w:styleId="81">
    <w:name w:val="toc 8"/>
    <w:basedOn w:val="a"/>
    <w:next w:val="a"/>
    <w:autoRedefine/>
    <w:rsid w:val="009D364A"/>
    <w:pPr>
      <w:ind w:left="1320"/>
      <w:jc w:val="left"/>
    </w:pPr>
    <w:rPr>
      <w:rFonts w:ascii="Calibri" w:hAnsi="Calibri"/>
      <w:sz w:val="20"/>
      <w:szCs w:val="20"/>
    </w:rPr>
  </w:style>
  <w:style w:type="paragraph" w:styleId="91">
    <w:name w:val="toc 9"/>
    <w:basedOn w:val="a"/>
    <w:next w:val="a"/>
    <w:autoRedefine/>
    <w:rsid w:val="009D364A"/>
    <w:pPr>
      <w:ind w:left="1540"/>
      <w:jc w:val="left"/>
    </w:pPr>
    <w:rPr>
      <w:rFonts w:ascii="Calibri" w:hAnsi="Calibri"/>
      <w:sz w:val="20"/>
      <w:szCs w:val="20"/>
    </w:rPr>
  </w:style>
  <w:style w:type="paragraph" w:customStyle="1" w:styleId="affff">
    <w:name w:val="Заголовок без нумерации"/>
    <w:basedOn w:val="1"/>
    <w:link w:val="affff0"/>
    <w:qFormat/>
    <w:rsid w:val="009D364A"/>
    <w:pPr>
      <w:numPr>
        <w:numId w:val="0"/>
      </w:numPr>
    </w:pPr>
    <w:rPr>
      <w:snapToGrid w:val="0"/>
    </w:rPr>
  </w:style>
  <w:style w:type="character" w:customStyle="1" w:styleId="affff0">
    <w:name w:val="Заголовок без нумерации Знак"/>
    <w:link w:val="affff"/>
    <w:rsid w:val="009D364A"/>
    <w:rPr>
      <w:rFonts w:ascii="Cambria" w:eastAsia="Times New Roman" w:hAnsi="Cambria" w:cs="Times New Roman"/>
      <w:b/>
      <w:caps/>
      <w:snapToGrid w:val="0"/>
      <w:spacing w:val="20"/>
      <w:sz w:val="28"/>
      <w:szCs w:val="28"/>
      <w:lang w:val="x-none" w:bidi="en-US"/>
    </w:rPr>
  </w:style>
  <w:style w:type="paragraph" w:customStyle="1" w:styleId="Standard">
    <w:name w:val="Standard"/>
    <w:rsid w:val="00C4063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S3">
    <w:name w:val="S_Обычный"/>
    <w:basedOn w:val="Standard"/>
    <w:rsid w:val="00C40631"/>
    <w:pPr>
      <w:ind w:firstLine="709"/>
    </w:pPr>
  </w:style>
  <w:style w:type="paragraph" w:styleId="HTML">
    <w:name w:val="HTML Preformatted"/>
    <w:basedOn w:val="a"/>
    <w:link w:val="HTML0"/>
    <w:rsid w:val="00030EE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jc w:val="left"/>
    </w:pPr>
    <w:rPr>
      <w:rFonts w:ascii="Courier New" w:eastAsia="Courier New" w:hAnsi="Courier New"/>
      <w:sz w:val="20"/>
      <w:szCs w:val="20"/>
      <w:lang w:val="x-none" w:eastAsia="x-none" w:bidi="ar-SA"/>
    </w:rPr>
  </w:style>
  <w:style w:type="character" w:customStyle="1" w:styleId="HTML0">
    <w:name w:val="Стандартный HTML Знак"/>
    <w:basedOn w:val="a0"/>
    <w:link w:val="HTML"/>
    <w:rsid w:val="00030EE5"/>
    <w:rPr>
      <w:rFonts w:ascii="Courier New" w:eastAsia="Courier New" w:hAnsi="Courier New" w:cs="Times New Roman"/>
      <w:sz w:val="20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toc 1" w:uiPriority="39" w:qFormat="1"/>
    <w:lsdException w:name="toc 2" w:uiPriority="39" w:qFormat="1"/>
    <w:lsdException w:name="toc 3" w:uiPriority="39" w:qFormat="1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uiPriority="0"/>
    <w:lsdException w:name="footnote text" w:uiPriority="0"/>
    <w:lsdException w:name="annotation text" w:uiPriority="0"/>
    <w:lsdException w:name="header" w:uiPriority="0"/>
    <w:lsdException w:name="index heading" w:uiPriority="0"/>
    <w:lsdException w:name="caption" w:uiPriority="0" w:qFormat="1"/>
    <w:lsdException w:name="annotation reference" w:uiPriority="0"/>
    <w:lsdException w:name="page number" w:uiPriority="0"/>
    <w:lsdException w:name="endnote text" w:uiPriority="0"/>
    <w:lsdException w:name="List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364A"/>
    <w:pPr>
      <w:spacing w:after="0" w:line="360" w:lineRule="auto"/>
      <w:jc w:val="both"/>
    </w:pPr>
    <w:rPr>
      <w:rFonts w:ascii="Cambria" w:eastAsia="Times New Roman" w:hAnsi="Cambria" w:cs="Times New Roman"/>
      <w:lang w:val="en-US" w:bidi="en-US"/>
    </w:rPr>
  </w:style>
  <w:style w:type="paragraph" w:styleId="1">
    <w:name w:val="heading 1"/>
    <w:basedOn w:val="a"/>
    <w:next w:val="a"/>
    <w:link w:val="10"/>
    <w:autoRedefine/>
    <w:uiPriority w:val="9"/>
    <w:qFormat/>
    <w:rsid w:val="00996476"/>
    <w:pPr>
      <w:numPr>
        <w:numId w:val="19"/>
      </w:numPr>
      <w:pBdr>
        <w:bottom w:val="thinThickSmallGap" w:sz="12" w:space="1" w:color="943634"/>
      </w:pBdr>
      <w:spacing w:before="400" w:line="240" w:lineRule="auto"/>
      <w:ind w:left="0" w:hanging="11"/>
      <w:jc w:val="center"/>
      <w:outlineLvl w:val="0"/>
    </w:pPr>
    <w:rPr>
      <w:b/>
      <w:caps/>
      <w:spacing w:val="20"/>
      <w:sz w:val="28"/>
      <w:szCs w:val="28"/>
      <w:lang w:val="x-none"/>
    </w:rPr>
  </w:style>
  <w:style w:type="paragraph" w:styleId="2">
    <w:name w:val="heading 2"/>
    <w:basedOn w:val="a"/>
    <w:next w:val="a"/>
    <w:link w:val="20"/>
    <w:uiPriority w:val="9"/>
    <w:unhideWhenUsed/>
    <w:qFormat/>
    <w:rsid w:val="009D364A"/>
    <w:pPr>
      <w:pBdr>
        <w:bottom w:val="single" w:sz="4" w:space="1" w:color="622423"/>
      </w:pBdr>
      <w:spacing w:before="400"/>
      <w:jc w:val="center"/>
      <w:outlineLvl w:val="1"/>
    </w:pPr>
    <w:rPr>
      <w:caps/>
      <w:color w:val="632423"/>
      <w:spacing w:val="15"/>
      <w:sz w:val="24"/>
      <w:szCs w:val="24"/>
      <w:lang w:val="x-none" w:eastAsia="x-none" w:bidi="ar-SA"/>
    </w:rPr>
  </w:style>
  <w:style w:type="paragraph" w:styleId="3">
    <w:name w:val="heading 3"/>
    <w:basedOn w:val="a"/>
    <w:next w:val="a"/>
    <w:link w:val="30"/>
    <w:uiPriority w:val="9"/>
    <w:unhideWhenUsed/>
    <w:qFormat/>
    <w:rsid w:val="009D364A"/>
    <w:pPr>
      <w:pBdr>
        <w:top w:val="dotted" w:sz="4" w:space="1" w:color="622423"/>
        <w:bottom w:val="dotted" w:sz="4" w:space="1" w:color="622423"/>
      </w:pBdr>
      <w:spacing w:before="300"/>
      <w:jc w:val="center"/>
      <w:outlineLvl w:val="2"/>
    </w:pPr>
    <w:rPr>
      <w:caps/>
      <w:color w:val="622423"/>
      <w:sz w:val="24"/>
      <w:szCs w:val="24"/>
      <w:lang w:val="x-none" w:eastAsia="x-none" w:bidi="ar-SA"/>
    </w:rPr>
  </w:style>
  <w:style w:type="paragraph" w:styleId="4">
    <w:name w:val="heading 4"/>
    <w:basedOn w:val="a"/>
    <w:next w:val="a"/>
    <w:link w:val="40"/>
    <w:uiPriority w:val="9"/>
    <w:unhideWhenUsed/>
    <w:qFormat/>
    <w:rsid w:val="009D364A"/>
    <w:pPr>
      <w:pBdr>
        <w:bottom w:val="dotted" w:sz="4" w:space="1" w:color="943634"/>
      </w:pBdr>
      <w:spacing w:after="120"/>
      <w:jc w:val="center"/>
      <w:outlineLvl w:val="3"/>
    </w:pPr>
    <w:rPr>
      <w:caps/>
      <w:color w:val="622423"/>
      <w:spacing w:val="10"/>
      <w:sz w:val="20"/>
      <w:szCs w:val="20"/>
      <w:lang w:val="x-none" w:eastAsia="x-none" w:bidi="ar-SA"/>
    </w:rPr>
  </w:style>
  <w:style w:type="paragraph" w:styleId="5">
    <w:name w:val="heading 5"/>
    <w:basedOn w:val="a"/>
    <w:next w:val="a"/>
    <w:link w:val="50"/>
    <w:uiPriority w:val="9"/>
    <w:unhideWhenUsed/>
    <w:qFormat/>
    <w:rsid w:val="009D364A"/>
    <w:pPr>
      <w:spacing w:before="320" w:after="120"/>
      <w:jc w:val="center"/>
      <w:outlineLvl w:val="4"/>
    </w:pPr>
    <w:rPr>
      <w:caps/>
      <w:color w:val="622423"/>
      <w:spacing w:val="10"/>
      <w:sz w:val="20"/>
      <w:szCs w:val="20"/>
      <w:lang w:val="x-none" w:eastAsia="x-none" w:bidi="ar-SA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D364A"/>
    <w:pPr>
      <w:spacing w:after="120"/>
      <w:jc w:val="center"/>
      <w:outlineLvl w:val="5"/>
    </w:pPr>
    <w:rPr>
      <w:caps/>
      <w:color w:val="943634"/>
      <w:spacing w:val="10"/>
      <w:sz w:val="20"/>
      <w:szCs w:val="20"/>
      <w:lang w:val="x-none" w:eastAsia="x-none" w:bidi="ar-SA"/>
    </w:rPr>
  </w:style>
  <w:style w:type="paragraph" w:styleId="7">
    <w:name w:val="heading 7"/>
    <w:basedOn w:val="a"/>
    <w:next w:val="a"/>
    <w:link w:val="70"/>
    <w:uiPriority w:val="9"/>
    <w:unhideWhenUsed/>
    <w:qFormat/>
    <w:rsid w:val="009D364A"/>
    <w:pPr>
      <w:spacing w:after="120"/>
      <w:jc w:val="center"/>
      <w:outlineLvl w:val="6"/>
    </w:pPr>
    <w:rPr>
      <w:i/>
      <w:iCs/>
      <w:caps/>
      <w:color w:val="943634"/>
      <w:spacing w:val="10"/>
      <w:sz w:val="20"/>
      <w:szCs w:val="20"/>
      <w:lang w:val="x-none" w:eastAsia="x-none" w:bidi="ar-SA"/>
    </w:rPr>
  </w:style>
  <w:style w:type="paragraph" w:styleId="8">
    <w:name w:val="heading 8"/>
    <w:basedOn w:val="a"/>
    <w:next w:val="a"/>
    <w:link w:val="80"/>
    <w:uiPriority w:val="9"/>
    <w:unhideWhenUsed/>
    <w:qFormat/>
    <w:rsid w:val="009D364A"/>
    <w:pPr>
      <w:spacing w:after="120"/>
      <w:jc w:val="center"/>
      <w:outlineLvl w:val="7"/>
    </w:pPr>
    <w:rPr>
      <w:caps/>
      <w:spacing w:val="10"/>
      <w:sz w:val="20"/>
      <w:szCs w:val="20"/>
      <w:lang w:val="x-none" w:eastAsia="x-none" w:bidi="ar-SA"/>
    </w:rPr>
  </w:style>
  <w:style w:type="paragraph" w:styleId="9">
    <w:name w:val="heading 9"/>
    <w:basedOn w:val="a"/>
    <w:next w:val="a"/>
    <w:link w:val="90"/>
    <w:uiPriority w:val="9"/>
    <w:unhideWhenUsed/>
    <w:qFormat/>
    <w:rsid w:val="009D364A"/>
    <w:pPr>
      <w:spacing w:after="120"/>
      <w:jc w:val="center"/>
      <w:outlineLvl w:val="8"/>
    </w:pPr>
    <w:rPr>
      <w:i/>
      <w:iCs/>
      <w:caps/>
      <w:spacing w:val="10"/>
      <w:sz w:val="20"/>
      <w:szCs w:val="20"/>
      <w:lang w:val="x-none" w:eastAsia="x-none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96476"/>
    <w:rPr>
      <w:rFonts w:ascii="Cambria" w:eastAsia="Times New Roman" w:hAnsi="Cambria" w:cs="Times New Roman"/>
      <w:b/>
      <w:caps/>
      <w:spacing w:val="20"/>
      <w:sz w:val="28"/>
      <w:szCs w:val="28"/>
      <w:lang w:val="x-none" w:bidi="en-US"/>
    </w:rPr>
  </w:style>
  <w:style w:type="character" w:customStyle="1" w:styleId="20">
    <w:name w:val="Заголовок 2 Знак"/>
    <w:basedOn w:val="a0"/>
    <w:link w:val="2"/>
    <w:uiPriority w:val="9"/>
    <w:rsid w:val="009D364A"/>
    <w:rPr>
      <w:rFonts w:ascii="Cambria" w:eastAsia="Times New Roman" w:hAnsi="Cambria" w:cs="Times New Roman"/>
      <w:caps/>
      <w:color w:val="632423"/>
      <w:spacing w:val="15"/>
      <w:sz w:val="24"/>
      <w:szCs w:val="24"/>
      <w:lang w:val="x-none" w:eastAsia="x-none"/>
    </w:rPr>
  </w:style>
  <w:style w:type="character" w:customStyle="1" w:styleId="30">
    <w:name w:val="Заголовок 3 Знак"/>
    <w:basedOn w:val="a0"/>
    <w:link w:val="3"/>
    <w:uiPriority w:val="9"/>
    <w:rsid w:val="009D364A"/>
    <w:rPr>
      <w:rFonts w:ascii="Cambria" w:eastAsia="Times New Roman" w:hAnsi="Cambria" w:cs="Times New Roman"/>
      <w:caps/>
      <w:color w:val="622423"/>
      <w:sz w:val="24"/>
      <w:szCs w:val="24"/>
      <w:lang w:val="x-none" w:eastAsia="x-none"/>
    </w:rPr>
  </w:style>
  <w:style w:type="character" w:customStyle="1" w:styleId="40">
    <w:name w:val="Заголовок 4 Знак"/>
    <w:basedOn w:val="a0"/>
    <w:link w:val="4"/>
    <w:uiPriority w:val="9"/>
    <w:rsid w:val="009D364A"/>
    <w:rPr>
      <w:rFonts w:ascii="Cambria" w:eastAsia="Times New Roman" w:hAnsi="Cambria" w:cs="Times New Roman"/>
      <w:caps/>
      <w:color w:val="622423"/>
      <w:spacing w:val="10"/>
      <w:sz w:val="20"/>
      <w:szCs w:val="20"/>
      <w:lang w:val="x-none" w:eastAsia="x-none"/>
    </w:rPr>
  </w:style>
  <w:style w:type="character" w:customStyle="1" w:styleId="50">
    <w:name w:val="Заголовок 5 Знак"/>
    <w:basedOn w:val="a0"/>
    <w:link w:val="5"/>
    <w:uiPriority w:val="9"/>
    <w:rsid w:val="009D364A"/>
    <w:rPr>
      <w:rFonts w:ascii="Cambria" w:eastAsia="Times New Roman" w:hAnsi="Cambria" w:cs="Times New Roman"/>
      <w:caps/>
      <w:color w:val="622423"/>
      <w:spacing w:val="10"/>
      <w:sz w:val="20"/>
      <w:szCs w:val="20"/>
      <w:lang w:val="x-none" w:eastAsia="x-none"/>
    </w:rPr>
  </w:style>
  <w:style w:type="character" w:customStyle="1" w:styleId="60">
    <w:name w:val="Заголовок 6 Знак"/>
    <w:basedOn w:val="a0"/>
    <w:link w:val="6"/>
    <w:uiPriority w:val="9"/>
    <w:semiHidden/>
    <w:rsid w:val="009D364A"/>
    <w:rPr>
      <w:rFonts w:ascii="Cambria" w:eastAsia="Times New Roman" w:hAnsi="Cambria" w:cs="Times New Roman"/>
      <w:caps/>
      <w:color w:val="943634"/>
      <w:spacing w:val="10"/>
      <w:sz w:val="20"/>
      <w:szCs w:val="20"/>
      <w:lang w:val="x-none" w:eastAsia="x-none"/>
    </w:rPr>
  </w:style>
  <w:style w:type="character" w:customStyle="1" w:styleId="70">
    <w:name w:val="Заголовок 7 Знак"/>
    <w:basedOn w:val="a0"/>
    <w:link w:val="7"/>
    <w:uiPriority w:val="9"/>
    <w:rsid w:val="009D364A"/>
    <w:rPr>
      <w:rFonts w:ascii="Cambria" w:eastAsia="Times New Roman" w:hAnsi="Cambria" w:cs="Times New Roman"/>
      <w:i/>
      <w:iCs/>
      <w:caps/>
      <w:color w:val="943634"/>
      <w:spacing w:val="10"/>
      <w:sz w:val="20"/>
      <w:szCs w:val="20"/>
      <w:lang w:val="x-none" w:eastAsia="x-none"/>
    </w:rPr>
  </w:style>
  <w:style w:type="character" w:customStyle="1" w:styleId="80">
    <w:name w:val="Заголовок 8 Знак"/>
    <w:basedOn w:val="a0"/>
    <w:link w:val="8"/>
    <w:uiPriority w:val="9"/>
    <w:rsid w:val="009D364A"/>
    <w:rPr>
      <w:rFonts w:ascii="Cambria" w:eastAsia="Times New Roman" w:hAnsi="Cambria" w:cs="Times New Roman"/>
      <w:caps/>
      <w:spacing w:val="10"/>
      <w:sz w:val="20"/>
      <w:szCs w:val="20"/>
      <w:lang w:val="x-none" w:eastAsia="x-none"/>
    </w:rPr>
  </w:style>
  <w:style w:type="character" w:customStyle="1" w:styleId="90">
    <w:name w:val="Заголовок 9 Знак"/>
    <w:basedOn w:val="a0"/>
    <w:link w:val="9"/>
    <w:uiPriority w:val="9"/>
    <w:rsid w:val="009D364A"/>
    <w:rPr>
      <w:rFonts w:ascii="Cambria" w:eastAsia="Times New Roman" w:hAnsi="Cambria" w:cs="Times New Roman"/>
      <w:i/>
      <w:iCs/>
      <w:caps/>
      <w:spacing w:val="10"/>
      <w:sz w:val="20"/>
      <w:szCs w:val="20"/>
      <w:lang w:val="x-none" w:eastAsia="x-none"/>
    </w:rPr>
  </w:style>
  <w:style w:type="paragraph" w:styleId="a3">
    <w:name w:val="header"/>
    <w:basedOn w:val="a"/>
    <w:link w:val="a4"/>
    <w:rsid w:val="009D364A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rsid w:val="009D364A"/>
    <w:rPr>
      <w:rFonts w:ascii="Cambria" w:eastAsia="Times New Roman" w:hAnsi="Cambria" w:cs="Times New Roman"/>
      <w:lang w:val="en-US" w:bidi="en-US"/>
    </w:rPr>
  </w:style>
  <w:style w:type="paragraph" w:styleId="a5">
    <w:name w:val="footer"/>
    <w:basedOn w:val="a"/>
    <w:link w:val="a6"/>
    <w:uiPriority w:val="99"/>
    <w:rsid w:val="009D364A"/>
    <w:pPr>
      <w:tabs>
        <w:tab w:val="center" w:pos="4536"/>
        <w:tab w:val="right" w:pos="9072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D364A"/>
    <w:rPr>
      <w:rFonts w:ascii="Cambria" w:eastAsia="Times New Roman" w:hAnsi="Cambria" w:cs="Times New Roman"/>
      <w:lang w:val="en-US" w:bidi="en-US"/>
    </w:rPr>
  </w:style>
  <w:style w:type="character" w:styleId="a7">
    <w:name w:val="page number"/>
    <w:basedOn w:val="a0"/>
    <w:rsid w:val="009D364A"/>
  </w:style>
  <w:style w:type="paragraph" w:styleId="a8">
    <w:name w:val="Balloon Text"/>
    <w:basedOn w:val="a"/>
    <w:link w:val="a9"/>
    <w:semiHidden/>
    <w:rsid w:val="009D364A"/>
    <w:rPr>
      <w:rFonts w:ascii="Tahoma" w:hAnsi="Tahoma"/>
      <w:sz w:val="16"/>
      <w:szCs w:val="16"/>
      <w:lang w:val="x-none" w:eastAsia="x-none" w:bidi="ar-SA"/>
    </w:rPr>
  </w:style>
  <w:style w:type="character" w:customStyle="1" w:styleId="a9">
    <w:name w:val="Текст выноски Знак"/>
    <w:basedOn w:val="a0"/>
    <w:link w:val="a8"/>
    <w:semiHidden/>
    <w:rsid w:val="009D364A"/>
    <w:rPr>
      <w:rFonts w:ascii="Tahoma" w:eastAsia="Times New Roman" w:hAnsi="Tahoma" w:cs="Times New Roman"/>
      <w:sz w:val="16"/>
      <w:szCs w:val="16"/>
      <w:lang w:val="x-none" w:eastAsia="x-none"/>
    </w:rPr>
  </w:style>
  <w:style w:type="table" w:styleId="aa">
    <w:name w:val="Table Grid"/>
    <w:basedOn w:val="a1"/>
    <w:rsid w:val="009D364A"/>
    <w:pPr>
      <w:spacing w:after="0" w:line="240" w:lineRule="auto"/>
    </w:pPr>
    <w:rPr>
      <w:rFonts w:ascii="Cambria" w:eastAsia="Times New Roman" w:hAnsi="Cambria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ody Text Indent"/>
    <w:basedOn w:val="a"/>
    <w:link w:val="ac"/>
    <w:rsid w:val="009D364A"/>
    <w:pPr>
      <w:ind w:right="284" w:firstLine="709"/>
    </w:pPr>
    <w:rPr>
      <w:sz w:val="28"/>
      <w:szCs w:val="24"/>
      <w:lang w:val="x-none" w:eastAsia="x-none" w:bidi="ar-SA"/>
    </w:rPr>
  </w:style>
  <w:style w:type="character" w:customStyle="1" w:styleId="ac">
    <w:name w:val="Основной текст с отступом Знак"/>
    <w:basedOn w:val="a0"/>
    <w:link w:val="ab"/>
    <w:rsid w:val="009D364A"/>
    <w:rPr>
      <w:rFonts w:ascii="Cambria" w:eastAsia="Times New Roman" w:hAnsi="Cambria" w:cs="Times New Roman"/>
      <w:sz w:val="28"/>
      <w:szCs w:val="24"/>
      <w:lang w:val="x-none" w:eastAsia="x-none"/>
    </w:rPr>
  </w:style>
  <w:style w:type="paragraph" w:styleId="ad">
    <w:name w:val="Normal (Web)"/>
    <w:basedOn w:val="a"/>
    <w:rsid w:val="009D364A"/>
    <w:pPr>
      <w:spacing w:before="100" w:beforeAutospacing="1" w:after="100" w:afterAutospacing="1"/>
    </w:pPr>
    <w:rPr>
      <w:sz w:val="24"/>
      <w:szCs w:val="24"/>
    </w:rPr>
  </w:style>
  <w:style w:type="paragraph" w:styleId="21">
    <w:name w:val="Body Text Indent 2"/>
    <w:basedOn w:val="a"/>
    <w:link w:val="22"/>
    <w:rsid w:val="009D364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9D364A"/>
    <w:rPr>
      <w:rFonts w:ascii="Cambria" w:eastAsia="Times New Roman" w:hAnsi="Cambria" w:cs="Times New Roman"/>
      <w:lang w:val="en-US" w:bidi="en-US"/>
    </w:rPr>
  </w:style>
  <w:style w:type="paragraph" w:styleId="ae">
    <w:name w:val="Document Map"/>
    <w:basedOn w:val="a"/>
    <w:link w:val="af"/>
    <w:rsid w:val="009D364A"/>
    <w:pPr>
      <w:shd w:val="clear" w:color="auto" w:fill="000080"/>
    </w:pPr>
    <w:rPr>
      <w:rFonts w:ascii="Tahoma" w:hAnsi="Tahoma"/>
      <w:sz w:val="20"/>
      <w:szCs w:val="20"/>
      <w:lang w:val="x-none" w:eastAsia="x-none" w:bidi="ar-SA"/>
    </w:rPr>
  </w:style>
  <w:style w:type="character" w:customStyle="1" w:styleId="af">
    <w:name w:val="Схема документа Знак"/>
    <w:basedOn w:val="a0"/>
    <w:link w:val="ae"/>
    <w:rsid w:val="009D364A"/>
    <w:rPr>
      <w:rFonts w:ascii="Tahoma" w:eastAsia="Times New Roman" w:hAnsi="Tahoma" w:cs="Times New Roman"/>
      <w:sz w:val="20"/>
      <w:szCs w:val="20"/>
      <w:shd w:val="clear" w:color="auto" w:fill="000080"/>
      <w:lang w:val="x-none" w:eastAsia="x-none"/>
    </w:rPr>
  </w:style>
  <w:style w:type="paragraph" w:customStyle="1" w:styleId="11">
    <w:name w:val="Красная строка1"/>
    <w:basedOn w:val="af0"/>
    <w:rsid w:val="009D364A"/>
    <w:pPr>
      <w:suppressAutoHyphens/>
      <w:ind w:firstLine="210"/>
    </w:pPr>
    <w:rPr>
      <w:lang w:eastAsia="ar-SA"/>
    </w:rPr>
  </w:style>
  <w:style w:type="paragraph" w:styleId="af0">
    <w:name w:val="Body Text"/>
    <w:aliases w:val=" Знак1 Знак"/>
    <w:basedOn w:val="a"/>
    <w:link w:val="af1"/>
    <w:rsid w:val="009D364A"/>
    <w:pPr>
      <w:spacing w:after="120"/>
    </w:pPr>
  </w:style>
  <w:style w:type="character" w:customStyle="1" w:styleId="af1">
    <w:name w:val="Основной текст Знак"/>
    <w:aliases w:val=" Знак1 Знак Знак"/>
    <w:basedOn w:val="a0"/>
    <w:link w:val="af0"/>
    <w:rsid w:val="009D364A"/>
    <w:rPr>
      <w:rFonts w:ascii="Cambria" w:eastAsia="Times New Roman" w:hAnsi="Cambria" w:cs="Times New Roman"/>
      <w:lang w:val="en-US" w:bidi="en-US"/>
    </w:rPr>
  </w:style>
  <w:style w:type="paragraph" w:styleId="af2">
    <w:name w:val="List Paragraph"/>
    <w:basedOn w:val="a"/>
    <w:uiPriority w:val="34"/>
    <w:qFormat/>
    <w:rsid w:val="009D364A"/>
    <w:pPr>
      <w:ind w:left="720"/>
      <w:contextualSpacing/>
    </w:pPr>
  </w:style>
  <w:style w:type="paragraph" w:customStyle="1" w:styleId="S">
    <w:name w:val="S_Маркированный"/>
    <w:basedOn w:val="af3"/>
    <w:link w:val="S0"/>
    <w:autoRedefine/>
    <w:rsid w:val="009D364A"/>
    <w:pPr>
      <w:tabs>
        <w:tab w:val="left" w:pos="1260"/>
      </w:tabs>
      <w:contextualSpacing w:val="0"/>
    </w:pPr>
    <w:rPr>
      <w:sz w:val="24"/>
      <w:szCs w:val="24"/>
      <w:lang w:val="x-none" w:eastAsia="x-none" w:bidi="ar-SA"/>
    </w:rPr>
  </w:style>
  <w:style w:type="paragraph" w:styleId="af3">
    <w:name w:val="List Bullet"/>
    <w:basedOn w:val="a"/>
    <w:rsid w:val="009D364A"/>
    <w:pPr>
      <w:tabs>
        <w:tab w:val="num" w:pos="1361"/>
      </w:tabs>
      <w:ind w:firstLine="1021"/>
      <w:contextualSpacing/>
    </w:pPr>
  </w:style>
  <w:style w:type="character" w:customStyle="1" w:styleId="S0">
    <w:name w:val="S_Маркированный Знак Знак"/>
    <w:link w:val="S"/>
    <w:rsid w:val="009D364A"/>
    <w:rPr>
      <w:rFonts w:ascii="Cambria" w:eastAsia="Times New Roman" w:hAnsi="Cambria" w:cs="Times New Roman"/>
      <w:sz w:val="24"/>
      <w:szCs w:val="24"/>
      <w:lang w:val="x-none" w:eastAsia="x-none"/>
    </w:rPr>
  </w:style>
  <w:style w:type="paragraph" w:customStyle="1" w:styleId="S31">
    <w:name w:val="S_Нумерованный_3.1"/>
    <w:basedOn w:val="a"/>
    <w:link w:val="S310"/>
    <w:autoRedefine/>
    <w:rsid w:val="009D364A"/>
    <w:pPr>
      <w:ind w:firstLine="624"/>
    </w:pPr>
    <w:rPr>
      <w:sz w:val="28"/>
      <w:szCs w:val="28"/>
      <w:lang w:val="x-none" w:eastAsia="x-none" w:bidi="ar-SA"/>
    </w:rPr>
  </w:style>
  <w:style w:type="character" w:customStyle="1" w:styleId="S310">
    <w:name w:val="S_Нумерованный_3.1 Знак Знак"/>
    <w:link w:val="S31"/>
    <w:rsid w:val="009D364A"/>
    <w:rPr>
      <w:rFonts w:ascii="Cambria" w:eastAsia="Times New Roman" w:hAnsi="Cambria" w:cs="Times New Roman"/>
      <w:sz w:val="28"/>
      <w:szCs w:val="28"/>
      <w:lang w:val="x-none" w:eastAsia="x-none"/>
    </w:rPr>
  </w:style>
  <w:style w:type="paragraph" w:styleId="af4">
    <w:name w:val="Title"/>
    <w:basedOn w:val="a"/>
    <w:next w:val="a"/>
    <w:link w:val="af5"/>
    <w:uiPriority w:val="10"/>
    <w:qFormat/>
    <w:rsid w:val="009D364A"/>
    <w:pPr>
      <w:pBdr>
        <w:top w:val="dotted" w:sz="2" w:space="1" w:color="632423"/>
        <w:bottom w:val="dotted" w:sz="2" w:space="6" w:color="632423"/>
      </w:pBdr>
      <w:spacing w:before="500" w:after="300" w:line="240" w:lineRule="auto"/>
      <w:jc w:val="center"/>
    </w:pPr>
    <w:rPr>
      <w:caps/>
      <w:color w:val="632423"/>
      <w:spacing w:val="50"/>
      <w:sz w:val="44"/>
      <w:szCs w:val="44"/>
      <w:lang w:val="x-none" w:eastAsia="x-none" w:bidi="ar-SA"/>
    </w:rPr>
  </w:style>
  <w:style w:type="character" w:customStyle="1" w:styleId="af5">
    <w:name w:val="Название Знак"/>
    <w:basedOn w:val="a0"/>
    <w:link w:val="af4"/>
    <w:uiPriority w:val="10"/>
    <w:rsid w:val="009D364A"/>
    <w:rPr>
      <w:rFonts w:ascii="Cambria" w:eastAsia="Times New Roman" w:hAnsi="Cambria" w:cs="Times New Roman"/>
      <w:caps/>
      <w:color w:val="632423"/>
      <w:spacing w:val="50"/>
      <w:sz w:val="44"/>
      <w:szCs w:val="44"/>
      <w:lang w:val="x-none" w:eastAsia="x-none"/>
    </w:rPr>
  </w:style>
  <w:style w:type="character" w:customStyle="1" w:styleId="WW8Num2z0">
    <w:name w:val="WW8Num2z0"/>
    <w:rsid w:val="009D364A"/>
    <w:rPr>
      <w:rFonts w:ascii="Symbol" w:hAnsi="Symbol"/>
    </w:rPr>
  </w:style>
  <w:style w:type="character" w:customStyle="1" w:styleId="WW8Num3z0">
    <w:name w:val="WW8Num3z0"/>
    <w:rsid w:val="009D364A"/>
    <w:rPr>
      <w:rFonts w:ascii="Symbol" w:hAnsi="Symbol"/>
    </w:rPr>
  </w:style>
  <w:style w:type="character" w:customStyle="1" w:styleId="WW8Num4z0">
    <w:name w:val="WW8Num4z0"/>
    <w:rsid w:val="009D364A"/>
    <w:rPr>
      <w:rFonts w:ascii="Symbol" w:hAnsi="Symbol"/>
    </w:rPr>
  </w:style>
  <w:style w:type="character" w:customStyle="1" w:styleId="WW8Num5z0">
    <w:name w:val="WW8Num5z0"/>
    <w:rsid w:val="009D364A"/>
    <w:rPr>
      <w:rFonts w:ascii="Symbol" w:hAnsi="Symbol"/>
    </w:rPr>
  </w:style>
  <w:style w:type="character" w:customStyle="1" w:styleId="WW8Num6z0">
    <w:name w:val="WW8Num6z0"/>
    <w:rsid w:val="009D364A"/>
    <w:rPr>
      <w:rFonts w:ascii="Symbol" w:hAnsi="Symbol"/>
    </w:rPr>
  </w:style>
  <w:style w:type="character" w:customStyle="1" w:styleId="WW8Num7z0">
    <w:name w:val="WW8Num7z0"/>
    <w:rsid w:val="009D364A"/>
    <w:rPr>
      <w:rFonts w:ascii="Symbol" w:hAnsi="Symbol"/>
    </w:rPr>
  </w:style>
  <w:style w:type="character" w:customStyle="1" w:styleId="WW8Num8z0">
    <w:name w:val="WW8Num8z0"/>
    <w:rsid w:val="009D364A"/>
    <w:rPr>
      <w:rFonts w:ascii="Symbol" w:hAnsi="Symbol"/>
    </w:rPr>
  </w:style>
  <w:style w:type="character" w:customStyle="1" w:styleId="WW8Num9z0">
    <w:name w:val="WW8Num9z0"/>
    <w:rsid w:val="009D364A"/>
    <w:rPr>
      <w:rFonts w:ascii="Symbol" w:hAnsi="Symbol"/>
    </w:rPr>
  </w:style>
  <w:style w:type="character" w:customStyle="1" w:styleId="WW8Num10z0">
    <w:name w:val="WW8Num10z0"/>
    <w:rsid w:val="009D364A"/>
    <w:rPr>
      <w:rFonts w:ascii="Times New Roman" w:eastAsia="Times New Roman" w:hAnsi="Times New Roman" w:cs="Times New Roman"/>
    </w:rPr>
  </w:style>
  <w:style w:type="character" w:customStyle="1" w:styleId="Absatz-Standardschriftart">
    <w:name w:val="Absatz-Standardschriftart"/>
    <w:rsid w:val="009D364A"/>
  </w:style>
  <w:style w:type="character" w:customStyle="1" w:styleId="WW-Absatz-Standardschriftart">
    <w:name w:val="WW-Absatz-Standardschriftart"/>
    <w:rsid w:val="009D364A"/>
  </w:style>
  <w:style w:type="character" w:customStyle="1" w:styleId="WW-Absatz-Standardschriftart1">
    <w:name w:val="WW-Absatz-Standardschriftart1"/>
    <w:rsid w:val="009D364A"/>
  </w:style>
  <w:style w:type="character" w:customStyle="1" w:styleId="WW-Absatz-Standardschriftart11">
    <w:name w:val="WW-Absatz-Standardschriftart11"/>
    <w:rsid w:val="009D364A"/>
  </w:style>
  <w:style w:type="character" w:customStyle="1" w:styleId="WW-Absatz-Standardschriftart111">
    <w:name w:val="WW-Absatz-Standardschriftart111"/>
    <w:rsid w:val="009D364A"/>
  </w:style>
  <w:style w:type="character" w:customStyle="1" w:styleId="WW-Absatz-Standardschriftart1111">
    <w:name w:val="WW-Absatz-Standardschriftart1111"/>
    <w:rsid w:val="009D364A"/>
  </w:style>
  <w:style w:type="character" w:customStyle="1" w:styleId="WW-Absatz-Standardschriftart11111">
    <w:name w:val="WW-Absatz-Standardschriftart11111"/>
    <w:rsid w:val="009D364A"/>
  </w:style>
  <w:style w:type="character" w:customStyle="1" w:styleId="WW8Num1z0">
    <w:name w:val="WW8Num1z0"/>
    <w:rsid w:val="009D364A"/>
    <w:rPr>
      <w:rFonts w:ascii="Symbol" w:hAnsi="Symbol"/>
    </w:rPr>
  </w:style>
  <w:style w:type="character" w:customStyle="1" w:styleId="WW8Num2z1">
    <w:name w:val="WW8Num2z1"/>
    <w:rsid w:val="009D364A"/>
    <w:rPr>
      <w:rFonts w:ascii="Courier New" w:hAnsi="Courier New" w:cs="Courier New"/>
    </w:rPr>
  </w:style>
  <w:style w:type="character" w:customStyle="1" w:styleId="WW8Num2z2">
    <w:name w:val="WW8Num2z2"/>
    <w:rsid w:val="009D364A"/>
    <w:rPr>
      <w:rFonts w:ascii="Wingdings" w:hAnsi="Wingdings"/>
    </w:rPr>
  </w:style>
  <w:style w:type="character" w:customStyle="1" w:styleId="WW8Num3z1">
    <w:name w:val="WW8Num3z1"/>
    <w:rsid w:val="009D364A"/>
    <w:rPr>
      <w:rFonts w:ascii="Courier New" w:hAnsi="Courier New" w:cs="Courier New"/>
    </w:rPr>
  </w:style>
  <w:style w:type="character" w:customStyle="1" w:styleId="WW8Num3z2">
    <w:name w:val="WW8Num3z2"/>
    <w:rsid w:val="009D364A"/>
    <w:rPr>
      <w:rFonts w:ascii="Wingdings" w:hAnsi="Wingdings"/>
    </w:rPr>
  </w:style>
  <w:style w:type="character" w:customStyle="1" w:styleId="WW8Num6z1">
    <w:name w:val="WW8Num6z1"/>
    <w:rsid w:val="009D364A"/>
    <w:rPr>
      <w:rFonts w:ascii="Courier New" w:hAnsi="Courier New" w:cs="Courier New"/>
    </w:rPr>
  </w:style>
  <w:style w:type="character" w:customStyle="1" w:styleId="WW8Num6z2">
    <w:name w:val="WW8Num6z2"/>
    <w:rsid w:val="009D364A"/>
    <w:rPr>
      <w:rFonts w:ascii="Wingdings" w:hAnsi="Wingdings"/>
    </w:rPr>
  </w:style>
  <w:style w:type="character" w:customStyle="1" w:styleId="WW8Num8z1">
    <w:name w:val="WW8Num8z1"/>
    <w:rsid w:val="009D364A"/>
    <w:rPr>
      <w:rFonts w:ascii="Courier New" w:hAnsi="Courier New" w:cs="Courier New"/>
    </w:rPr>
  </w:style>
  <w:style w:type="character" w:customStyle="1" w:styleId="WW8Num8z2">
    <w:name w:val="WW8Num8z2"/>
    <w:rsid w:val="009D364A"/>
    <w:rPr>
      <w:rFonts w:ascii="Wingdings" w:hAnsi="Wingdings"/>
    </w:rPr>
  </w:style>
  <w:style w:type="character" w:customStyle="1" w:styleId="WW8Num10z1">
    <w:name w:val="WW8Num10z1"/>
    <w:rsid w:val="009D364A"/>
    <w:rPr>
      <w:rFonts w:ascii="Courier New" w:hAnsi="Courier New"/>
    </w:rPr>
  </w:style>
  <w:style w:type="character" w:customStyle="1" w:styleId="WW8Num10z2">
    <w:name w:val="WW8Num10z2"/>
    <w:rsid w:val="009D364A"/>
    <w:rPr>
      <w:rFonts w:ascii="Wingdings" w:hAnsi="Wingdings"/>
    </w:rPr>
  </w:style>
  <w:style w:type="character" w:customStyle="1" w:styleId="WW8Num10z3">
    <w:name w:val="WW8Num10z3"/>
    <w:rsid w:val="009D364A"/>
    <w:rPr>
      <w:rFonts w:ascii="Symbol" w:hAnsi="Symbol"/>
    </w:rPr>
  </w:style>
  <w:style w:type="character" w:customStyle="1" w:styleId="WW8Num11z0">
    <w:name w:val="WW8Num11z0"/>
    <w:rsid w:val="009D364A"/>
    <w:rPr>
      <w:rFonts w:ascii="Symbol" w:hAnsi="Symbol"/>
    </w:rPr>
  </w:style>
  <w:style w:type="character" w:customStyle="1" w:styleId="WW8Num11z1">
    <w:name w:val="WW8Num11z1"/>
    <w:rsid w:val="009D364A"/>
    <w:rPr>
      <w:rFonts w:ascii="Courier New" w:hAnsi="Courier New" w:cs="Courier New"/>
    </w:rPr>
  </w:style>
  <w:style w:type="character" w:customStyle="1" w:styleId="WW8Num11z2">
    <w:name w:val="WW8Num11z2"/>
    <w:rsid w:val="009D364A"/>
    <w:rPr>
      <w:rFonts w:ascii="Wingdings" w:hAnsi="Wingdings"/>
    </w:rPr>
  </w:style>
  <w:style w:type="character" w:customStyle="1" w:styleId="WW8Num12z0">
    <w:name w:val="WW8Num12z0"/>
    <w:rsid w:val="009D364A"/>
    <w:rPr>
      <w:rFonts w:ascii="Symbol" w:hAnsi="Symbol"/>
    </w:rPr>
  </w:style>
  <w:style w:type="character" w:customStyle="1" w:styleId="WW8Num12z1">
    <w:name w:val="WW8Num12z1"/>
    <w:rsid w:val="009D364A"/>
    <w:rPr>
      <w:rFonts w:ascii="Courier New" w:hAnsi="Courier New" w:cs="Courier New"/>
    </w:rPr>
  </w:style>
  <w:style w:type="character" w:customStyle="1" w:styleId="WW8Num12z2">
    <w:name w:val="WW8Num12z2"/>
    <w:rsid w:val="009D364A"/>
    <w:rPr>
      <w:rFonts w:ascii="Wingdings" w:hAnsi="Wingdings"/>
    </w:rPr>
  </w:style>
  <w:style w:type="character" w:customStyle="1" w:styleId="WW8Num13z0">
    <w:name w:val="WW8Num13z0"/>
    <w:rsid w:val="009D364A"/>
    <w:rPr>
      <w:rFonts w:ascii="Symbol" w:hAnsi="Symbol"/>
    </w:rPr>
  </w:style>
  <w:style w:type="character" w:customStyle="1" w:styleId="WW8Num13z1">
    <w:name w:val="WW8Num13z1"/>
    <w:rsid w:val="009D364A"/>
    <w:rPr>
      <w:rFonts w:ascii="Courier New" w:hAnsi="Courier New" w:cs="Courier New"/>
    </w:rPr>
  </w:style>
  <w:style w:type="character" w:customStyle="1" w:styleId="WW8Num13z2">
    <w:name w:val="WW8Num13z2"/>
    <w:rsid w:val="009D364A"/>
    <w:rPr>
      <w:rFonts w:ascii="Wingdings" w:hAnsi="Wingdings"/>
    </w:rPr>
  </w:style>
  <w:style w:type="character" w:customStyle="1" w:styleId="WW8Num15z0">
    <w:name w:val="WW8Num15z0"/>
    <w:rsid w:val="009D364A"/>
    <w:rPr>
      <w:rFonts w:ascii="Symbol" w:hAnsi="Symbol"/>
    </w:rPr>
  </w:style>
  <w:style w:type="character" w:customStyle="1" w:styleId="WW8Num15z1">
    <w:name w:val="WW8Num15z1"/>
    <w:rsid w:val="009D364A"/>
    <w:rPr>
      <w:rFonts w:ascii="Courier New" w:hAnsi="Courier New" w:cs="Courier New"/>
    </w:rPr>
  </w:style>
  <w:style w:type="character" w:customStyle="1" w:styleId="WW8Num15z2">
    <w:name w:val="WW8Num15z2"/>
    <w:rsid w:val="009D364A"/>
    <w:rPr>
      <w:rFonts w:ascii="Wingdings" w:hAnsi="Wingdings"/>
    </w:rPr>
  </w:style>
  <w:style w:type="character" w:customStyle="1" w:styleId="WW8Num16z0">
    <w:name w:val="WW8Num16z0"/>
    <w:rsid w:val="009D364A"/>
    <w:rPr>
      <w:rFonts w:ascii="Symbol" w:hAnsi="Symbol"/>
    </w:rPr>
  </w:style>
  <w:style w:type="character" w:customStyle="1" w:styleId="WW8Num16z1">
    <w:name w:val="WW8Num16z1"/>
    <w:rsid w:val="009D364A"/>
    <w:rPr>
      <w:rFonts w:ascii="Courier New" w:hAnsi="Courier New" w:cs="Courier New"/>
    </w:rPr>
  </w:style>
  <w:style w:type="character" w:customStyle="1" w:styleId="WW8Num16z2">
    <w:name w:val="WW8Num16z2"/>
    <w:rsid w:val="009D364A"/>
    <w:rPr>
      <w:rFonts w:ascii="Wingdings" w:hAnsi="Wingdings"/>
    </w:rPr>
  </w:style>
  <w:style w:type="character" w:customStyle="1" w:styleId="WW8Num18z0">
    <w:name w:val="WW8Num18z0"/>
    <w:rsid w:val="009D364A"/>
    <w:rPr>
      <w:rFonts w:ascii="Symbol" w:hAnsi="Symbol"/>
    </w:rPr>
  </w:style>
  <w:style w:type="character" w:customStyle="1" w:styleId="WW8Num18z1">
    <w:name w:val="WW8Num18z1"/>
    <w:rsid w:val="009D364A"/>
    <w:rPr>
      <w:rFonts w:ascii="Courier New" w:hAnsi="Courier New" w:cs="Courier New"/>
    </w:rPr>
  </w:style>
  <w:style w:type="character" w:customStyle="1" w:styleId="WW8Num18z2">
    <w:name w:val="WW8Num18z2"/>
    <w:rsid w:val="009D364A"/>
    <w:rPr>
      <w:rFonts w:ascii="Wingdings" w:hAnsi="Wingdings"/>
    </w:rPr>
  </w:style>
  <w:style w:type="character" w:customStyle="1" w:styleId="WW8Num20z0">
    <w:name w:val="WW8Num20z0"/>
    <w:rsid w:val="009D364A"/>
    <w:rPr>
      <w:rFonts w:ascii="Symbol" w:hAnsi="Symbol"/>
    </w:rPr>
  </w:style>
  <w:style w:type="character" w:customStyle="1" w:styleId="WW8Num20z1">
    <w:name w:val="WW8Num20z1"/>
    <w:rsid w:val="009D364A"/>
    <w:rPr>
      <w:rFonts w:ascii="Courier New" w:hAnsi="Courier New" w:cs="Courier New"/>
    </w:rPr>
  </w:style>
  <w:style w:type="character" w:customStyle="1" w:styleId="WW8Num20z2">
    <w:name w:val="WW8Num20z2"/>
    <w:rsid w:val="009D364A"/>
    <w:rPr>
      <w:rFonts w:ascii="Wingdings" w:hAnsi="Wingdings"/>
    </w:rPr>
  </w:style>
  <w:style w:type="character" w:customStyle="1" w:styleId="WW8Num21z0">
    <w:name w:val="WW8Num21z0"/>
    <w:rsid w:val="009D364A"/>
    <w:rPr>
      <w:rFonts w:ascii="Symbol" w:hAnsi="Symbol"/>
    </w:rPr>
  </w:style>
  <w:style w:type="character" w:customStyle="1" w:styleId="WW8Num21z1">
    <w:name w:val="WW8Num21z1"/>
    <w:rsid w:val="009D364A"/>
    <w:rPr>
      <w:rFonts w:ascii="Courier New" w:hAnsi="Courier New" w:cs="Courier New"/>
    </w:rPr>
  </w:style>
  <w:style w:type="character" w:customStyle="1" w:styleId="WW8Num21z2">
    <w:name w:val="WW8Num21z2"/>
    <w:rsid w:val="009D364A"/>
    <w:rPr>
      <w:rFonts w:ascii="Wingdings" w:hAnsi="Wingdings"/>
    </w:rPr>
  </w:style>
  <w:style w:type="character" w:customStyle="1" w:styleId="WW8Num22z0">
    <w:name w:val="WW8Num22z0"/>
    <w:rsid w:val="009D364A"/>
    <w:rPr>
      <w:rFonts w:ascii="Symbol" w:hAnsi="Symbol"/>
    </w:rPr>
  </w:style>
  <w:style w:type="character" w:customStyle="1" w:styleId="WW8Num22z1">
    <w:name w:val="WW8Num22z1"/>
    <w:rsid w:val="009D364A"/>
    <w:rPr>
      <w:rFonts w:ascii="Courier New" w:hAnsi="Courier New" w:cs="Courier New"/>
    </w:rPr>
  </w:style>
  <w:style w:type="character" w:customStyle="1" w:styleId="WW8Num22z2">
    <w:name w:val="WW8Num22z2"/>
    <w:rsid w:val="009D364A"/>
    <w:rPr>
      <w:rFonts w:ascii="Wingdings" w:hAnsi="Wingdings"/>
    </w:rPr>
  </w:style>
  <w:style w:type="character" w:customStyle="1" w:styleId="WW8Num25z0">
    <w:name w:val="WW8Num25z0"/>
    <w:rsid w:val="009D364A"/>
    <w:rPr>
      <w:rFonts w:ascii="Times New Roman" w:eastAsia="Times New Roman" w:hAnsi="Times New Roman" w:cs="Times New Roman"/>
    </w:rPr>
  </w:style>
  <w:style w:type="character" w:customStyle="1" w:styleId="WW8Num28z0">
    <w:name w:val="WW8Num28z0"/>
    <w:rsid w:val="009D364A"/>
    <w:rPr>
      <w:rFonts w:ascii="Symbol" w:hAnsi="Symbol"/>
    </w:rPr>
  </w:style>
  <w:style w:type="character" w:customStyle="1" w:styleId="WW8Num28z1">
    <w:name w:val="WW8Num28z1"/>
    <w:rsid w:val="009D364A"/>
    <w:rPr>
      <w:rFonts w:ascii="Courier New" w:hAnsi="Courier New" w:cs="Courier New"/>
    </w:rPr>
  </w:style>
  <w:style w:type="character" w:customStyle="1" w:styleId="WW8Num28z2">
    <w:name w:val="WW8Num28z2"/>
    <w:rsid w:val="009D364A"/>
    <w:rPr>
      <w:rFonts w:ascii="Wingdings" w:hAnsi="Wingdings"/>
    </w:rPr>
  </w:style>
  <w:style w:type="character" w:customStyle="1" w:styleId="WW8Num29z0">
    <w:name w:val="WW8Num29z0"/>
    <w:rsid w:val="009D364A"/>
    <w:rPr>
      <w:rFonts w:ascii="Symbol" w:hAnsi="Symbol"/>
    </w:rPr>
  </w:style>
  <w:style w:type="character" w:customStyle="1" w:styleId="WW8Num29z1">
    <w:name w:val="WW8Num29z1"/>
    <w:rsid w:val="009D364A"/>
    <w:rPr>
      <w:rFonts w:ascii="Courier New" w:hAnsi="Courier New" w:cs="Courier New"/>
    </w:rPr>
  </w:style>
  <w:style w:type="character" w:customStyle="1" w:styleId="WW8Num29z2">
    <w:name w:val="WW8Num29z2"/>
    <w:rsid w:val="009D364A"/>
    <w:rPr>
      <w:rFonts w:ascii="Wingdings" w:hAnsi="Wingdings"/>
    </w:rPr>
  </w:style>
  <w:style w:type="character" w:customStyle="1" w:styleId="WW8Num32z2">
    <w:name w:val="WW8Num32z2"/>
    <w:rsid w:val="009D364A"/>
    <w:rPr>
      <w:b/>
    </w:rPr>
  </w:style>
  <w:style w:type="character" w:customStyle="1" w:styleId="WW8Num33z0">
    <w:name w:val="WW8Num33z0"/>
    <w:rsid w:val="009D364A"/>
    <w:rPr>
      <w:rFonts w:ascii="Symbol" w:hAnsi="Symbol"/>
    </w:rPr>
  </w:style>
  <w:style w:type="character" w:customStyle="1" w:styleId="WW8Num33z1">
    <w:name w:val="WW8Num33z1"/>
    <w:rsid w:val="009D364A"/>
    <w:rPr>
      <w:rFonts w:ascii="Courier New" w:hAnsi="Courier New" w:cs="Courier New"/>
    </w:rPr>
  </w:style>
  <w:style w:type="character" w:customStyle="1" w:styleId="WW8Num33z2">
    <w:name w:val="WW8Num33z2"/>
    <w:rsid w:val="009D364A"/>
    <w:rPr>
      <w:rFonts w:ascii="Wingdings" w:hAnsi="Wingdings"/>
    </w:rPr>
  </w:style>
  <w:style w:type="character" w:customStyle="1" w:styleId="WW8Num34z0">
    <w:name w:val="WW8Num34z0"/>
    <w:rsid w:val="009D364A"/>
    <w:rPr>
      <w:rFonts w:ascii="Symbol" w:hAnsi="Symbol"/>
    </w:rPr>
  </w:style>
  <w:style w:type="character" w:customStyle="1" w:styleId="WW8Num34z1">
    <w:name w:val="WW8Num34z1"/>
    <w:rsid w:val="009D364A"/>
    <w:rPr>
      <w:rFonts w:ascii="Courier New" w:hAnsi="Courier New" w:cs="Courier New"/>
    </w:rPr>
  </w:style>
  <w:style w:type="character" w:customStyle="1" w:styleId="WW8Num34z2">
    <w:name w:val="WW8Num34z2"/>
    <w:rsid w:val="009D364A"/>
    <w:rPr>
      <w:rFonts w:ascii="Wingdings" w:hAnsi="Wingdings"/>
    </w:rPr>
  </w:style>
  <w:style w:type="character" w:customStyle="1" w:styleId="WW8Num36z0">
    <w:name w:val="WW8Num36z0"/>
    <w:rsid w:val="009D364A"/>
    <w:rPr>
      <w:rFonts w:ascii="Symbol" w:hAnsi="Symbol"/>
    </w:rPr>
  </w:style>
  <w:style w:type="character" w:customStyle="1" w:styleId="WW8Num36z1">
    <w:name w:val="WW8Num36z1"/>
    <w:rsid w:val="009D364A"/>
    <w:rPr>
      <w:rFonts w:ascii="Courier New" w:hAnsi="Courier New" w:cs="Courier New"/>
    </w:rPr>
  </w:style>
  <w:style w:type="character" w:customStyle="1" w:styleId="WW8Num36z2">
    <w:name w:val="WW8Num36z2"/>
    <w:rsid w:val="009D364A"/>
    <w:rPr>
      <w:rFonts w:ascii="Wingdings" w:hAnsi="Wingdings"/>
    </w:rPr>
  </w:style>
  <w:style w:type="character" w:customStyle="1" w:styleId="12">
    <w:name w:val="Основной шрифт абзаца1"/>
    <w:rsid w:val="009D364A"/>
  </w:style>
  <w:style w:type="character" w:customStyle="1" w:styleId="af6">
    <w:name w:val="Маркеры списка"/>
    <w:rsid w:val="009D364A"/>
    <w:rPr>
      <w:rFonts w:ascii="StarSymbol" w:eastAsia="StarSymbol" w:hAnsi="StarSymbol" w:cs="StarSymbol"/>
      <w:sz w:val="18"/>
      <w:szCs w:val="18"/>
    </w:rPr>
  </w:style>
  <w:style w:type="paragraph" w:customStyle="1" w:styleId="af7">
    <w:name w:val="Заголовок"/>
    <w:basedOn w:val="a"/>
    <w:next w:val="af0"/>
    <w:rsid w:val="009D364A"/>
    <w:pPr>
      <w:keepNext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f8">
    <w:name w:val="List"/>
    <w:basedOn w:val="af0"/>
    <w:rsid w:val="009D364A"/>
    <w:rPr>
      <w:rFonts w:ascii="Arial" w:hAnsi="Arial" w:cs="Tahoma"/>
      <w:lang w:eastAsia="ar-SA"/>
    </w:rPr>
  </w:style>
  <w:style w:type="paragraph" w:customStyle="1" w:styleId="13">
    <w:name w:val="Название1"/>
    <w:basedOn w:val="a"/>
    <w:rsid w:val="009D364A"/>
    <w:pPr>
      <w:suppressLineNumbers/>
      <w:spacing w:before="120" w:after="120"/>
    </w:pPr>
    <w:rPr>
      <w:rFonts w:ascii="Arial" w:hAnsi="Arial" w:cs="Tahoma"/>
      <w:i/>
      <w:iCs/>
      <w:sz w:val="24"/>
      <w:szCs w:val="24"/>
      <w:lang w:eastAsia="ar-SA"/>
    </w:rPr>
  </w:style>
  <w:style w:type="paragraph" w:customStyle="1" w:styleId="14">
    <w:name w:val="Указатель1"/>
    <w:basedOn w:val="a"/>
    <w:rsid w:val="009D364A"/>
    <w:pPr>
      <w:suppressLineNumbers/>
    </w:pPr>
    <w:rPr>
      <w:rFonts w:ascii="Arial" w:hAnsi="Arial" w:cs="Tahoma"/>
      <w:lang w:eastAsia="ar-SA"/>
    </w:rPr>
  </w:style>
  <w:style w:type="paragraph" w:customStyle="1" w:styleId="210">
    <w:name w:val="Основной текст с отступом 21"/>
    <w:basedOn w:val="a"/>
    <w:rsid w:val="009D364A"/>
    <w:pPr>
      <w:widowControl w:val="0"/>
      <w:spacing w:line="360" w:lineRule="atLeast"/>
      <w:ind w:firstLine="720"/>
      <w:jc w:val="center"/>
      <w:textAlignment w:val="baseline"/>
    </w:pPr>
    <w:rPr>
      <w:sz w:val="36"/>
      <w:lang w:eastAsia="ar-SA"/>
    </w:rPr>
  </w:style>
  <w:style w:type="paragraph" w:styleId="af9">
    <w:name w:val="Subtitle"/>
    <w:basedOn w:val="a"/>
    <w:next w:val="a"/>
    <w:link w:val="afa"/>
    <w:uiPriority w:val="11"/>
    <w:qFormat/>
    <w:rsid w:val="009D364A"/>
    <w:pPr>
      <w:spacing w:after="560" w:line="240" w:lineRule="auto"/>
      <w:jc w:val="center"/>
    </w:pPr>
    <w:rPr>
      <w:caps/>
      <w:spacing w:val="20"/>
      <w:sz w:val="18"/>
      <w:szCs w:val="18"/>
      <w:lang w:val="x-none" w:eastAsia="x-none" w:bidi="ar-SA"/>
    </w:rPr>
  </w:style>
  <w:style w:type="character" w:customStyle="1" w:styleId="afa">
    <w:name w:val="Подзаголовок Знак"/>
    <w:basedOn w:val="a0"/>
    <w:link w:val="af9"/>
    <w:uiPriority w:val="11"/>
    <w:rsid w:val="009D364A"/>
    <w:rPr>
      <w:rFonts w:ascii="Cambria" w:eastAsia="Times New Roman" w:hAnsi="Cambria" w:cs="Times New Roman"/>
      <w:caps/>
      <w:spacing w:val="20"/>
      <w:sz w:val="18"/>
      <w:szCs w:val="18"/>
      <w:lang w:val="x-none" w:eastAsia="x-none"/>
    </w:rPr>
  </w:style>
  <w:style w:type="paragraph" w:customStyle="1" w:styleId="211">
    <w:name w:val="Список 21"/>
    <w:basedOn w:val="a"/>
    <w:rsid w:val="009D364A"/>
    <w:pPr>
      <w:ind w:left="566" w:hanging="283"/>
    </w:pPr>
    <w:rPr>
      <w:lang w:eastAsia="ar-SA"/>
    </w:rPr>
  </w:style>
  <w:style w:type="paragraph" w:customStyle="1" w:styleId="31">
    <w:name w:val="Основной текст с отступом 31"/>
    <w:basedOn w:val="a"/>
    <w:rsid w:val="009D364A"/>
    <w:pPr>
      <w:spacing w:after="120"/>
      <w:ind w:left="283"/>
    </w:pPr>
    <w:rPr>
      <w:sz w:val="16"/>
      <w:szCs w:val="16"/>
      <w:lang w:eastAsia="ar-SA"/>
    </w:rPr>
  </w:style>
  <w:style w:type="paragraph" w:customStyle="1" w:styleId="afb">
    <w:name w:val="Содержимое таблицы"/>
    <w:basedOn w:val="a"/>
    <w:rsid w:val="009D364A"/>
    <w:pPr>
      <w:suppressLineNumbers/>
    </w:pPr>
    <w:rPr>
      <w:lang w:eastAsia="ar-SA"/>
    </w:rPr>
  </w:style>
  <w:style w:type="paragraph" w:customStyle="1" w:styleId="afc">
    <w:name w:val="Заголовок таблицы"/>
    <w:basedOn w:val="afb"/>
    <w:rsid w:val="009D364A"/>
    <w:pPr>
      <w:jc w:val="center"/>
    </w:pPr>
    <w:rPr>
      <w:b/>
      <w:bCs/>
      <w:i/>
      <w:iCs/>
    </w:rPr>
  </w:style>
  <w:style w:type="paragraph" w:customStyle="1" w:styleId="afd">
    <w:name w:val="Содержимое врезки"/>
    <w:basedOn w:val="af0"/>
    <w:rsid w:val="009D364A"/>
    <w:rPr>
      <w:lang w:eastAsia="ar-SA"/>
    </w:rPr>
  </w:style>
  <w:style w:type="paragraph" w:styleId="afe">
    <w:name w:val="Body Text First Indent"/>
    <w:basedOn w:val="af0"/>
    <w:link w:val="aff"/>
    <w:rsid w:val="009D364A"/>
    <w:pPr>
      <w:ind w:firstLine="210"/>
    </w:pPr>
  </w:style>
  <w:style w:type="character" w:customStyle="1" w:styleId="aff">
    <w:name w:val="Красная строка Знак"/>
    <w:basedOn w:val="af1"/>
    <w:link w:val="afe"/>
    <w:rsid w:val="009D364A"/>
    <w:rPr>
      <w:rFonts w:ascii="Cambria" w:eastAsia="Times New Roman" w:hAnsi="Cambria" w:cs="Times New Roman"/>
      <w:lang w:val="en-US" w:bidi="en-US"/>
    </w:rPr>
  </w:style>
  <w:style w:type="paragraph" w:styleId="23">
    <w:name w:val="Body Text First Indent 2"/>
    <w:basedOn w:val="ab"/>
    <w:link w:val="24"/>
    <w:rsid w:val="009D364A"/>
    <w:pPr>
      <w:ind w:firstLine="210"/>
    </w:pPr>
  </w:style>
  <w:style w:type="character" w:customStyle="1" w:styleId="24">
    <w:name w:val="Красная строка 2 Знак"/>
    <w:basedOn w:val="ac"/>
    <w:link w:val="23"/>
    <w:rsid w:val="009D364A"/>
    <w:rPr>
      <w:rFonts w:ascii="Cambria" w:eastAsia="Times New Roman" w:hAnsi="Cambria" w:cs="Times New Roman"/>
      <w:sz w:val="28"/>
      <w:szCs w:val="24"/>
      <w:lang w:val="x-none" w:eastAsia="x-none"/>
    </w:rPr>
  </w:style>
  <w:style w:type="paragraph" w:styleId="aff0">
    <w:name w:val="Normal Indent"/>
    <w:basedOn w:val="a"/>
    <w:rsid w:val="009D364A"/>
    <w:pPr>
      <w:ind w:left="708"/>
    </w:pPr>
  </w:style>
  <w:style w:type="paragraph" w:customStyle="1" w:styleId="ConsPlusNormal">
    <w:name w:val="ConsPlusNormal"/>
    <w:rsid w:val="009D364A"/>
    <w:pPr>
      <w:widowControl w:val="0"/>
      <w:suppressAutoHyphens/>
      <w:autoSpaceDE w:val="0"/>
      <w:spacing w:line="252" w:lineRule="auto"/>
      <w:ind w:firstLine="720"/>
      <w:jc w:val="both"/>
    </w:pPr>
    <w:rPr>
      <w:rFonts w:ascii="Arial" w:eastAsia="Times New Roman" w:hAnsi="Arial" w:cs="Arial"/>
      <w:lang w:eastAsia="ar-SA"/>
    </w:rPr>
  </w:style>
  <w:style w:type="paragraph" w:styleId="25">
    <w:name w:val="Body Text 2"/>
    <w:basedOn w:val="a"/>
    <w:link w:val="26"/>
    <w:rsid w:val="009D364A"/>
    <w:pPr>
      <w:spacing w:after="120" w:line="480" w:lineRule="auto"/>
    </w:pPr>
  </w:style>
  <w:style w:type="character" w:customStyle="1" w:styleId="26">
    <w:name w:val="Основной текст 2 Знак"/>
    <w:basedOn w:val="a0"/>
    <w:link w:val="25"/>
    <w:rsid w:val="009D364A"/>
    <w:rPr>
      <w:rFonts w:ascii="Cambria" w:eastAsia="Times New Roman" w:hAnsi="Cambria" w:cs="Times New Roman"/>
      <w:lang w:val="en-US" w:bidi="en-US"/>
    </w:rPr>
  </w:style>
  <w:style w:type="paragraph" w:styleId="15">
    <w:name w:val="index 1"/>
    <w:basedOn w:val="a"/>
    <w:next w:val="a"/>
    <w:autoRedefine/>
    <w:rsid w:val="009D364A"/>
    <w:pPr>
      <w:ind w:left="200" w:hanging="200"/>
    </w:pPr>
  </w:style>
  <w:style w:type="paragraph" w:styleId="aff1">
    <w:name w:val="index heading"/>
    <w:basedOn w:val="a"/>
    <w:next w:val="15"/>
    <w:rsid w:val="009D364A"/>
    <w:rPr>
      <w:sz w:val="24"/>
      <w:szCs w:val="24"/>
    </w:rPr>
  </w:style>
  <w:style w:type="paragraph" w:styleId="32">
    <w:name w:val="Body Text Indent 3"/>
    <w:basedOn w:val="a"/>
    <w:link w:val="33"/>
    <w:rsid w:val="009D364A"/>
    <w:pPr>
      <w:spacing w:after="120"/>
      <w:ind w:left="283" w:firstLine="720"/>
    </w:pPr>
    <w:rPr>
      <w:sz w:val="16"/>
      <w:szCs w:val="16"/>
      <w:lang w:val="x-none" w:eastAsia="x-none" w:bidi="ar-SA"/>
    </w:rPr>
  </w:style>
  <w:style w:type="character" w:customStyle="1" w:styleId="33">
    <w:name w:val="Основной текст с отступом 3 Знак"/>
    <w:basedOn w:val="a0"/>
    <w:link w:val="32"/>
    <w:rsid w:val="009D364A"/>
    <w:rPr>
      <w:rFonts w:ascii="Cambria" w:eastAsia="Times New Roman" w:hAnsi="Cambria" w:cs="Times New Roman"/>
      <w:sz w:val="16"/>
      <w:szCs w:val="16"/>
      <w:lang w:val="x-none" w:eastAsia="x-none"/>
    </w:rPr>
  </w:style>
  <w:style w:type="paragraph" w:customStyle="1" w:styleId="aff2">
    <w:name w:val="Знак"/>
    <w:basedOn w:val="a"/>
    <w:rsid w:val="009D364A"/>
    <w:rPr>
      <w:sz w:val="28"/>
    </w:rPr>
  </w:style>
  <w:style w:type="paragraph" w:customStyle="1" w:styleId="16">
    <w:name w:val="1основа Знак Знак Знак"/>
    <w:basedOn w:val="a"/>
    <w:link w:val="17"/>
    <w:rsid w:val="009D364A"/>
    <w:pPr>
      <w:spacing w:before="100" w:beforeAutospacing="1" w:after="100" w:afterAutospacing="1"/>
      <w:ind w:left="601" w:firstLine="601"/>
    </w:pPr>
    <w:rPr>
      <w:rFonts w:ascii="Arial" w:hAnsi="Arial"/>
      <w:sz w:val="24"/>
      <w:szCs w:val="24"/>
      <w:lang w:val="x-none" w:eastAsia="x-none" w:bidi="ar-SA"/>
    </w:rPr>
  </w:style>
  <w:style w:type="character" w:customStyle="1" w:styleId="17">
    <w:name w:val="1основа Знак Знак Знак Знак"/>
    <w:link w:val="16"/>
    <w:rsid w:val="009D364A"/>
    <w:rPr>
      <w:rFonts w:ascii="Arial" w:eastAsia="Times New Roman" w:hAnsi="Arial" w:cs="Times New Roman"/>
      <w:sz w:val="24"/>
      <w:szCs w:val="24"/>
      <w:lang w:val="x-none" w:eastAsia="x-none"/>
    </w:rPr>
  </w:style>
  <w:style w:type="paragraph" w:customStyle="1" w:styleId="ConsNormal">
    <w:name w:val="ConsNormal"/>
    <w:rsid w:val="009D364A"/>
    <w:pPr>
      <w:widowControl w:val="0"/>
      <w:autoSpaceDE w:val="0"/>
      <w:autoSpaceDN w:val="0"/>
      <w:adjustRightInd w:val="0"/>
      <w:spacing w:line="252" w:lineRule="auto"/>
      <w:ind w:firstLine="720"/>
      <w:jc w:val="both"/>
    </w:pPr>
    <w:rPr>
      <w:rFonts w:ascii="Arial" w:eastAsia="Times New Roman" w:hAnsi="Arial" w:cs="Arial"/>
      <w:lang w:eastAsia="ru-RU"/>
    </w:rPr>
  </w:style>
  <w:style w:type="paragraph" w:customStyle="1" w:styleId="ConsPlusNonformat">
    <w:name w:val="ConsPlusNonformat"/>
    <w:rsid w:val="009D364A"/>
    <w:pPr>
      <w:widowControl w:val="0"/>
      <w:autoSpaceDE w:val="0"/>
      <w:autoSpaceDN w:val="0"/>
      <w:adjustRightInd w:val="0"/>
      <w:spacing w:line="252" w:lineRule="auto"/>
      <w:jc w:val="both"/>
    </w:pPr>
    <w:rPr>
      <w:rFonts w:ascii="Courier New" w:eastAsia="Times New Roman" w:hAnsi="Courier New" w:cs="Courier New"/>
      <w:lang w:eastAsia="ru-RU"/>
    </w:rPr>
  </w:style>
  <w:style w:type="character" w:customStyle="1" w:styleId="WW-Absatz-Standardschriftart1111111111111">
    <w:name w:val="WW-Absatz-Standardschriftart1111111111111"/>
    <w:rsid w:val="009D364A"/>
  </w:style>
  <w:style w:type="paragraph" w:customStyle="1" w:styleId="S1">
    <w:name w:val="S_Обычный в таблице"/>
    <w:basedOn w:val="a"/>
    <w:link w:val="S2"/>
    <w:rsid w:val="009D364A"/>
    <w:pPr>
      <w:jc w:val="center"/>
    </w:pPr>
    <w:rPr>
      <w:sz w:val="24"/>
      <w:szCs w:val="24"/>
      <w:lang w:val="x-none" w:eastAsia="x-none" w:bidi="ar-SA"/>
    </w:rPr>
  </w:style>
  <w:style w:type="character" w:customStyle="1" w:styleId="S2">
    <w:name w:val="S_Обычный в таблице Знак"/>
    <w:link w:val="S1"/>
    <w:rsid w:val="009D364A"/>
    <w:rPr>
      <w:rFonts w:ascii="Cambria" w:eastAsia="Times New Roman" w:hAnsi="Cambria" w:cs="Times New Roman"/>
      <w:sz w:val="24"/>
      <w:szCs w:val="24"/>
      <w:lang w:val="x-none" w:eastAsia="x-none"/>
    </w:rPr>
  </w:style>
  <w:style w:type="paragraph" w:styleId="aff3">
    <w:name w:val="Block Text"/>
    <w:basedOn w:val="a"/>
    <w:rsid w:val="009D364A"/>
    <w:pPr>
      <w:shd w:val="clear" w:color="auto" w:fill="FFFFFF"/>
      <w:spacing w:before="5" w:line="480" w:lineRule="auto"/>
      <w:ind w:left="426" w:right="14"/>
    </w:pPr>
    <w:rPr>
      <w:rFonts w:ascii="CG Times" w:hAnsi="CG Times"/>
      <w:color w:val="000000"/>
      <w:sz w:val="24"/>
      <w:szCs w:val="18"/>
    </w:rPr>
  </w:style>
  <w:style w:type="paragraph" w:customStyle="1" w:styleId="18">
    <w:name w:val="Цитата1"/>
    <w:basedOn w:val="a"/>
    <w:rsid w:val="009D364A"/>
    <w:pPr>
      <w:suppressAutoHyphens/>
      <w:ind w:left="284" w:right="-1" w:firstLine="567"/>
    </w:pPr>
    <w:rPr>
      <w:sz w:val="24"/>
      <w:lang w:eastAsia="ar-SA"/>
    </w:rPr>
  </w:style>
  <w:style w:type="character" w:customStyle="1" w:styleId="aff4">
    <w:name w:val="Символы концевой сноски"/>
    <w:rsid w:val="009D364A"/>
    <w:rPr>
      <w:vertAlign w:val="superscript"/>
    </w:rPr>
  </w:style>
  <w:style w:type="paragraph" w:styleId="aff5">
    <w:name w:val="endnote text"/>
    <w:basedOn w:val="a"/>
    <w:link w:val="aff6"/>
    <w:rsid w:val="009D364A"/>
    <w:rPr>
      <w:sz w:val="20"/>
      <w:szCs w:val="20"/>
      <w:lang w:val="x-none" w:eastAsia="ar-SA" w:bidi="ar-SA"/>
    </w:rPr>
  </w:style>
  <w:style w:type="character" w:customStyle="1" w:styleId="aff6">
    <w:name w:val="Текст концевой сноски Знак"/>
    <w:basedOn w:val="a0"/>
    <w:link w:val="aff5"/>
    <w:rsid w:val="009D364A"/>
    <w:rPr>
      <w:rFonts w:ascii="Cambria" w:eastAsia="Times New Roman" w:hAnsi="Cambria" w:cs="Times New Roman"/>
      <w:sz w:val="20"/>
      <w:szCs w:val="20"/>
      <w:lang w:val="x-none" w:eastAsia="ar-SA"/>
    </w:rPr>
  </w:style>
  <w:style w:type="paragraph" w:styleId="19">
    <w:name w:val="toc 1"/>
    <w:basedOn w:val="a"/>
    <w:next w:val="a"/>
    <w:uiPriority w:val="39"/>
    <w:qFormat/>
    <w:rsid w:val="00AA649D"/>
    <w:pPr>
      <w:tabs>
        <w:tab w:val="left" w:pos="660"/>
        <w:tab w:val="right" w:leader="dot" w:pos="9771"/>
      </w:tabs>
      <w:spacing w:line="240" w:lineRule="auto"/>
      <w:ind w:left="709" w:hanging="709"/>
      <w:jc w:val="left"/>
    </w:pPr>
    <w:rPr>
      <w:rFonts w:ascii="Times New Roman" w:hAnsi="Times New Roman"/>
      <w:bCs/>
      <w:sz w:val="24"/>
      <w:szCs w:val="24"/>
    </w:rPr>
  </w:style>
  <w:style w:type="paragraph" w:styleId="27">
    <w:name w:val="toc 2"/>
    <w:basedOn w:val="a"/>
    <w:next w:val="a"/>
    <w:autoRedefine/>
    <w:uiPriority w:val="39"/>
    <w:qFormat/>
    <w:rsid w:val="009D364A"/>
    <w:pPr>
      <w:tabs>
        <w:tab w:val="left" w:pos="660"/>
        <w:tab w:val="right" w:leader="dot" w:pos="9771"/>
      </w:tabs>
      <w:spacing w:line="240" w:lineRule="auto"/>
      <w:jc w:val="left"/>
    </w:pPr>
    <w:rPr>
      <w:rFonts w:ascii="Calibri" w:hAnsi="Calibri"/>
      <w:b/>
      <w:bCs/>
      <w:sz w:val="20"/>
      <w:szCs w:val="20"/>
    </w:rPr>
  </w:style>
  <w:style w:type="character" w:styleId="aff7">
    <w:name w:val="Hyperlink"/>
    <w:uiPriority w:val="99"/>
    <w:rsid w:val="009D364A"/>
    <w:rPr>
      <w:color w:val="0000FF"/>
      <w:u w:val="single"/>
    </w:rPr>
  </w:style>
  <w:style w:type="paragraph" w:styleId="aff8">
    <w:name w:val="footnote text"/>
    <w:basedOn w:val="a"/>
    <w:link w:val="aff9"/>
    <w:rsid w:val="009D364A"/>
  </w:style>
  <w:style w:type="character" w:customStyle="1" w:styleId="aff9">
    <w:name w:val="Текст сноски Знак"/>
    <w:basedOn w:val="a0"/>
    <w:link w:val="aff8"/>
    <w:rsid w:val="009D364A"/>
    <w:rPr>
      <w:rFonts w:ascii="Cambria" w:eastAsia="Times New Roman" w:hAnsi="Cambria" w:cs="Times New Roman"/>
      <w:lang w:val="en-US" w:bidi="en-US"/>
    </w:rPr>
  </w:style>
  <w:style w:type="character" w:styleId="affa">
    <w:name w:val="footnote reference"/>
    <w:uiPriority w:val="99"/>
    <w:rsid w:val="009D364A"/>
    <w:rPr>
      <w:vertAlign w:val="superscript"/>
    </w:rPr>
  </w:style>
  <w:style w:type="character" w:styleId="affb">
    <w:name w:val="annotation reference"/>
    <w:rsid w:val="009D364A"/>
    <w:rPr>
      <w:sz w:val="16"/>
      <w:szCs w:val="16"/>
    </w:rPr>
  </w:style>
  <w:style w:type="paragraph" w:styleId="affc">
    <w:name w:val="annotation text"/>
    <w:basedOn w:val="a"/>
    <w:link w:val="affd"/>
    <w:rsid w:val="009D364A"/>
  </w:style>
  <w:style w:type="character" w:customStyle="1" w:styleId="affd">
    <w:name w:val="Текст примечания Знак"/>
    <w:basedOn w:val="a0"/>
    <w:link w:val="affc"/>
    <w:rsid w:val="009D364A"/>
    <w:rPr>
      <w:rFonts w:ascii="Cambria" w:eastAsia="Times New Roman" w:hAnsi="Cambria" w:cs="Times New Roman"/>
      <w:lang w:val="en-US" w:bidi="en-US"/>
    </w:rPr>
  </w:style>
  <w:style w:type="paragraph" w:styleId="affe">
    <w:name w:val="annotation subject"/>
    <w:basedOn w:val="affc"/>
    <w:next w:val="affc"/>
    <w:link w:val="afff"/>
    <w:rsid w:val="009D364A"/>
    <w:rPr>
      <w:b/>
      <w:bCs/>
      <w:sz w:val="20"/>
      <w:szCs w:val="20"/>
      <w:lang w:val="x-none" w:eastAsia="x-none" w:bidi="ar-SA"/>
    </w:rPr>
  </w:style>
  <w:style w:type="character" w:customStyle="1" w:styleId="afff">
    <w:name w:val="Тема примечания Знак"/>
    <w:basedOn w:val="affd"/>
    <w:link w:val="affe"/>
    <w:rsid w:val="009D364A"/>
    <w:rPr>
      <w:rFonts w:ascii="Cambria" w:eastAsia="Times New Roman" w:hAnsi="Cambria" w:cs="Times New Roman"/>
      <w:b/>
      <w:bCs/>
      <w:sz w:val="20"/>
      <w:szCs w:val="20"/>
      <w:lang w:val="x-none" w:eastAsia="x-none" w:bidi="en-US"/>
    </w:rPr>
  </w:style>
  <w:style w:type="paragraph" w:customStyle="1" w:styleId="1a">
    <w:name w:val="Подзаголовок_1"/>
    <w:basedOn w:val="9"/>
    <w:link w:val="1b"/>
    <w:qFormat/>
    <w:rsid w:val="009D364A"/>
    <w:rPr>
      <w:b/>
      <w:sz w:val="26"/>
      <w:szCs w:val="26"/>
    </w:rPr>
  </w:style>
  <w:style w:type="character" w:customStyle="1" w:styleId="1b">
    <w:name w:val="Подзаголовок_1 Знак"/>
    <w:link w:val="1a"/>
    <w:rsid w:val="009D364A"/>
    <w:rPr>
      <w:rFonts w:ascii="Cambria" w:eastAsia="Times New Roman" w:hAnsi="Cambria" w:cs="Times New Roman"/>
      <w:b/>
      <w:i/>
      <w:iCs/>
      <w:caps/>
      <w:spacing w:val="10"/>
      <w:sz w:val="26"/>
      <w:szCs w:val="26"/>
      <w:lang w:val="x-none" w:eastAsia="x-none"/>
    </w:rPr>
  </w:style>
  <w:style w:type="paragraph" w:styleId="afff0">
    <w:name w:val="caption"/>
    <w:aliases w:val="Таблица - Название объекта,!! Object Novogor !!,диаграммы,Название графика,диаграммы Char,Название объекта Знак Знак,диаграммы Знак1,диаграммы Char + 12 пт,Перед:  6...,Название таблицы Знак,диаграммы Char Char Char,диаграммы Char Char"/>
    <w:basedOn w:val="a"/>
    <w:next w:val="a"/>
    <w:link w:val="afff1"/>
    <w:unhideWhenUsed/>
    <w:qFormat/>
    <w:rsid w:val="009D364A"/>
    <w:rPr>
      <w:caps/>
      <w:spacing w:val="10"/>
      <w:sz w:val="18"/>
      <w:szCs w:val="18"/>
    </w:rPr>
  </w:style>
  <w:style w:type="character" w:customStyle="1" w:styleId="afff1">
    <w:name w:val="Название объекта Знак"/>
    <w:aliases w:val="Таблица - Название объекта Знак,!! Object Novogor !! Знак,диаграммы Знак,Название графика Знак,диаграммы Char Знак,Название объекта Знак Знак Знак,диаграммы Знак1 Знак,диаграммы Char + 12 пт Знак,Перед:  6... Знак"/>
    <w:link w:val="afff0"/>
    <w:rsid w:val="009D364A"/>
    <w:rPr>
      <w:rFonts w:ascii="Cambria" w:eastAsia="Times New Roman" w:hAnsi="Cambria" w:cs="Times New Roman"/>
      <w:caps/>
      <w:spacing w:val="10"/>
      <w:sz w:val="18"/>
      <w:szCs w:val="18"/>
      <w:lang w:val="en-US" w:bidi="en-US"/>
    </w:rPr>
  </w:style>
  <w:style w:type="character" w:styleId="afff2">
    <w:name w:val="Strong"/>
    <w:uiPriority w:val="22"/>
    <w:qFormat/>
    <w:rsid w:val="009D364A"/>
    <w:rPr>
      <w:b/>
      <w:bCs/>
      <w:color w:val="943634"/>
      <w:spacing w:val="5"/>
    </w:rPr>
  </w:style>
  <w:style w:type="character" w:styleId="afff3">
    <w:name w:val="Emphasis"/>
    <w:uiPriority w:val="20"/>
    <w:qFormat/>
    <w:rsid w:val="009D364A"/>
    <w:rPr>
      <w:caps/>
      <w:spacing w:val="5"/>
      <w:sz w:val="20"/>
      <w:szCs w:val="20"/>
    </w:rPr>
  </w:style>
  <w:style w:type="paragraph" w:styleId="afff4">
    <w:name w:val="No Spacing"/>
    <w:basedOn w:val="a"/>
    <w:link w:val="afff5"/>
    <w:uiPriority w:val="1"/>
    <w:qFormat/>
    <w:rsid w:val="009D364A"/>
    <w:pPr>
      <w:spacing w:line="240" w:lineRule="auto"/>
    </w:pPr>
  </w:style>
  <w:style w:type="character" w:customStyle="1" w:styleId="afff5">
    <w:name w:val="Без интервала Знак"/>
    <w:basedOn w:val="a0"/>
    <w:link w:val="afff4"/>
    <w:uiPriority w:val="1"/>
    <w:rsid w:val="009D364A"/>
    <w:rPr>
      <w:rFonts w:ascii="Cambria" w:eastAsia="Times New Roman" w:hAnsi="Cambria" w:cs="Times New Roman"/>
      <w:lang w:val="en-US" w:bidi="en-US"/>
    </w:rPr>
  </w:style>
  <w:style w:type="paragraph" w:styleId="28">
    <w:name w:val="Quote"/>
    <w:basedOn w:val="a"/>
    <w:next w:val="a"/>
    <w:link w:val="29"/>
    <w:uiPriority w:val="29"/>
    <w:qFormat/>
    <w:rsid w:val="009D364A"/>
    <w:rPr>
      <w:i/>
      <w:iCs/>
      <w:sz w:val="20"/>
      <w:szCs w:val="20"/>
      <w:lang w:val="x-none" w:eastAsia="x-none" w:bidi="ar-SA"/>
    </w:rPr>
  </w:style>
  <w:style w:type="character" w:customStyle="1" w:styleId="29">
    <w:name w:val="Цитата 2 Знак"/>
    <w:basedOn w:val="a0"/>
    <w:link w:val="28"/>
    <w:uiPriority w:val="29"/>
    <w:rsid w:val="009D364A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paragraph" w:styleId="afff6">
    <w:name w:val="Intense Quote"/>
    <w:basedOn w:val="a"/>
    <w:next w:val="a"/>
    <w:link w:val="afff7"/>
    <w:uiPriority w:val="30"/>
    <w:qFormat/>
    <w:rsid w:val="009D364A"/>
    <w:pPr>
      <w:pBdr>
        <w:top w:val="dotted" w:sz="2" w:space="10" w:color="632423"/>
        <w:bottom w:val="dotted" w:sz="2" w:space="4" w:color="632423"/>
      </w:pBdr>
      <w:spacing w:before="160" w:line="300" w:lineRule="auto"/>
      <w:ind w:left="1440" w:right="1440"/>
    </w:pPr>
    <w:rPr>
      <w:caps/>
      <w:color w:val="622423"/>
      <w:spacing w:val="5"/>
      <w:sz w:val="20"/>
      <w:szCs w:val="20"/>
      <w:lang w:val="x-none" w:eastAsia="x-none" w:bidi="ar-SA"/>
    </w:rPr>
  </w:style>
  <w:style w:type="character" w:customStyle="1" w:styleId="afff7">
    <w:name w:val="Выделенная цитата Знак"/>
    <w:basedOn w:val="a0"/>
    <w:link w:val="afff6"/>
    <w:uiPriority w:val="30"/>
    <w:rsid w:val="009D364A"/>
    <w:rPr>
      <w:rFonts w:ascii="Cambria" w:eastAsia="Times New Roman" w:hAnsi="Cambria" w:cs="Times New Roman"/>
      <w:caps/>
      <w:color w:val="622423"/>
      <w:spacing w:val="5"/>
      <w:sz w:val="20"/>
      <w:szCs w:val="20"/>
      <w:lang w:val="x-none" w:eastAsia="x-none"/>
    </w:rPr>
  </w:style>
  <w:style w:type="character" w:styleId="afff8">
    <w:name w:val="Subtle Emphasis"/>
    <w:uiPriority w:val="19"/>
    <w:qFormat/>
    <w:rsid w:val="009D364A"/>
    <w:rPr>
      <w:i/>
      <w:iCs/>
    </w:rPr>
  </w:style>
  <w:style w:type="character" w:styleId="afff9">
    <w:name w:val="Intense Emphasis"/>
    <w:uiPriority w:val="21"/>
    <w:qFormat/>
    <w:rsid w:val="009D364A"/>
    <w:rPr>
      <w:i/>
      <w:iCs/>
      <w:caps/>
      <w:spacing w:val="10"/>
      <w:sz w:val="20"/>
      <w:szCs w:val="20"/>
    </w:rPr>
  </w:style>
  <w:style w:type="character" w:styleId="afffa">
    <w:name w:val="Subtle Reference"/>
    <w:uiPriority w:val="31"/>
    <w:qFormat/>
    <w:rsid w:val="009D364A"/>
    <w:rPr>
      <w:rFonts w:ascii="Calibri" w:eastAsia="Times New Roman" w:hAnsi="Calibri" w:cs="Times New Roman"/>
      <w:i/>
      <w:iCs/>
      <w:color w:val="622423"/>
    </w:rPr>
  </w:style>
  <w:style w:type="character" w:styleId="afffb">
    <w:name w:val="Intense Reference"/>
    <w:uiPriority w:val="32"/>
    <w:qFormat/>
    <w:rsid w:val="009D364A"/>
    <w:rPr>
      <w:rFonts w:ascii="Calibri" w:eastAsia="Times New Roman" w:hAnsi="Calibri" w:cs="Times New Roman"/>
      <w:b/>
      <w:bCs/>
      <w:i/>
      <w:iCs/>
      <w:color w:val="622423"/>
    </w:rPr>
  </w:style>
  <w:style w:type="character" w:styleId="afffc">
    <w:name w:val="Book Title"/>
    <w:uiPriority w:val="33"/>
    <w:qFormat/>
    <w:rsid w:val="009D364A"/>
    <w:rPr>
      <w:caps/>
      <w:color w:val="622423"/>
      <w:spacing w:val="5"/>
      <w:u w:color="622423"/>
    </w:rPr>
  </w:style>
  <w:style w:type="paragraph" w:styleId="afffd">
    <w:name w:val="TOC Heading"/>
    <w:basedOn w:val="1"/>
    <w:next w:val="a"/>
    <w:uiPriority w:val="39"/>
    <w:semiHidden/>
    <w:unhideWhenUsed/>
    <w:qFormat/>
    <w:rsid w:val="009D364A"/>
    <w:pPr>
      <w:outlineLvl w:val="9"/>
    </w:pPr>
  </w:style>
  <w:style w:type="paragraph" w:customStyle="1" w:styleId="1c">
    <w:name w:val="Обычный1"/>
    <w:rsid w:val="009D364A"/>
    <w:pPr>
      <w:snapToGrid w:val="0"/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styleId="afffe">
    <w:name w:val="FollowedHyperlink"/>
    <w:uiPriority w:val="99"/>
    <w:unhideWhenUsed/>
    <w:rsid w:val="009D364A"/>
    <w:rPr>
      <w:color w:val="800080"/>
      <w:u w:val="single"/>
    </w:rPr>
  </w:style>
  <w:style w:type="paragraph" w:styleId="34">
    <w:name w:val="toc 3"/>
    <w:basedOn w:val="a"/>
    <w:next w:val="a"/>
    <w:autoRedefine/>
    <w:uiPriority w:val="39"/>
    <w:qFormat/>
    <w:rsid w:val="009D364A"/>
    <w:pPr>
      <w:ind w:left="220"/>
      <w:jc w:val="left"/>
    </w:pPr>
    <w:rPr>
      <w:rFonts w:ascii="Calibri" w:hAnsi="Calibri"/>
      <w:sz w:val="20"/>
      <w:szCs w:val="20"/>
    </w:rPr>
  </w:style>
  <w:style w:type="paragraph" w:styleId="41">
    <w:name w:val="toc 4"/>
    <w:basedOn w:val="a"/>
    <w:next w:val="a"/>
    <w:autoRedefine/>
    <w:rsid w:val="009D364A"/>
    <w:pPr>
      <w:ind w:left="440"/>
      <w:jc w:val="left"/>
    </w:pPr>
    <w:rPr>
      <w:rFonts w:ascii="Calibri" w:hAnsi="Calibri"/>
      <w:sz w:val="20"/>
      <w:szCs w:val="20"/>
    </w:rPr>
  </w:style>
  <w:style w:type="paragraph" w:styleId="51">
    <w:name w:val="toc 5"/>
    <w:basedOn w:val="a"/>
    <w:next w:val="a"/>
    <w:autoRedefine/>
    <w:rsid w:val="009D364A"/>
    <w:pPr>
      <w:ind w:left="660"/>
      <w:jc w:val="left"/>
    </w:pPr>
    <w:rPr>
      <w:rFonts w:ascii="Calibri" w:hAnsi="Calibri"/>
      <w:sz w:val="20"/>
      <w:szCs w:val="20"/>
    </w:rPr>
  </w:style>
  <w:style w:type="paragraph" w:styleId="61">
    <w:name w:val="toc 6"/>
    <w:basedOn w:val="a"/>
    <w:next w:val="a"/>
    <w:autoRedefine/>
    <w:rsid w:val="009D364A"/>
    <w:pPr>
      <w:ind w:left="880"/>
      <w:jc w:val="left"/>
    </w:pPr>
    <w:rPr>
      <w:rFonts w:ascii="Calibri" w:hAnsi="Calibri"/>
      <w:sz w:val="20"/>
      <w:szCs w:val="20"/>
    </w:rPr>
  </w:style>
  <w:style w:type="paragraph" w:styleId="71">
    <w:name w:val="toc 7"/>
    <w:basedOn w:val="a"/>
    <w:next w:val="a"/>
    <w:autoRedefine/>
    <w:rsid w:val="009D364A"/>
    <w:pPr>
      <w:ind w:left="1100"/>
      <w:jc w:val="left"/>
    </w:pPr>
    <w:rPr>
      <w:rFonts w:ascii="Calibri" w:hAnsi="Calibri"/>
      <w:sz w:val="20"/>
      <w:szCs w:val="20"/>
    </w:rPr>
  </w:style>
  <w:style w:type="paragraph" w:styleId="81">
    <w:name w:val="toc 8"/>
    <w:basedOn w:val="a"/>
    <w:next w:val="a"/>
    <w:autoRedefine/>
    <w:rsid w:val="009D364A"/>
    <w:pPr>
      <w:ind w:left="1320"/>
      <w:jc w:val="left"/>
    </w:pPr>
    <w:rPr>
      <w:rFonts w:ascii="Calibri" w:hAnsi="Calibri"/>
      <w:sz w:val="20"/>
      <w:szCs w:val="20"/>
    </w:rPr>
  </w:style>
  <w:style w:type="paragraph" w:styleId="91">
    <w:name w:val="toc 9"/>
    <w:basedOn w:val="a"/>
    <w:next w:val="a"/>
    <w:autoRedefine/>
    <w:rsid w:val="009D364A"/>
    <w:pPr>
      <w:ind w:left="1540"/>
      <w:jc w:val="left"/>
    </w:pPr>
    <w:rPr>
      <w:rFonts w:ascii="Calibri" w:hAnsi="Calibri"/>
      <w:sz w:val="20"/>
      <w:szCs w:val="20"/>
    </w:rPr>
  </w:style>
  <w:style w:type="paragraph" w:customStyle="1" w:styleId="affff">
    <w:name w:val="Заголовок без нумерации"/>
    <w:basedOn w:val="1"/>
    <w:link w:val="affff0"/>
    <w:qFormat/>
    <w:rsid w:val="009D364A"/>
    <w:pPr>
      <w:numPr>
        <w:numId w:val="0"/>
      </w:numPr>
    </w:pPr>
    <w:rPr>
      <w:snapToGrid w:val="0"/>
    </w:rPr>
  </w:style>
  <w:style w:type="character" w:customStyle="1" w:styleId="affff0">
    <w:name w:val="Заголовок без нумерации Знак"/>
    <w:link w:val="affff"/>
    <w:rsid w:val="009D364A"/>
    <w:rPr>
      <w:rFonts w:ascii="Cambria" w:eastAsia="Times New Roman" w:hAnsi="Cambria" w:cs="Times New Roman"/>
      <w:b/>
      <w:caps/>
      <w:snapToGrid w:val="0"/>
      <w:spacing w:val="20"/>
      <w:sz w:val="28"/>
      <w:szCs w:val="28"/>
      <w:lang w:val="x-none" w:bidi="en-US"/>
    </w:rPr>
  </w:style>
  <w:style w:type="paragraph" w:customStyle="1" w:styleId="Standard">
    <w:name w:val="Standard"/>
    <w:rsid w:val="00C4063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S3">
    <w:name w:val="S_Обычный"/>
    <w:basedOn w:val="Standard"/>
    <w:rsid w:val="00C40631"/>
    <w:pPr>
      <w:ind w:firstLine="709"/>
    </w:pPr>
  </w:style>
  <w:style w:type="paragraph" w:styleId="HTML">
    <w:name w:val="HTML Preformatted"/>
    <w:basedOn w:val="a"/>
    <w:link w:val="HTML0"/>
    <w:rsid w:val="00030EE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jc w:val="left"/>
    </w:pPr>
    <w:rPr>
      <w:rFonts w:ascii="Courier New" w:eastAsia="Courier New" w:hAnsi="Courier New"/>
      <w:sz w:val="20"/>
      <w:szCs w:val="20"/>
      <w:lang w:val="x-none" w:eastAsia="x-none" w:bidi="ar-SA"/>
    </w:rPr>
  </w:style>
  <w:style w:type="character" w:customStyle="1" w:styleId="HTML0">
    <w:name w:val="Стандартный HTML Знак"/>
    <w:basedOn w:val="a0"/>
    <w:link w:val="HTML"/>
    <w:rsid w:val="00030EE5"/>
    <w:rPr>
      <w:rFonts w:ascii="Courier New" w:eastAsia="Courier New" w:hAnsi="Courier New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72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4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6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0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26" Type="http://schemas.openxmlformats.org/officeDocument/2006/relationships/footer" Target="footer9.xml"/><Relationship Id="rId3" Type="http://schemas.openxmlformats.org/officeDocument/2006/relationships/styles" Target="styles.xml"/><Relationship Id="rId21" Type="http://schemas.openxmlformats.org/officeDocument/2006/relationships/footer" Target="footer5.xml"/><Relationship Id="rId7" Type="http://schemas.openxmlformats.org/officeDocument/2006/relationships/footnotes" Target="footnotes.xml"/><Relationship Id="rId12" Type="http://schemas.openxmlformats.org/officeDocument/2006/relationships/chart" Target="charts/chart4.xml"/><Relationship Id="rId17" Type="http://schemas.openxmlformats.org/officeDocument/2006/relationships/header" Target="header3.xml"/><Relationship Id="rId25" Type="http://schemas.openxmlformats.org/officeDocument/2006/relationships/footer" Target="footer8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footer" Target="footer4.xm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24" Type="http://schemas.openxmlformats.org/officeDocument/2006/relationships/footer" Target="footer7.xm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23" Type="http://schemas.openxmlformats.org/officeDocument/2006/relationships/footer" Target="footer6.xml"/><Relationship Id="rId28" Type="http://schemas.openxmlformats.org/officeDocument/2006/relationships/fontTable" Target="fontTable.xml"/><Relationship Id="rId10" Type="http://schemas.openxmlformats.org/officeDocument/2006/relationships/chart" Target="charts/chart2.xml"/><Relationship Id="rId19" Type="http://schemas.openxmlformats.org/officeDocument/2006/relationships/header" Target="header4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header" Target="header2.xml"/><Relationship Id="rId22" Type="http://schemas.openxmlformats.org/officeDocument/2006/relationships/image" Target="media/image2.png"/><Relationship Id="rId27" Type="http://schemas.openxmlformats.org/officeDocument/2006/relationships/footer" Target="footer10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.xlsx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3.xlsx"/><Relationship Id="rId1" Type="http://schemas.openxmlformats.org/officeDocument/2006/relationships/image" Target="../media/image1.jpeg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4.xlsx"/><Relationship Id="rId1" Type="http://schemas.openxmlformats.org/officeDocument/2006/relationships/image" Target="../media/image1.jpeg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invertIfNegative val="0"/>
          <c:dPt>
            <c:idx val="0"/>
            <c:invertIfNegative val="0"/>
            <c:bubble3D val="0"/>
            <c:spPr>
              <a:gradFill flip="none" rotWithShape="1">
                <a:gsLst>
                  <a:gs pos="0">
                    <a:srgbClr val="DDEBCF"/>
                  </a:gs>
                  <a:gs pos="50000">
                    <a:srgbClr val="9CB86E"/>
                  </a:gs>
                  <a:gs pos="100000">
                    <a:srgbClr val="156B13"/>
                  </a:gs>
                </a:gsLst>
                <a:lin ang="5400000" scaled="0"/>
                <a:tileRect l="-100000" b="-100000"/>
              </a:gradFill>
            </c:spPr>
          </c:dPt>
          <c:dPt>
            <c:idx val="1"/>
            <c:invertIfNegative val="0"/>
            <c:bubble3D val="0"/>
            <c:spPr>
              <a:gradFill flip="none" rotWithShape="1">
                <a:gsLst>
                  <a:gs pos="0">
                    <a:schemeClr val="accent2">
                      <a:lumMod val="75000"/>
                    </a:schemeClr>
                  </a:gs>
                  <a:gs pos="84000">
                    <a:schemeClr val="accent1">
                      <a:tint val="44500"/>
                      <a:satMod val="160000"/>
                    </a:schemeClr>
                  </a:gs>
                  <a:gs pos="100000">
                    <a:schemeClr val="accent1">
                      <a:tint val="23500"/>
                      <a:satMod val="160000"/>
                    </a:schemeClr>
                  </a:gs>
                </a:gsLst>
                <a:path path="circle">
                  <a:fillToRect l="100000" t="100000"/>
                </a:path>
                <a:tileRect r="-100000" b="-100000"/>
              </a:gradFill>
            </c:spPr>
          </c:dPt>
          <c:dPt>
            <c:idx val="2"/>
            <c:invertIfNegative val="0"/>
            <c:bubble3D val="0"/>
            <c:spPr>
              <a:gradFill>
                <a:gsLst>
                  <a:gs pos="0">
                    <a:schemeClr val="tx2">
                      <a:lumMod val="75000"/>
                    </a:schemeClr>
                  </a:gs>
                  <a:gs pos="84000">
                    <a:schemeClr val="accent1">
                      <a:tint val="44500"/>
                      <a:satMod val="160000"/>
                    </a:schemeClr>
                  </a:gs>
                  <a:gs pos="100000">
                    <a:schemeClr val="accent1">
                      <a:tint val="23500"/>
                      <a:satMod val="160000"/>
                    </a:schemeClr>
                  </a:gs>
                </a:gsLst>
                <a:path path="circle">
                  <a:fillToRect l="100000" t="100000"/>
                </a:path>
              </a:gradFill>
            </c:spPr>
          </c:dPt>
          <c:dPt>
            <c:idx val="3"/>
            <c:invertIfNegative val="0"/>
            <c:bubble3D val="0"/>
            <c:spPr>
              <a:gradFill flip="none" rotWithShape="1">
                <a:gsLst>
                  <a:gs pos="0">
                    <a:srgbClr val="03D4A8"/>
                  </a:gs>
                  <a:gs pos="25000">
                    <a:srgbClr val="21D6E0"/>
                  </a:gs>
                  <a:gs pos="75000">
                    <a:srgbClr val="0087E6"/>
                  </a:gs>
                  <a:gs pos="100000">
                    <a:srgbClr val="005CBF"/>
                  </a:gs>
                </a:gsLst>
                <a:lin ang="5400000" scaled="0"/>
                <a:tileRect/>
              </a:gradFill>
            </c:spPr>
          </c:dPt>
          <c:dLbls>
            <c:numFmt formatCode="0%" sourceLinked="0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Лист1!$A$2:$A$4</c:f>
              <c:strCache>
                <c:ptCount val="3"/>
                <c:pt idx="0">
                  <c:v>Чугун</c:v>
                </c:pt>
                <c:pt idx="1">
                  <c:v>А/ц</c:v>
                </c:pt>
                <c:pt idx="2">
                  <c:v>Полиэтилен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0.79</c:v>
                </c:pt>
                <c:pt idx="1">
                  <c:v>0.19</c:v>
                </c:pt>
                <c:pt idx="2">
                  <c:v>0.02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41364480"/>
        <c:axId val="41391232"/>
        <c:axId val="0"/>
      </c:bar3DChart>
      <c:catAx>
        <c:axId val="41364480"/>
        <c:scaling>
          <c:orientation val="minMax"/>
        </c:scaling>
        <c:delete val="0"/>
        <c:axPos val="b"/>
        <c:majorTickMark val="out"/>
        <c:minorTickMark val="none"/>
        <c:tickLblPos val="nextTo"/>
        <c:crossAx val="41391232"/>
        <c:crosses val="autoZero"/>
        <c:auto val="1"/>
        <c:lblAlgn val="ctr"/>
        <c:lblOffset val="100"/>
        <c:noMultiLvlLbl val="0"/>
      </c:catAx>
      <c:valAx>
        <c:axId val="41391232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41364480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rotY val="170"/>
      <c:rAngAx val="0"/>
      <c:perspective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6.6298342541436461E-2"/>
          <c:y val="6.2068965517241378E-2"/>
          <c:w val="0.51749539594843463"/>
          <c:h val="0.77241379310344827"/>
        </c:manualLayout>
      </c:layout>
      <c:pie3DChart>
        <c:varyColors val="1"/>
        <c:ser>
          <c:idx val="0"/>
          <c:order val="0"/>
          <c:tx>
            <c:strRef>
              <c:f>Sheet1!$A$2</c:f>
              <c:strCache>
                <c:ptCount val="1"/>
              </c:strCache>
            </c:strRef>
          </c:tx>
          <c:spPr>
            <a:ln w="25238">
              <a:noFill/>
            </a:ln>
          </c:spPr>
          <c:explosion val="25"/>
          <c:dPt>
            <c:idx val="0"/>
            <c:bubble3D val="0"/>
            <c:spPr>
              <a:gradFill rotWithShape="0">
                <a:gsLst>
                  <a:gs pos="0">
                    <a:srgbClr val="5E9EFF"/>
                  </a:gs>
                  <a:gs pos="39999">
                    <a:srgbClr val="85C2FF"/>
                  </a:gs>
                  <a:gs pos="70000">
                    <a:srgbClr val="C4D6EB"/>
                  </a:gs>
                  <a:gs pos="100000">
                    <a:srgbClr val="FFEBFA"/>
                  </a:gs>
                </a:gsLst>
                <a:lin ang="5400000" scaled="1"/>
              </a:gradFill>
              <a:ln w="25238">
                <a:noFill/>
              </a:ln>
            </c:spPr>
          </c:dPt>
          <c:dPt>
            <c:idx val="1"/>
            <c:bubble3D val="0"/>
            <c:spPr>
              <a:gradFill rotWithShape="0">
                <a:gsLst>
                  <a:gs pos="0">
                    <a:srgbClr val="DDEBCF"/>
                  </a:gs>
                  <a:gs pos="50000">
                    <a:srgbClr val="9CB86E"/>
                  </a:gs>
                  <a:gs pos="100000">
                    <a:srgbClr val="156B13"/>
                  </a:gs>
                </a:gsLst>
                <a:lin ang="5400000" scaled="1"/>
              </a:gradFill>
              <a:ln w="25238">
                <a:noFill/>
              </a:ln>
            </c:spPr>
          </c:dPt>
          <c:dPt>
            <c:idx val="2"/>
            <c:bubble3D val="0"/>
            <c:spPr>
              <a:gradFill rotWithShape="0">
                <a:gsLst>
                  <a:gs pos="0">
                    <a:srgbClr val="E6DCAC"/>
                  </a:gs>
                  <a:gs pos="12000">
                    <a:srgbClr val="E6D78A"/>
                  </a:gs>
                  <a:gs pos="30000">
                    <a:srgbClr val="C7AC4C"/>
                  </a:gs>
                  <a:gs pos="45000">
                    <a:srgbClr val="E6D78A"/>
                  </a:gs>
                  <a:gs pos="77000">
                    <a:srgbClr val="C7AC4C"/>
                  </a:gs>
                  <a:gs pos="100000">
                    <a:srgbClr val="E6DCAC"/>
                  </a:gs>
                </a:gsLst>
                <a:lin ang="2700000" scaled="1"/>
              </a:gradFill>
              <a:ln w="25238">
                <a:noFill/>
              </a:ln>
            </c:spPr>
          </c:dPt>
          <c:dPt>
            <c:idx val="3"/>
            <c:bubble3D val="0"/>
            <c:explosion val="32"/>
            <c:spPr>
              <a:gradFill rotWithShape="0">
                <a:gsLst>
                  <a:gs pos="0">
                    <a:srgbClr xmlns:mc="http://schemas.openxmlformats.org/markup-compatibility/2006" xmlns:a14="http://schemas.microsoft.com/office/drawing/2010/main" val="0066CC" mc:Ignorable="a14" a14:legacySpreadsheetColorIndex="30"/>
                  </a:gs>
                  <a:gs pos="100000">
                    <a:srgbClr xmlns:mc="http://schemas.openxmlformats.org/markup-compatibility/2006" xmlns:a14="http://schemas.microsoft.com/office/drawing/2010/main" val="000202" mc:Ignorable="a14" a14:legacySpreadsheetColorIndex="30">
                      <a:gamma/>
                      <a:shade val="76078"/>
                      <a:invGamma/>
                    </a:srgbClr>
                  </a:gs>
                </a:gsLst>
                <a:path path="rect">
                  <a:fillToRect t="100000" r="100000"/>
                </a:path>
              </a:gradFill>
              <a:ln w="25238">
                <a:noFill/>
              </a:ln>
            </c:spPr>
          </c:dPt>
          <c:dPt>
            <c:idx val="4"/>
            <c:bubble3D val="0"/>
            <c:explosion val="57"/>
            <c:spPr>
              <a:gradFill rotWithShape="0">
                <a:gsLst>
                  <a:gs pos="0">
                    <a:srgbClr val="D6B19C"/>
                  </a:gs>
                  <a:gs pos="30000">
                    <a:srgbClr val="D49E6C"/>
                  </a:gs>
                  <a:gs pos="70000">
                    <a:srgbClr val="A65528"/>
                  </a:gs>
                  <a:gs pos="100000">
                    <a:srgbClr val="663012"/>
                  </a:gs>
                </a:gsLst>
                <a:lin ang="5400000" scaled="1"/>
              </a:gradFill>
              <a:ln w="25238">
                <a:noFill/>
              </a:ln>
            </c:spPr>
          </c:dPt>
          <c:dLbls>
            <c:dLbl>
              <c:idx val="0"/>
              <c:layout>
                <c:manualLayout>
                  <c:x val="8.995939370074077E-3"/>
                  <c:y val="7.9890105310142609E-2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1"/>
              <c:layout>
                <c:manualLayout>
                  <c:x val="-1.5290269219018949E-2"/>
                  <c:y val="-4.9705365533615757E-2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</c:dLbl>
            <c:numFmt formatCode="0.00%" sourceLinked="0"/>
            <c:showLegendKey val="0"/>
            <c:showVal val="0"/>
            <c:showCatName val="0"/>
            <c:showSerName val="0"/>
            <c:showPercent val="1"/>
            <c:showBubbleSize val="0"/>
            <c:showLeaderLines val="1"/>
          </c:dLbls>
          <c:cat>
            <c:strRef>
              <c:f>Sheet1!$B$1:$D$1</c:f>
              <c:strCache>
                <c:ptCount val="3"/>
                <c:pt idx="0">
                  <c:v>объем неучтенных расходов и потерь</c:v>
                </c:pt>
                <c:pt idx="1">
                  <c:v>объем реализации воды населению</c:v>
                </c:pt>
                <c:pt idx="2">
                  <c:v>объем реализации воды прочим потребителям</c:v>
                </c:pt>
              </c:strCache>
            </c:strRef>
          </c:cat>
          <c:val>
            <c:numRef>
              <c:f>Sheet1!$B$2:$D$2</c:f>
              <c:numCache>
                <c:formatCode>General</c:formatCode>
                <c:ptCount val="3"/>
                <c:pt idx="0">
                  <c:v>127.2</c:v>
                </c:pt>
                <c:pt idx="1">
                  <c:v>195</c:v>
                </c:pt>
                <c:pt idx="2">
                  <c:v>6.3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1"/>
        </c:dLbls>
      </c:pie3DChart>
      <c:spPr>
        <a:solidFill>
          <a:srgbClr val="FFFFFF"/>
        </a:solidFill>
        <a:ln w="25238">
          <a:noFill/>
        </a:ln>
      </c:spPr>
    </c:plotArea>
    <c:legend>
      <c:legendPos val="r"/>
      <c:legendEntry>
        <c:idx val="0"/>
        <c:txPr>
          <a:bodyPr/>
          <a:lstStyle/>
          <a:p>
            <a:pPr>
              <a:defRPr sz="730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</c:legendEntry>
      <c:legendEntry>
        <c:idx val="2"/>
        <c:txPr>
          <a:bodyPr/>
          <a:lstStyle/>
          <a:p>
            <a:pPr>
              <a:defRPr sz="730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</c:legendEntry>
      <c:layout>
        <c:manualLayout>
          <c:xMode val="edge"/>
          <c:yMode val="edge"/>
          <c:x val="0.65193370165745856"/>
          <c:y val="3.4482758620689655E-2"/>
          <c:w val="0.32678393639027908"/>
          <c:h val="0.60550307003332871"/>
        </c:manualLayout>
      </c:layout>
      <c:overlay val="0"/>
      <c:spPr>
        <a:noFill/>
        <a:ln w="25238">
          <a:noFill/>
        </a:ln>
      </c:spPr>
      <c:txPr>
        <a:bodyPr/>
        <a:lstStyle/>
        <a:p>
          <a:pPr>
            <a:defRPr sz="730" b="1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ru-RU"/>
        </a:p>
      </c:txPr>
    </c:legend>
    <c:plotVisOnly val="1"/>
    <c:dispBlanksAs val="zero"/>
    <c:showDLblsOverMax val="0"/>
  </c:chart>
  <c:spPr>
    <a:noFill/>
    <a:ln>
      <a:noFill/>
    </a:ln>
  </c:spPr>
  <c:txPr>
    <a:bodyPr/>
    <a:lstStyle/>
    <a:p>
      <a:pPr>
        <a:defRPr sz="795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5"/>
      <c:hPercent val="42"/>
      <c:rotY val="20"/>
      <c:depthPercent val="100"/>
      <c:rAngAx val="1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blipFill dpi="0" rotWithShape="0">
          <a:blip xmlns:r="http://schemas.openxmlformats.org/officeDocument/2006/relationships" r:embed="rId1"/>
          <a:srcRect/>
          <a:tile tx="0" ty="0" sx="100000" sy="100000" flip="none" algn="tl"/>
        </a:blipFill>
        <a:ln w="3175">
          <a:solidFill>
            <a:srgbClr val="000000"/>
          </a:solidFill>
          <a:prstDash val="solid"/>
        </a:ln>
      </c:spPr>
    </c:sideWall>
    <c:backWall>
      <c:thickness val="0"/>
      <c:spPr>
        <a:blipFill dpi="0" rotWithShape="0">
          <a:blip xmlns:r="http://schemas.openxmlformats.org/officeDocument/2006/relationships" r:embed="rId1"/>
          <a:srcRect/>
          <a:tile tx="0" ty="0" sx="100000" sy="100000" flip="none" algn="tl"/>
        </a:blipFill>
        <a:ln w="3175">
          <a:solidFill>
            <a:srgbClr val="00000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0.14522058823529413"/>
          <c:y val="3.8461538461538464E-2"/>
          <c:w val="0.85477941176470584"/>
          <c:h val="0.83333333333333337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тыс.м3</c:v>
                </c:pt>
              </c:strCache>
            </c:strRef>
          </c:tx>
          <c:spPr>
            <a:pattFill prst="weave">
              <a:fgClr>
                <a:srgbClr xmlns:mc="http://schemas.openxmlformats.org/markup-compatibility/2006" xmlns:a14="http://schemas.microsoft.com/office/drawing/2010/main" val="3366FF" mc:Ignorable="a14" a14:legacySpreadsheetColorIndex="48"/>
              </a:fgClr>
              <a:bgClr>
                <a:srgbClr xmlns:mc="http://schemas.openxmlformats.org/markup-compatibility/2006" xmlns:a14="http://schemas.microsoft.com/office/drawing/2010/main" val="99CCFF" mc:Ignorable="a14" a14:legacySpreadsheetColorIndex="44"/>
              </a:bgClr>
            </a:pattFill>
            <a:ln w="12596">
              <a:pattFill prst="pct50">
                <a:fgClr>
                  <a:srgbClr val="0000FF"/>
                </a:fgClr>
                <a:bgClr>
                  <a:srgbClr val="FFFFFF"/>
                </a:bgClr>
              </a:patt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1.2357184034916502E-2"/>
                  <c:y val="-9.366495690688544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5.1880838003353896E-3"/>
                  <c:y val="-7.194803369999555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1392734539154839E-2"/>
                  <c:y val="-2.267615782439805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8.9382840575156688E-3"/>
                  <c:y val="-9.142094070970564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193">
                <a:noFill/>
              </a:ln>
            </c:spPr>
            <c:txPr>
              <a:bodyPr/>
              <a:lstStyle/>
              <a:p>
                <a:pPr>
                  <a:defRPr sz="1017" b="1" i="0" u="none" strike="noStrike" baseline="0">
                    <a:solidFill>
                      <a:srgbClr val="0000FF"/>
                    </a:solidFill>
                    <a:latin typeface="Calibri"/>
                    <a:ea typeface="Calibri"/>
                    <a:cs typeface="Calibri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Sheet1!$B$1:$E$1</c:f>
              <c:strCache>
                <c:ptCount val="4"/>
                <c:pt idx="0">
                  <c:v>2008г.</c:v>
                </c:pt>
                <c:pt idx="1">
                  <c:v>2009г.</c:v>
                </c:pt>
                <c:pt idx="2">
                  <c:v>2010г.</c:v>
                </c:pt>
                <c:pt idx="3">
                  <c:v>2011г.</c:v>
                </c:pt>
              </c:strCache>
            </c:strRef>
          </c:cat>
          <c:val>
            <c:numRef>
              <c:f>Sheet1!$B$2:$E$2</c:f>
              <c:numCache>
                <c:formatCode>General</c:formatCode>
                <c:ptCount val="4"/>
                <c:pt idx="1">
                  <c:v>447.5</c:v>
                </c:pt>
                <c:pt idx="2">
                  <c:v>324.7</c:v>
                </c:pt>
                <c:pt idx="3">
                  <c:v>335.6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</c:strCache>
            </c:strRef>
          </c:tx>
          <c:spPr>
            <a:solidFill>
              <a:srgbClr val="993366"/>
            </a:solidFill>
            <a:ln w="12596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Sheet1!$B$1:$E$1</c:f>
              <c:strCache>
                <c:ptCount val="4"/>
                <c:pt idx="0">
                  <c:v>2008г.</c:v>
                </c:pt>
                <c:pt idx="1">
                  <c:v>2009г.</c:v>
                </c:pt>
                <c:pt idx="2">
                  <c:v>2010г.</c:v>
                </c:pt>
                <c:pt idx="3">
                  <c:v>2011г.</c:v>
                </c:pt>
              </c:strCache>
            </c:strRef>
          </c:cat>
          <c:val>
            <c:numRef>
              <c:f>Sheet1!$B$3:$E$3</c:f>
              <c:numCache>
                <c:formatCode>General</c:formatCode>
                <c:ptCount val="4"/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gapDepth val="0"/>
        <c:shape val="cylinder"/>
        <c:axId val="121704832"/>
        <c:axId val="121706752"/>
        <c:axId val="0"/>
      </c:bar3DChart>
      <c:catAx>
        <c:axId val="12170483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4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17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121706752"/>
        <c:crossesAt val="0"/>
        <c:auto val="1"/>
        <c:lblAlgn val="ctr"/>
        <c:lblOffset val="100"/>
        <c:tickLblSkip val="1"/>
        <c:tickMarkSkip val="1"/>
        <c:noMultiLvlLbl val="0"/>
      </c:catAx>
      <c:valAx>
        <c:axId val="121706752"/>
        <c:scaling>
          <c:orientation val="minMax"/>
          <c:max val="500"/>
          <c:min val="100"/>
        </c:scaling>
        <c:delete val="0"/>
        <c:axPos val="l"/>
        <c:majorGridlines>
          <c:spPr>
            <a:ln w="3149">
              <a:solidFill>
                <a:srgbClr val="000000"/>
              </a:solidFill>
              <a:prstDash val="solid"/>
            </a:ln>
          </c:spPr>
        </c:majorGridlines>
        <c:title>
          <c:tx>
            <c:rich>
              <a:bodyPr rot="0" vert="horz"/>
              <a:lstStyle/>
              <a:p>
                <a:pPr algn="ctr">
                  <a:defRPr sz="1017" b="1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r>
                  <a:rPr lang="ru-RU" sz="793" b="1" i="0" u="none" strike="noStrike" baseline="0">
                    <a:solidFill>
                      <a:srgbClr val="000000"/>
                    </a:solidFill>
                    <a:latin typeface="Calibri"/>
                  </a:rPr>
                  <a:t>тыс.м</a:t>
                </a:r>
                <a:r>
                  <a:rPr lang="ru-RU" sz="967" b="1" i="0" u="none" strike="noStrike" baseline="0">
                    <a:solidFill>
                      <a:srgbClr val="000000"/>
                    </a:solidFill>
                    <a:latin typeface="Calibri"/>
                  </a:rPr>
                  <a:t>3</a:t>
                </a:r>
                <a:endParaRPr lang="ru-RU"/>
              </a:p>
            </c:rich>
          </c:tx>
          <c:layout>
            <c:manualLayout>
              <c:xMode val="edge"/>
              <c:yMode val="edge"/>
              <c:x val="0.12316176470588236"/>
              <c:y val="0"/>
            </c:manualLayout>
          </c:layout>
          <c:overlay val="0"/>
          <c:spPr>
            <a:noFill/>
            <a:ln w="25193">
              <a:noFill/>
            </a:ln>
          </c:spPr>
        </c:title>
        <c:numFmt formatCode="General" sourceLinked="1"/>
        <c:majorTickMark val="out"/>
        <c:minorTickMark val="none"/>
        <c:tickLblPos val="nextTo"/>
        <c:spPr>
          <a:ln w="314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17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121704832"/>
        <c:crosses val="autoZero"/>
        <c:crossBetween val="between"/>
        <c:majorUnit val="50"/>
        <c:minorUnit val="10"/>
      </c:valAx>
      <c:spPr>
        <a:noFill/>
        <a:ln w="25193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017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2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4569536423841056E-2"/>
          <c:y val="9.765625E-2"/>
          <c:w val="0.63741721854304634"/>
          <c:h val="0.71875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Население, всего</c:v>
                </c:pt>
              </c:strCache>
            </c:strRef>
          </c:tx>
          <c:spPr>
            <a:ln w="37876">
              <a:solidFill>
                <a:srgbClr val="000080"/>
              </a:solidFill>
              <a:prstDash val="solid"/>
            </a:ln>
          </c:spPr>
          <c:marker>
            <c:symbol val="circle"/>
            <c:size val="9"/>
            <c:spPr>
              <a:solidFill>
                <a:srgbClr val="FF00FF"/>
              </a:solidFill>
              <a:ln>
                <a:solidFill>
                  <a:srgbClr val="FF00FF"/>
                </a:solidFill>
                <a:prstDash val="solid"/>
              </a:ln>
            </c:spPr>
          </c:marker>
          <c:cat>
            <c:numRef>
              <c:f>Sheet1!$B$1:$E$1</c:f>
              <c:numCache>
                <c:formatCode>General</c:formatCode>
                <c:ptCount val="4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</c:numCache>
            </c:numRef>
          </c:cat>
          <c:val>
            <c:numRef>
              <c:f>Sheet1!$B$2:$E$2</c:f>
              <c:numCache>
                <c:formatCode>General</c:formatCode>
                <c:ptCount val="4"/>
                <c:pt idx="1">
                  <c:v>308.85000000000002</c:v>
                </c:pt>
                <c:pt idx="2">
                  <c:v>189.7</c:v>
                </c:pt>
                <c:pt idx="3">
                  <c:v>195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по приборам учета</c:v>
                </c:pt>
              </c:strCache>
            </c:strRef>
          </c:tx>
          <c:spPr>
            <a:ln w="37876">
              <a:solidFill>
                <a:srgbClr val="0000FF"/>
              </a:solidFill>
              <a:prstDash val="solid"/>
            </a:ln>
          </c:spPr>
          <c:marker>
            <c:symbol val="diamond"/>
            <c:size val="9"/>
            <c:spPr>
              <a:solidFill>
                <a:srgbClr val="993366"/>
              </a:solidFill>
              <a:ln>
                <a:solidFill>
                  <a:srgbClr val="993366"/>
                </a:solidFill>
                <a:prstDash val="solid"/>
              </a:ln>
            </c:spPr>
          </c:marker>
          <c:cat>
            <c:numRef>
              <c:f>Sheet1!$B$1:$E$1</c:f>
              <c:numCache>
                <c:formatCode>General</c:formatCode>
                <c:ptCount val="4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</c:numCache>
            </c:numRef>
          </c:cat>
          <c:val>
            <c:numRef>
              <c:f>Sheet1!$B$3:$E$3</c:f>
              <c:numCache>
                <c:formatCode>General</c:formatCode>
                <c:ptCount val="4"/>
                <c:pt idx="1">
                  <c:v>126.35</c:v>
                </c:pt>
                <c:pt idx="2">
                  <c:v>95.23</c:v>
                </c:pt>
                <c:pt idx="3">
                  <c:v>100.43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34918144"/>
        <c:axId val="134920448"/>
      </c:lineChart>
      <c:catAx>
        <c:axId val="13491814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315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118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134920448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34920448"/>
        <c:scaling>
          <c:orientation val="minMax"/>
          <c:max val="350"/>
          <c:min val="50"/>
        </c:scaling>
        <c:delete val="0"/>
        <c:axPos val="l"/>
        <c:majorGridlines>
          <c:spPr>
            <a:ln w="3156">
              <a:solidFill>
                <a:srgbClr val="00000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5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118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134918144"/>
        <c:crosses val="autoZero"/>
        <c:crossBetween val="between"/>
        <c:majorUnit val="50"/>
      </c:valAx>
      <c:spPr>
        <a:blipFill dpi="0" rotWithShape="0">
          <a:blip xmlns:r="http://schemas.openxmlformats.org/officeDocument/2006/relationships" r:embed="rId1"/>
          <a:srcRect/>
          <a:tile tx="0" ty="0" sx="100000" sy="100000" flip="none" algn="tl"/>
        </a:blipFill>
        <a:ln w="12625">
          <a:solidFill>
            <a:srgbClr val="808080"/>
          </a:solidFill>
          <a:prstDash val="solid"/>
        </a:ln>
      </c:spPr>
    </c:plotArea>
    <c:legend>
      <c:legendPos val="r"/>
      <c:layout>
        <c:manualLayout>
          <c:xMode val="edge"/>
          <c:yMode val="edge"/>
          <c:x val="0.7185430463576159"/>
          <c:y val="0.36328125"/>
          <c:w val="0.27483443708609273"/>
          <c:h val="0.18359375"/>
        </c:manualLayout>
      </c:layout>
      <c:overlay val="0"/>
      <c:spPr>
        <a:solidFill>
          <a:srgbClr val="FFFFFF"/>
        </a:solidFill>
        <a:ln w="3156">
          <a:solidFill>
            <a:srgbClr val="000000"/>
          </a:solidFill>
          <a:prstDash val="solid"/>
        </a:ln>
      </c:spPr>
      <c:txPr>
        <a:bodyPr/>
        <a:lstStyle/>
        <a:p>
          <a:pPr>
            <a:defRPr sz="1029" b="1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118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D11023-490F-4376-AC9F-492508727B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558</TotalTime>
  <Pages>35</Pages>
  <Words>6872</Words>
  <Characters>39171</Characters>
  <Application>Microsoft Office Word</Application>
  <DocSecurity>0</DocSecurity>
  <Lines>326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85</cp:revision>
  <cp:lastPrinted>2013-05-17T14:57:00Z</cp:lastPrinted>
  <dcterms:created xsi:type="dcterms:W3CDTF">2013-03-21T13:34:00Z</dcterms:created>
  <dcterms:modified xsi:type="dcterms:W3CDTF">2013-05-17T16:10:00Z</dcterms:modified>
</cp:coreProperties>
</file>