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2D" w:rsidRDefault="006E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126">
        <w:rPr>
          <w:rFonts w:ascii="Times New Roman" w:eastAsia="Calibri" w:hAnsi="Times New Roman" w:cs="Times New Roman"/>
          <w:sz w:val="28"/>
          <w:szCs w:val="28"/>
          <w:highlight w:val="yellow"/>
        </w:rPr>
        <w:t>Извещение</w:t>
      </w:r>
    </w:p>
    <w:p w:rsidR="00D8282D" w:rsidRDefault="00D82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282D" w:rsidRDefault="00D82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соответствии с приказом департамента от 21.09.2017 № 2197                                 «О проведении государственной кадастровой оценки на территории Краснодарского края в 2018 году» в настоящее время проводится государственная кадастровая оценка: зда</w:t>
      </w: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ний, помещений, объектов незавершенного строительства, </w:t>
      </w:r>
      <w:proofErr w:type="spellStart"/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машино</w:t>
      </w:r>
      <w:proofErr w:type="spellEnd"/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-мест, земельных участков из состава земель лесного и водного фонда.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определения кадастровой стоимости указанных объектов недвижимого имущества 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БТИ» составлены в форме электронного документа промежуточные отчетные документы (далее – Проект отчета).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22.05.2018 сведения и материалы, содержащиеся в Проекте отчета, в объеме, предусмотренном порядком ведения фонда данных государственной кадастровой 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шестьдесят дней.</w:t>
      </w:r>
      <w:proofErr w:type="gramEnd"/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также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на официальном сайте                                                     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www.kubbti.ru в информационно-телекоммуникационной сети «Интернет».</w:t>
      </w:r>
    </w:p>
    <w:p w:rsidR="00D8282D" w:rsidRDefault="006E7797">
      <w:pPr>
        <w:spacing w:after="0" w:line="240" w:lineRule="auto"/>
        <w:ind w:firstLine="709"/>
        <w:jc w:val="both"/>
      </w:pP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Замечания к Проекту отчета могут быть представлены в течение пятиде</w:t>
      </w: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сяти дней (с 22.05.2018 по 10.07.2018) любыми заинтересованными лицами в ГБУ КК «</w:t>
      </w:r>
      <w:proofErr w:type="spellStart"/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Крайтехинвентаризация</w:t>
      </w:r>
      <w:proofErr w:type="spellEnd"/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Краевое БТИ» лично, почтовым отправлением или на официальном сайте по адресу </w:t>
      </w:r>
      <w:hyperlink r:id="rId8">
        <w:r w:rsidRPr="00014126">
          <w:rPr>
            <w:rStyle w:val="-"/>
            <w:rFonts w:ascii="Times New Roman" w:eastAsia="Times New Roman" w:hAnsi="Times New Roman" w:cs="Times New Roman"/>
            <w:color w:val="00000A"/>
            <w:sz w:val="28"/>
            <w:szCs w:val="28"/>
            <w:highlight w:val="yellow"/>
            <w:u w:val="none"/>
            <w:lang w:eastAsia="ru-RU"/>
          </w:rPr>
          <w:t>http://ocenka.kubbti</w:t>
        </w:r>
        <w:r w:rsidRPr="00014126">
          <w:rPr>
            <w:rStyle w:val="-"/>
            <w:rFonts w:ascii="Times New Roman" w:eastAsia="Times New Roman" w:hAnsi="Times New Roman" w:cs="Times New Roman"/>
            <w:color w:val="00000A"/>
            <w:sz w:val="28"/>
            <w:szCs w:val="28"/>
            <w:highlight w:val="yellow"/>
            <w:u w:val="none"/>
            <w:lang w:eastAsia="ru-RU"/>
          </w:rPr>
          <w:t>.ru/zamechanie</w:t>
        </w:r>
      </w:hyperlink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с использованием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замечания к Проекту отчета считается день его представления в 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БТИ», указанный на оттиске календарного почтового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штемпеля уведомления о вручении (в случае его направления почтовой связью), либо день его подачи с использованием информационно-телекоммуникационной сети «Интернет».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Замечание к Проекту отчета наряду с изложением его сути должно содержать: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и (или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ию).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D8282D" w:rsidRDefault="00D8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2D" w:rsidRDefault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Замечания к Проекту отчета принимаются по адресам:</w:t>
      </w:r>
    </w:p>
    <w:p w:rsidR="00D8282D" w:rsidRDefault="00D8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00" w:type="pct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5"/>
        <w:gridCol w:w="4118"/>
        <w:gridCol w:w="4219"/>
      </w:tblGrid>
      <w:tr w:rsidR="00D8282D">
        <w:trPr>
          <w:trHeight w:val="20"/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282D" w:rsidRDefault="006E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282D" w:rsidRDefault="006E7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нование отдела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282D" w:rsidRDefault="006E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D8282D" w:rsidRDefault="00D8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55"/>
        <w:gridCol w:w="4120"/>
        <w:gridCol w:w="4222"/>
      </w:tblGrid>
      <w:tr w:rsidR="00D8282D" w:rsidTr="00014126">
        <w:trPr>
          <w:trHeight w:val="20"/>
          <w:tblHeader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6E7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6E7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6E77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8282D" w:rsidTr="00014126">
        <w:trPr>
          <w:trHeight w:val="2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D82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6E77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2D" w:rsidRDefault="006E779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D8282D" w:rsidRDefault="006E779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</w:tbl>
    <w:p w:rsidR="00D8282D" w:rsidRDefault="00D8282D">
      <w:bookmarkStart w:id="0" w:name="_GoBack"/>
      <w:bookmarkEnd w:id="0"/>
    </w:p>
    <w:sectPr w:rsidR="00D8282D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97" w:rsidRDefault="006E7797">
      <w:pPr>
        <w:spacing w:after="0" w:line="240" w:lineRule="auto"/>
      </w:pPr>
      <w:r>
        <w:separator/>
      </w:r>
    </w:p>
  </w:endnote>
  <w:endnote w:type="continuationSeparator" w:id="0">
    <w:p w:rsidR="006E7797" w:rsidRDefault="006E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97" w:rsidRDefault="006E7797">
      <w:pPr>
        <w:spacing w:after="0" w:line="240" w:lineRule="auto"/>
      </w:pPr>
      <w:r>
        <w:separator/>
      </w:r>
    </w:p>
  </w:footnote>
  <w:footnote w:type="continuationSeparator" w:id="0">
    <w:p w:rsidR="006E7797" w:rsidRDefault="006E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23393"/>
      <w:docPartObj>
        <w:docPartGallery w:val="Page Numbers (Top of Page)"/>
        <w:docPartUnique/>
      </w:docPartObj>
    </w:sdtPr>
    <w:sdtEndPr/>
    <w:sdtContent>
      <w:p w:rsidR="00D8282D" w:rsidRDefault="006E7797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014126">
          <w:rPr>
            <w:noProof/>
          </w:rPr>
          <w:t>2</w:t>
        </w:r>
        <w:r>
          <w:fldChar w:fldCharType="end"/>
        </w:r>
      </w:p>
    </w:sdtContent>
  </w:sdt>
  <w:p w:rsidR="00D8282D" w:rsidRDefault="00D828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4B1D"/>
    <w:multiLevelType w:val="multilevel"/>
    <w:tmpl w:val="D0D4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FB75FE"/>
    <w:multiLevelType w:val="multilevel"/>
    <w:tmpl w:val="D688B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2D"/>
    <w:rsid w:val="00014126"/>
    <w:rsid w:val="006E7797"/>
    <w:rsid w:val="00D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0A19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A1E0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74F12"/>
  </w:style>
  <w:style w:type="character" w:customStyle="1" w:styleId="a5">
    <w:name w:val="Нижний колонтитул Знак"/>
    <w:basedOn w:val="a0"/>
    <w:uiPriority w:val="99"/>
    <w:qFormat/>
    <w:rsid w:val="00974F12"/>
  </w:style>
  <w:style w:type="character" w:customStyle="1" w:styleId="UnresolvedMention">
    <w:name w:val="Unresolved Mention"/>
    <w:basedOn w:val="a0"/>
    <w:uiPriority w:val="99"/>
    <w:semiHidden/>
    <w:unhideWhenUsed/>
    <w:qFormat/>
    <w:rsid w:val="0082043B"/>
    <w:rPr>
      <w:color w:val="808080"/>
      <w:shd w:val="clear" w:color="auto" w:fill="E6E6E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9C21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header"/>
    <w:basedOn w:val="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0A19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A1E0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74F12"/>
  </w:style>
  <w:style w:type="character" w:customStyle="1" w:styleId="a5">
    <w:name w:val="Нижний колонтитул Знак"/>
    <w:basedOn w:val="a0"/>
    <w:uiPriority w:val="99"/>
    <w:qFormat/>
    <w:rsid w:val="00974F12"/>
  </w:style>
  <w:style w:type="character" w:customStyle="1" w:styleId="UnresolvedMention">
    <w:name w:val="Unresolved Mention"/>
    <w:basedOn w:val="a0"/>
    <w:uiPriority w:val="99"/>
    <w:semiHidden/>
    <w:unhideWhenUsed/>
    <w:qFormat/>
    <w:rsid w:val="0082043B"/>
    <w:rPr>
      <w:color w:val="808080"/>
      <w:shd w:val="clear" w:color="auto" w:fill="E6E6E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9C21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header"/>
    <w:basedOn w:val="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ru/zamech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админ</cp:lastModifiedBy>
  <cp:revision>2</cp:revision>
  <cp:lastPrinted>2018-05-24T09:28:00Z</cp:lastPrinted>
  <dcterms:created xsi:type="dcterms:W3CDTF">2018-06-07T07:24:00Z</dcterms:created>
  <dcterms:modified xsi:type="dcterms:W3CDTF">2018-06-07T07:24:00Z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