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591" w:rsidRDefault="001F4ABB" w:rsidP="00D42E3C">
      <w:pPr>
        <w:jc w:val="center"/>
      </w:pPr>
      <w:r>
        <w:rPr>
          <w:noProof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FDA" w:rsidRDefault="00146FDA" w:rsidP="00D42E3C">
      <w:pPr>
        <w:jc w:val="center"/>
      </w:pPr>
    </w:p>
    <w:p w:rsidR="00791591" w:rsidRDefault="00791591" w:rsidP="00975EBE">
      <w:pPr>
        <w:pStyle w:val="2"/>
        <w:widowControl/>
        <w:tabs>
          <w:tab w:val="clear" w:pos="576"/>
          <w:tab w:val="num" w:pos="0"/>
        </w:tabs>
        <w:rPr>
          <w:sz w:val="28"/>
        </w:rPr>
      </w:pPr>
      <w:r>
        <w:rPr>
          <w:sz w:val="28"/>
        </w:rPr>
        <w:t xml:space="preserve">АДМИНИСТРАЦИЯ </w:t>
      </w:r>
      <w:r w:rsidR="008B30A1">
        <w:rPr>
          <w:sz w:val="28"/>
        </w:rPr>
        <w:t>ДЯДЬКОВСКОГО</w:t>
      </w:r>
      <w:r>
        <w:rPr>
          <w:sz w:val="28"/>
        </w:rPr>
        <w:t xml:space="preserve"> СЕЛЬСКОГО ПОСЕЛЕНИЯ</w:t>
      </w:r>
    </w:p>
    <w:p w:rsidR="00791591" w:rsidRDefault="00791591" w:rsidP="00975EBE">
      <w:pPr>
        <w:pStyle w:val="2"/>
        <w:widowControl/>
        <w:tabs>
          <w:tab w:val="clear" w:pos="576"/>
          <w:tab w:val="num" w:pos="0"/>
        </w:tabs>
        <w:rPr>
          <w:sz w:val="28"/>
        </w:rPr>
      </w:pPr>
      <w:r>
        <w:rPr>
          <w:sz w:val="28"/>
        </w:rPr>
        <w:t xml:space="preserve">КОРЕНОВСКОГО </w:t>
      </w:r>
      <w:r w:rsidR="00975EBE">
        <w:rPr>
          <w:sz w:val="28"/>
        </w:rPr>
        <w:t>МУНИЦИПАЛЬНОГО</w:t>
      </w:r>
      <w:r>
        <w:rPr>
          <w:sz w:val="28"/>
        </w:rPr>
        <w:t xml:space="preserve"> РАЙОНА</w:t>
      </w:r>
    </w:p>
    <w:p w:rsidR="00975EBE" w:rsidRPr="00975EBE" w:rsidRDefault="00975EBE" w:rsidP="00975EBE">
      <w:pPr>
        <w:jc w:val="center"/>
        <w:rPr>
          <w:b/>
          <w:bCs/>
        </w:rPr>
      </w:pPr>
      <w:r w:rsidRPr="00975EBE">
        <w:rPr>
          <w:b/>
          <w:bCs/>
        </w:rPr>
        <w:t>КРАСНОДАРСКОГО КРАЯ</w:t>
      </w:r>
    </w:p>
    <w:p w:rsidR="00791591" w:rsidRDefault="00791591" w:rsidP="00791591">
      <w:pPr>
        <w:jc w:val="center"/>
      </w:pPr>
    </w:p>
    <w:p w:rsidR="00791591" w:rsidRDefault="00791591" w:rsidP="00791591">
      <w:pPr>
        <w:pStyle w:val="1"/>
        <w:widowControl/>
        <w:tabs>
          <w:tab w:val="clear" w:pos="432"/>
          <w:tab w:val="num" w:pos="0"/>
        </w:tabs>
        <w:rPr>
          <w:sz w:val="32"/>
          <w:szCs w:val="32"/>
        </w:rPr>
      </w:pPr>
      <w:r w:rsidRPr="008A6F95">
        <w:rPr>
          <w:sz w:val="32"/>
          <w:szCs w:val="32"/>
        </w:rPr>
        <w:t>ПОСТАНОВЛЕНИЕ</w:t>
      </w:r>
    </w:p>
    <w:p w:rsidR="00975EBE" w:rsidRPr="00975EBE" w:rsidRDefault="00975EBE" w:rsidP="00975EBE"/>
    <w:p w:rsidR="00A45C1A" w:rsidRPr="00CB5376" w:rsidRDefault="005237FC" w:rsidP="00A45C1A">
      <w:pPr>
        <w:jc w:val="both"/>
        <w:rPr>
          <w:b/>
          <w:sz w:val="24"/>
        </w:rPr>
      </w:pPr>
      <w:r>
        <w:rPr>
          <w:b/>
          <w:sz w:val="24"/>
        </w:rPr>
        <w:t>о</w:t>
      </w:r>
      <w:r w:rsidR="00A45C1A" w:rsidRPr="008A6F95">
        <w:rPr>
          <w:b/>
          <w:sz w:val="24"/>
        </w:rPr>
        <w:t>т</w:t>
      </w:r>
      <w:r w:rsidR="00CB5376">
        <w:rPr>
          <w:b/>
          <w:sz w:val="24"/>
        </w:rPr>
        <w:t xml:space="preserve"> </w:t>
      </w:r>
      <w:r w:rsidR="00975EBE">
        <w:rPr>
          <w:b/>
          <w:sz w:val="24"/>
        </w:rPr>
        <w:t>18.04</w:t>
      </w:r>
      <w:r w:rsidR="00CB5376">
        <w:rPr>
          <w:b/>
          <w:sz w:val="24"/>
        </w:rPr>
        <w:t>.202</w:t>
      </w:r>
      <w:r w:rsidR="00975EBE">
        <w:rPr>
          <w:b/>
          <w:sz w:val="24"/>
        </w:rPr>
        <w:t>5</w:t>
      </w:r>
      <w:r w:rsidR="00D0353E">
        <w:rPr>
          <w:b/>
          <w:sz w:val="24"/>
        </w:rPr>
        <w:t xml:space="preserve"> </w:t>
      </w:r>
      <w:r w:rsidR="00A45C1A" w:rsidRPr="008A6F95">
        <w:rPr>
          <w:b/>
          <w:sz w:val="24"/>
        </w:rPr>
        <w:t xml:space="preserve">                    </w:t>
      </w:r>
      <w:r w:rsidR="008A6F95">
        <w:rPr>
          <w:b/>
          <w:sz w:val="24"/>
        </w:rPr>
        <w:t xml:space="preserve">                                </w:t>
      </w:r>
      <w:r w:rsidR="00AE1363">
        <w:rPr>
          <w:b/>
          <w:sz w:val="24"/>
        </w:rPr>
        <w:t xml:space="preserve">         </w:t>
      </w:r>
      <w:r w:rsidR="00D47340">
        <w:rPr>
          <w:b/>
          <w:sz w:val="24"/>
        </w:rPr>
        <w:t xml:space="preserve">    </w:t>
      </w:r>
      <w:r w:rsidR="00367DF1">
        <w:rPr>
          <w:b/>
          <w:sz w:val="24"/>
        </w:rPr>
        <w:t xml:space="preserve">                          </w:t>
      </w:r>
      <w:r w:rsidR="00117756">
        <w:rPr>
          <w:b/>
          <w:sz w:val="24"/>
        </w:rPr>
        <w:t xml:space="preserve">             </w:t>
      </w:r>
      <w:r w:rsidR="008227C5">
        <w:rPr>
          <w:b/>
          <w:sz w:val="24"/>
        </w:rPr>
        <w:t xml:space="preserve">                </w:t>
      </w:r>
      <w:r w:rsidR="00117756">
        <w:rPr>
          <w:b/>
          <w:sz w:val="24"/>
        </w:rPr>
        <w:t xml:space="preserve"> </w:t>
      </w:r>
      <w:r w:rsidR="00CB5376">
        <w:rPr>
          <w:b/>
          <w:sz w:val="24"/>
        </w:rPr>
        <w:t xml:space="preserve"> </w:t>
      </w:r>
      <w:r w:rsidR="00117756">
        <w:rPr>
          <w:b/>
          <w:sz w:val="24"/>
        </w:rPr>
        <w:t xml:space="preserve">  </w:t>
      </w:r>
      <w:r w:rsidR="00AE1363">
        <w:rPr>
          <w:b/>
          <w:sz w:val="24"/>
        </w:rPr>
        <w:t xml:space="preserve"> </w:t>
      </w:r>
      <w:r w:rsidR="00A45C1A" w:rsidRPr="008A6F95">
        <w:rPr>
          <w:b/>
          <w:sz w:val="24"/>
        </w:rPr>
        <w:t xml:space="preserve">№ </w:t>
      </w:r>
      <w:r w:rsidR="00975EBE">
        <w:rPr>
          <w:b/>
          <w:sz w:val="24"/>
        </w:rPr>
        <w:t>55</w:t>
      </w:r>
    </w:p>
    <w:p w:rsidR="00791591" w:rsidRPr="0074500A" w:rsidRDefault="0074500A" w:rsidP="0074500A">
      <w:pPr>
        <w:jc w:val="center"/>
        <w:rPr>
          <w:sz w:val="24"/>
        </w:rPr>
      </w:pPr>
      <w:r>
        <w:rPr>
          <w:sz w:val="24"/>
        </w:rPr>
        <w:t>ст</w:t>
      </w:r>
      <w:r w:rsidR="008A6F95">
        <w:rPr>
          <w:sz w:val="24"/>
        </w:rPr>
        <w:t>.</w:t>
      </w:r>
      <w:r w:rsidR="008B30A1">
        <w:rPr>
          <w:sz w:val="24"/>
        </w:rPr>
        <w:t>Дядьковская</w:t>
      </w:r>
    </w:p>
    <w:p w:rsidR="000C2CC3" w:rsidRDefault="000C2CC3" w:rsidP="00791591">
      <w:pPr>
        <w:rPr>
          <w:rFonts w:eastAsia="Times New Roman"/>
          <w:sz w:val="20"/>
          <w:szCs w:val="20"/>
          <w:lang w:eastAsia="ar-SA"/>
        </w:rPr>
      </w:pPr>
    </w:p>
    <w:p w:rsidR="008077E1" w:rsidRDefault="008077E1" w:rsidP="00791591">
      <w:pPr>
        <w:rPr>
          <w:rFonts w:eastAsia="Times New Roman"/>
          <w:sz w:val="20"/>
          <w:szCs w:val="20"/>
          <w:lang w:eastAsia="ar-SA"/>
        </w:rPr>
      </w:pPr>
    </w:p>
    <w:p w:rsidR="00D52486" w:rsidRDefault="00D52486" w:rsidP="005237FC">
      <w:pPr>
        <w:widowControl/>
        <w:suppressAutoHyphens w:val="0"/>
        <w:jc w:val="center"/>
        <w:rPr>
          <w:rFonts w:eastAsia="Calibri"/>
          <w:b/>
          <w:bCs/>
          <w:kern w:val="0"/>
          <w:szCs w:val="28"/>
          <w:lang w:eastAsia="en-US"/>
        </w:rPr>
      </w:pPr>
      <w:r>
        <w:rPr>
          <w:rFonts w:eastAsia="Calibri"/>
          <w:b/>
          <w:bCs/>
          <w:kern w:val="0"/>
          <w:szCs w:val="28"/>
          <w:lang w:eastAsia="en-US"/>
        </w:rPr>
        <w:t>О признании утратившим</w:t>
      </w:r>
      <w:r w:rsidR="005D2B04">
        <w:rPr>
          <w:rFonts w:eastAsia="Calibri"/>
          <w:b/>
          <w:bCs/>
          <w:kern w:val="0"/>
          <w:szCs w:val="28"/>
          <w:lang w:eastAsia="en-US"/>
        </w:rPr>
        <w:t>и</w:t>
      </w:r>
      <w:r>
        <w:rPr>
          <w:rFonts w:eastAsia="Calibri"/>
          <w:b/>
          <w:bCs/>
          <w:kern w:val="0"/>
          <w:szCs w:val="28"/>
          <w:lang w:eastAsia="en-US"/>
        </w:rPr>
        <w:t xml:space="preserve"> силу постановлени</w:t>
      </w:r>
      <w:r w:rsidR="00092FE1">
        <w:rPr>
          <w:rFonts w:eastAsia="Calibri"/>
          <w:b/>
          <w:bCs/>
          <w:kern w:val="0"/>
          <w:szCs w:val="28"/>
          <w:lang w:eastAsia="en-US"/>
        </w:rPr>
        <w:t>я</w:t>
      </w:r>
      <w:r>
        <w:rPr>
          <w:rFonts w:eastAsia="Calibri"/>
          <w:b/>
          <w:bCs/>
          <w:kern w:val="0"/>
          <w:szCs w:val="28"/>
          <w:lang w:eastAsia="en-US"/>
        </w:rPr>
        <w:t xml:space="preserve"> администрации Дядьковского сельского поселения Кореновского района</w:t>
      </w:r>
    </w:p>
    <w:p w:rsidR="00EB533C" w:rsidRPr="00EB533C" w:rsidRDefault="00EB533C" w:rsidP="005237FC">
      <w:pPr>
        <w:widowControl/>
        <w:suppressAutoHyphens w:val="0"/>
        <w:jc w:val="center"/>
        <w:rPr>
          <w:rFonts w:eastAsia="Calibri"/>
          <w:b/>
          <w:bCs/>
          <w:kern w:val="0"/>
          <w:szCs w:val="28"/>
          <w:lang w:eastAsia="en-US"/>
        </w:rPr>
      </w:pPr>
      <w:r w:rsidRPr="00EB533C">
        <w:rPr>
          <w:rFonts w:eastAsia="Calibri"/>
          <w:b/>
          <w:bCs/>
          <w:kern w:val="0"/>
          <w:szCs w:val="22"/>
          <w:lang w:eastAsia="en-US"/>
        </w:rPr>
        <w:t xml:space="preserve">от </w:t>
      </w:r>
      <w:r w:rsidR="00975EBE">
        <w:rPr>
          <w:rFonts w:eastAsia="Calibri"/>
          <w:b/>
          <w:bCs/>
          <w:kern w:val="0"/>
          <w:szCs w:val="22"/>
          <w:lang w:eastAsia="en-US"/>
        </w:rPr>
        <w:t>12</w:t>
      </w:r>
      <w:r w:rsidRPr="00EB533C">
        <w:rPr>
          <w:rFonts w:eastAsia="Calibri"/>
          <w:b/>
          <w:bCs/>
          <w:kern w:val="0"/>
          <w:szCs w:val="22"/>
          <w:lang w:eastAsia="en-US"/>
        </w:rPr>
        <w:t xml:space="preserve"> </w:t>
      </w:r>
      <w:r w:rsidR="00975EBE">
        <w:rPr>
          <w:rFonts w:eastAsia="Calibri"/>
          <w:b/>
          <w:bCs/>
          <w:kern w:val="0"/>
          <w:szCs w:val="22"/>
          <w:lang w:eastAsia="en-US"/>
        </w:rPr>
        <w:t>февраля</w:t>
      </w:r>
      <w:r w:rsidRPr="00EB533C">
        <w:rPr>
          <w:rFonts w:eastAsia="Calibri"/>
          <w:b/>
          <w:bCs/>
          <w:kern w:val="0"/>
          <w:szCs w:val="22"/>
          <w:lang w:eastAsia="en-US"/>
        </w:rPr>
        <w:t xml:space="preserve"> 20</w:t>
      </w:r>
      <w:r w:rsidR="00975EBE">
        <w:rPr>
          <w:rFonts w:eastAsia="Calibri"/>
          <w:b/>
          <w:bCs/>
          <w:kern w:val="0"/>
          <w:szCs w:val="22"/>
          <w:lang w:eastAsia="en-US"/>
        </w:rPr>
        <w:t>20</w:t>
      </w:r>
      <w:r w:rsidRPr="00EB533C">
        <w:rPr>
          <w:rFonts w:eastAsia="Calibri"/>
          <w:b/>
          <w:bCs/>
          <w:kern w:val="0"/>
          <w:szCs w:val="22"/>
          <w:lang w:eastAsia="en-US"/>
        </w:rPr>
        <w:t xml:space="preserve"> года № </w:t>
      </w:r>
      <w:r w:rsidR="00975EBE">
        <w:rPr>
          <w:rFonts w:eastAsia="Calibri"/>
          <w:b/>
          <w:bCs/>
          <w:kern w:val="0"/>
          <w:szCs w:val="22"/>
          <w:lang w:eastAsia="en-US"/>
        </w:rPr>
        <w:t>22</w:t>
      </w:r>
      <w:r w:rsidRPr="00EB533C">
        <w:rPr>
          <w:rFonts w:eastAsia="Calibri"/>
          <w:b/>
          <w:bCs/>
          <w:kern w:val="0"/>
          <w:szCs w:val="22"/>
          <w:lang w:eastAsia="en-US"/>
        </w:rPr>
        <w:t xml:space="preserve"> «</w:t>
      </w:r>
      <w:r w:rsidRPr="00EB533C">
        <w:rPr>
          <w:rFonts w:eastAsia="Calibri"/>
          <w:b/>
          <w:bCs/>
          <w:szCs w:val="28"/>
          <w:lang w:eastAsia="en-US"/>
        </w:rPr>
        <w:t xml:space="preserve">Об </w:t>
      </w:r>
      <w:r w:rsidR="00975EBE">
        <w:rPr>
          <w:rFonts w:eastAsia="Calibri"/>
          <w:b/>
          <w:bCs/>
          <w:szCs w:val="28"/>
          <w:lang w:eastAsia="en-US"/>
        </w:rPr>
        <w:t>обязательных и исправительных работах</w:t>
      </w:r>
      <w:r w:rsidRPr="00EB533C">
        <w:rPr>
          <w:rFonts w:eastAsia="Calibri"/>
          <w:b/>
          <w:bCs/>
          <w:kern w:val="0"/>
          <w:szCs w:val="22"/>
          <w:lang w:eastAsia="en-US"/>
        </w:rPr>
        <w:t>»</w:t>
      </w:r>
    </w:p>
    <w:p w:rsidR="00FE21E0" w:rsidRPr="00FE21E0" w:rsidRDefault="00FE21E0" w:rsidP="00FE21E0">
      <w:pPr>
        <w:widowControl/>
        <w:suppressAutoHyphens w:val="0"/>
        <w:spacing w:after="200"/>
        <w:jc w:val="center"/>
        <w:rPr>
          <w:rFonts w:eastAsia="Calibri"/>
          <w:kern w:val="0"/>
          <w:szCs w:val="22"/>
          <w:lang w:eastAsia="en-US"/>
        </w:rPr>
      </w:pPr>
    </w:p>
    <w:p w:rsidR="00FE21E0" w:rsidRPr="00FE21E0" w:rsidRDefault="00AD7707" w:rsidP="00FE21E0">
      <w:pPr>
        <w:widowControl/>
        <w:suppressAutoHyphens w:val="0"/>
        <w:ind w:firstLine="709"/>
        <w:jc w:val="both"/>
        <w:rPr>
          <w:rFonts w:eastAsia="Calibri"/>
          <w:kern w:val="0"/>
          <w:szCs w:val="22"/>
          <w:lang w:eastAsia="en-US"/>
        </w:rPr>
      </w:pPr>
      <w:r>
        <w:rPr>
          <w:rFonts w:eastAsia="Calibri"/>
          <w:kern w:val="0"/>
          <w:szCs w:val="22"/>
          <w:lang w:eastAsia="en-US"/>
        </w:rPr>
        <w:t>С</w:t>
      </w:r>
      <w:r w:rsidR="00D52486">
        <w:rPr>
          <w:rFonts w:eastAsia="Calibri"/>
          <w:kern w:val="0"/>
          <w:szCs w:val="22"/>
          <w:lang w:eastAsia="en-US"/>
        </w:rPr>
        <w:t xml:space="preserve"> целью приведения нормативных правовых актов администрации Дядьковского сельского поселения Кореновского </w:t>
      </w:r>
      <w:r w:rsidR="00975EBE">
        <w:rPr>
          <w:rFonts w:eastAsia="Calibri"/>
          <w:kern w:val="0"/>
          <w:szCs w:val="22"/>
          <w:lang w:eastAsia="en-US"/>
        </w:rPr>
        <w:t xml:space="preserve">муниципального </w:t>
      </w:r>
      <w:r w:rsidR="00D52486">
        <w:rPr>
          <w:rFonts w:eastAsia="Calibri"/>
          <w:kern w:val="0"/>
          <w:szCs w:val="22"/>
          <w:lang w:eastAsia="en-US"/>
        </w:rPr>
        <w:t xml:space="preserve">района </w:t>
      </w:r>
      <w:r w:rsidR="00975EBE">
        <w:rPr>
          <w:rFonts w:eastAsia="Calibri"/>
          <w:kern w:val="0"/>
          <w:szCs w:val="22"/>
          <w:lang w:eastAsia="en-US"/>
        </w:rPr>
        <w:t xml:space="preserve">Краснодарского края </w:t>
      </w:r>
      <w:r w:rsidR="00D52486">
        <w:rPr>
          <w:rFonts w:eastAsia="Calibri"/>
          <w:kern w:val="0"/>
          <w:szCs w:val="22"/>
          <w:lang w:eastAsia="en-US"/>
        </w:rPr>
        <w:t xml:space="preserve">в соответствии с действующим законодательством, </w:t>
      </w:r>
      <w:r w:rsidR="00133811">
        <w:rPr>
          <w:rFonts w:eastAsia="Calibri"/>
          <w:kern w:val="0"/>
          <w:szCs w:val="22"/>
          <w:lang w:eastAsia="en-US"/>
        </w:rPr>
        <w:t xml:space="preserve">администрация Дядьковского сельского поселения Кореновского </w:t>
      </w:r>
      <w:r w:rsidR="00975EBE">
        <w:rPr>
          <w:rFonts w:eastAsia="Calibri"/>
          <w:kern w:val="0"/>
          <w:szCs w:val="22"/>
          <w:lang w:eastAsia="en-US"/>
        </w:rPr>
        <w:t xml:space="preserve">муниципального </w:t>
      </w:r>
      <w:r w:rsidR="00133811">
        <w:rPr>
          <w:rFonts w:eastAsia="Calibri"/>
          <w:kern w:val="0"/>
          <w:szCs w:val="22"/>
          <w:lang w:eastAsia="en-US"/>
        </w:rPr>
        <w:t>района</w:t>
      </w:r>
      <w:r w:rsidR="00975EBE">
        <w:rPr>
          <w:rFonts w:eastAsia="Calibri"/>
          <w:kern w:val="0"/>
          <w:szCs w:val="22"/>
          <w:lang w:eastAsia="en-US"/>
        </w:rPr>
        <w:t xml:space="preserve"> Краснодарского края</w:t>
      </w:r>
      <w:r w:rsidR="00133811">
        <w:rPr>
          <w:rFonts w:eastAsia="Calibri"/>
          <w:kern w:val="0"/>
          <w:szCs w:val="22"/>
          <w:lang w:eastAsia="en-US"/>
        </w:rPr>
        <w:t xml:space="preserve">, </w:t>
      </w:r>
      <w:r w:rsidR="00FE21E0" w:rsidRPr="00FE21E0">
        <w:rPr>
          <w:rFonts w:eastAsia="Calibri"/>
          <w:kern w:val="0"/>
          <w:szCs w:val="22"/>
          <w:lang w:eastAsia="en-US"/>
        </w:rPr>
        <w:t>п</w:t>
      </w:r>
      <w:r w:rsidR="00560E41">
        <w:rPr>
          <w:rFonts w:eastAsia="Calibri"/>
          <w:kern w:val="0"/>
          <w:szCs w:val="22"/>
          <w:lang w:eastAsia="en-US"/>
        </w:rPr>
        <w:t xml:space="preserve"> </w:t>
      </w:r>
      <w:r w:rsidR="00FE21E0" w:rsidRPr="00FE21E0">
        <w:rPr>
          <w:rFonts w:eastAsia="Calibri"/>
          <w:kern w:val="0"/>
          <w:szCs w:val="22"/>
          <w:lang w:eastAsia="en-US"/>
        </w:rPr>
        <w:t>о</w:t>
      </w:r>
      <w:r w:rsidR="00560E41">
        <w:rPr>
          <w:rFonts w:eastAsia="Calibri"/>
          <w:kern w:val="0"/>
          <w:szCs w:val="22"/>
          <w:lang w:eastAsia="en-US"/>
        </w:rPr>
        <w:t xml:space="preserve"> </w:t>
      </w:r>
      <w:r w:rsidR="00FE21E0" w:rsidRPr="00FE21E0">
        <w:rPr>
          <w:rFonts w:eastAsia="Calibri"/>
          <w:kern w:val="0"/>
          <w:szCs w:val="22"/>
          <w:lang w:eastAsia="en-US"/>
        </w:rPr>
        <w:t>с</w:t>
      </w:r>
      <w:r w:rsidR="00560E41">
        <w:rPr>
          <w:rFonts w:eastAsia="Calibri"/>
          <w:kern w:val="0"/>
          <w:szCs w:val="22"/>
          <w:lang w:eastAsia="en-US"/>
        </w:rPr>
        <w:t xml:space="preserve"> </w:t>
      </w:r>
      <w:r w:rsidR="00FE21E0" w:rsidRPr="00FE21E0">
        <w:rPr>
          <w:rFonts w:eastAsia="Calibri"/>
          <w:kern w:val="0"/>
          <w:szCs w:val="22"/>
          <w:lang w:eastAsia="en-US"/>
        </w:rPr>
        <w:t>т</w:t>
      </w:r>
      <w:r w:rsidR="00560E41">
        <w:rPr>
          <w:rFonts w:eastAsia="Calibri"/>
          <w:kern w:val="0"/>
          <w:szCs w:val="22"/>
          <w:lang w:eastAsia="en-US"/>
        </w:rPr>
        <w:t xml:space="preserve"> </w:t>
      </w:r>
      <w:r w:rsidR="00FE21E0" w:rsidRPr="00FE21E0">
        <w:rPr>
          <w:rFonts w:eastAsia="Calibri"/>
          <w:kern w:val="0"/>
          <w:szCs w:val="22"/>
          <w:lang w:eastAsia="en-US"/>
        </w:rPr>
        <w:t>а</w:t>
      </w:r>
      <w:r w:rsidR="00560E41">
        <w:rPr>
          <w:rFonts w:eastAsia="Calibri"/>
          <w:kern w:val="0"/>
          <w:szCs w:val="22"/>
          <w:lang w:eastAsia="en-US"/>
        </w:rPr>
        <w:t xml:space="preserve"> </w:t>
      </w:r>
      <w:r w:rsidR="00FE21E0" w:rsidRPr="00FE21E0">
        <w:rPr>
          <w:rFonts w:eastAsia="Calibri"/>
          <w:kern w:val="0"/>
          <w:szCs w:val="22"/>
          <w:lang w:eastAsia="en-US"/>
        </w:rPr>
        <w:t>н</w:t>
      </w:r>
      <w:r w:rsidR="00560E41">
        <w:rPr>
          <w:rFonts w:eastAsia="Calibri"/>
          <w:kern w:val="0"/>
          <w:szCs w:val="22"/>
          <w:lang w:eastAsia="en-US"/>
        </w:rPr>
        <w:t xml:space="preserve"> </w:t>
      </w:r>
      <w:r w:rsidR="00FE21E0" w:rsidRPr="00FE21E0">
        <w:rPr>
          <w:rFonts w:eastAsia="Calibri"/>
          <w:kern w:val="0"/>
          <w:szCs w:val="22"/>
          <w:lang w:eastAsia="en-US"/>
        </w:rPr>
        <w:t>о</w:t>
      </w:r>
      <w:r w:rsidR="00560E41">
        <w:rPr>
          <w:rFonts w:eastAsia="Calibri"/>
          <w:kern w:val="0"/>
          <w:szCs w:val="22"/>
          <w:lang w:eastAsia="en-US"/>
        </w:rPr>
        <w:t xml:space="preserve"> </w:t>
      </w:r>
      <w:r w:rsidR="00FE21E0" w:rsidRPr="00FE21E0">
        <w:rPr>
          <w:rFonts w:eastAsia="Calibri"/>
          <w:kern w:val="0"/>
          <w:szCs w:val="22"/>
          <w:lang w:eastAsia="en-US"/>
        </w:rPr>
        <w:t>в</w:t>
      </w:r>
      <w:r w:rsidR="00560E41">
        <w:rPr>
          <w:rFonts w:eastAsia="Calibri"/>
          <w:kern w:val="0"/>
          <w:szCs w:val="22"/>
          <w:lang w:eastAsia="en-US"/>
        </w:rPr>
        <w:t xml:space="preserve"> </w:t>
      </w:r>
      <w:r w:rsidR="00FE21E0" w:rsidRPr="00FE21E0">
        <w:rPr>
          <w:rFonts w:eastAsia="Calibri"/>
          <w:kern w:val="0"/>
          <w:szCs w:val="22"/>
          <w:lang w:eastAsia="en-US"/>
        </w:rPr>
        <w:t>л</w:t>
      </w:r>
      <w:r w:rsidR="00560E41">
        <w:rPr>
          <w:rFonts w:eastAsia="Calibri"/>
          <w:kern w:val="0"/>
          <w:szCs w:val="22"/>
          <w:lang w:eastAsia="en-US"/>
        </w:rPr>
        <w:t xml:space="preserve"> </w:t>
      </w:r>
      <w:r w:rsidR="00FE21E0" w:rsidRPr="00FE21E0">
        <w:rPr>
          <w:rFonts w:eastAsia="Calibri"/>
          <w:kern w:val="0"/>
          <w:szCs w:val="22"/>
          <w:lang w:eastAsia="en-US"/>
        </w:rPr>
        <w:t>я</w:t>
      </w:r>
      <w:r w:rsidR="00560E41">
        <w:rPr>
          <w:rFonts w:eastAsia="Calibri"/>
          <w:kern w:val="0"/>
          <w:szCs w:val="22"/>
          <w:lang w:eastAsia="en-US"/>
        </w:rPr>
        <w:t xml:space="preserve"> </w:t>
      </w:r>
      <w:r w:rsidR="00133811">
        <w:rPr>
          <w:rFonts w:eastAsia="Calibri"/>
          <w:kern w:val="0"/>
          <w:szCs w:val="22"/>
          <w:lang w:eastAsia="en-US"/>
        </w:rPr>
        <w:t>е т</w:t>
      </w:r>
      <w:r w:rsidR="00FE21E0" w:rsidRPr="00FE21E0">
        <w:rPr>
          <w:rFonts w:eastAsia="Calibri"/>
          <w:kern w:val="0"/>
          <w:szCs w:val="22"/>
          <w:lang w:eastAsia="en-US"/>
        </w:rPr>
        <w:t>:</w:t>
      </w:r>
    </w:p>
    <w:p w:rsidR="00413675" w:rsidRDefault="00975EBE" w:rsidP="00975EBE">
      <w:pPr>
        <w:widowControl/>
        <w:suppressAutoHyphens w:val="0"/>
        <w:jc w:val="both"/>
        <w:rPr>
          <w:rFonts w:eastAsia="Calibri"/>
          <w:kern w:val="0"/>
          <w:szCs w:val="28"/>
          <w:lang w:eastAsia="en-US"/>
        </w:rPr>
      </w:pPr>
      <w:r>
        <w:rPr>
          <w:rFonts w:eastAsia="Calibri"/>
          <w:kern w:val="0"/>
          <w:szCs w:val="22"/>
          <w:lang w:eastAsia="en-US"/>
        </w:rPr>
        <w:t xml:space="preserve">           1.</w:t>
      </w:r>
      <w:r w:rsidR="006E5345">
        <w:rPr>
          <w:rFonts w:eastAsia="Calibri"/>
          <w:kern w:val="0"/>
          <w:szCs w:val="22"/>
          <w:lang w:eastAsia="en-US"/>
        </w:rPr>
        <w:t xml:space="preserve"> </w:t>
      </w:r>
      <w:r w:rsidR="00D52486" w:rsidRPr="00736A9E">
        <w:rPr>
          <w:rFonts w:eastAsia="Calibri"/>
          <w:kern w:val="0"/>
          <w:szCs w:val="22"/>
          <w:lang w:eastAsia="en-US"/>
        </w:rPr>
        <w:t xml:space="preserve">Признать утратившим силу </w:t>
      </w:r>
      <w:r w:rsidR="005237FC">
        <w:rPr>
          <w:szCs w:val="28"/>
        </w:rPr>
        <w:t xml:space="preserve">постановление </w:t>
      </w:r>
      <w:r w:rsidRPr="00975EBE">
        <w:rPr>
          <w:rFonts w:eastAsia="Calibri"/>
          <w:kern w:val="0"/>
          <w:szCs w:val="28"/>
          <w:lang w:eastAsia="en-US"/>
        </w:rPr>
        <w:t>администрации Дядьковского сельского поселения Кореновского района</w:t>
      </w:r>
      <w:r>
        <w:rPr>
          <w:rFonts w:eastAsia="Calibri"/>
          <w:kern w:val="0"/>
          <w:szCs w:val="28"/>
          <w:lang w:eastAsia="en-US"/>
        </w:rPr>
        <w:t xml:space="preserve"> </w:t>
      </w:r>
      <w:r w:rsidRPr="00975EBE">
        <w:rPr>
          <w:rFonts w:eastAsia="Calibri"/>
          <w:kern w:val="0"/>
          <w:szCs w:val="22"/>
          <w:lang w:eastAsia="en-US"/>
        </w:rPr>
        <w:t>от 12 февраля 2020 года № 22 «</w:t>
      </w:r>
      <w:r w:rsidRPr="00975EBE">
        <w:rPr>
          <w:rFonts w:eastAsia="Calibri"/>
          <w:szCs w:val="28"/>
          <w:lang w:eastAsia="en-US"/>
        </w:rPr>
        <w:t>Об обязательных и исправительных работах</w:t>
      </w:r>
      <w:r w:rsidRPr="00975EBE">
        <w:rPr>
          <w:rFonts w:eastAsia="Calibri"/>
          <w:kern w:val="0"/>
          <w:szCs w:val="22"/>
          <w:lang w:eastAsia="en-US"/>
        </w:rPr>
        <w:t>»</w:t>
      </w:r>
      <w:r w:rsidR="00D93D29">
        <w:rPr>
          <w:rFonts w:eastAsia="Calibri"/>
          <w:kern w:val="0"/>
          <w:szCs w:val="22"/>
          <w:lang w:eastAsia="en-US"/>
        </w:rPr>
        <w:t>.</w:t>
      </w:r>
    </w:p>
    <w:p w:rsidR="005237FC" w:rsidRPr="00975EBE" w:rsidRDefault="005237FC" w:rsidP="00975EBE">
      <w:pPr>
        <w:widowControl/>
        <w:suppressAutoHyphens w:val="0"/>
        <w:jc w:val="both"/>
        <w:rPr>
          <w:rFonts w:eastAsia="Calibri"/>
          <w:kern w:val="0"/>
          <w:szCs w:val="28"/>
          <w:lang w:eastAsia="en-US"/>
        </w:rPr>
      </w:pPr>
      <w:r>
        <w:rPr>
          <w:rFonts w:eastAsia="Times New Roman"/>
          <w:kern w:val="0"/>
          <w:szCs w:val="28"/>
        </w:rPr>
        <w:t xml:space="preserve">          </w:t>
      </w:r>
      <w:r w:rsidR="00413675">
        <w:rPr>
          <w:rFonts w:eastAsia="Times New Roman"/>
          <w:kern w:val="0"/>
          <w:szCs w:val="28"/>
        </w:rPr>
        <w:t xml:space="preserve">  </w:t>
      </w:r>
      <w:r w:rsidRPr="003D0A1F">
        <w:rPr>
          <w:szCs w:val="28"/>
          <w:lang w:eastAsia="ar-SA"/>
        </w:rPr>
        <w:t xml:space="preserve">2. </w:t>
      </w:r>
      <w:r w:rsidRPr="003D0A1F">
        <w:rPr>
          <w:rFonts w:eastAsia="DejaVuSans"/>
          <w:szCs w:val="28"/>
          <w:shd w:val="clear" w:color="auto" w:fill="FFFFFF"/>
        </w:rPr>
        <w:t xml:space="preserve">Общему отделу администрации </w:t>
      </w:r>
      <w:r w:rsidRPr="003D0A1F">
        <w:rPr>
          <w:szCs w:val="28"/>
        </w:rPr>
        <w:t>Дядьковского</w:t>
      </w:r>
      <w:r w:rsidRPr="003D0A1F">
        <w:rPr>
          <w:rFonts w:eastAsia="DejaVuSans"/>
          <w:szCs w:val="28"/>
          <w:shd w:val="clear" w:color="auto" w:fill="FFFFFF"/>
        </w:rPr>
        <w:t xml:space="preserve"> с</w:t>
      </w:r>
      <w:r w:rsidR="006E5345">
        <w:rPr>
          <w:rFonts w:eastAsia="DejaVuSans"/>
          <w:szCs w:val="28"/>
          <w:shd w:val="clear" w:color="auto" w:fill="FFFFFF"/>
        </w:rPr>
        <w:t xml:space="preserve">ельского поселения Кореновского муниципального </w:t>
      </w:r>
      <w:r w:rsidRPr="003D0A1F">
        <w:rPr>
          <w:rFonts w:eastAsia="DejaVuSans"/>
          <w:szCs w:val="28"/>
          <w:shd w:val="clear" w:color="auto" w:fill="FFFFFF"/>
        </w:rPr>
        <w:t xml:space="preserve">района (Захарченко) официально обнародовать настоящее постановление и разместить его на официальном сайте органов местного самоуправления </w:t>
      </w:r>
      <w:r w:rsidRPr="003D0A1F">
        <w:rPr>
          <w:szCs w:val="28"/>
        </w:rPr>
        <w:t>Дядьковского</w:t>
      </w:r>
      <w:r w:rsidRPr="003D0A1F">
        <w:rPr>
          <w:rFonts w:eastAsia="DejaVuSans"/>
          <w:szCs w:val="28"/>
          <w:shd w:val="clear" w:color="auto" w:fill="FFFFFF"/>
        </w:rPr>
        <w:t xml:space="preserve"> сельского поселения Кореновского</w:t>
      </w:r>
      <w:r w:rsidR="006E5345">
        <w:rPr>
          <w:rFonts w:eastAsia="DejaVuSans"/>
          <w:szCs w:val="28"/>
          <w:shd w:val="clear" w:color="auto" w:fill="FFFFFF"/>
        </w:rPr>
        <w:t xml:space="preserve"> муниципального</w:t>
      </w:r>
      <w:r w:rsidRPr="003D0A1F">
        <w:rPr>
          <w:rFonts w:eastAsia="DejaVuSans"/>
          <w:szCs w:val="28"/>
          <w:shd w:val="clear" w:color="auto" w:fill="FFFFFF"/>
        </w:rPr>
        <w:t xml:space="preserve"> района в сети «Интернет».</w:t>
      </w:r>
    </w:p>
    <w:p w:rsidR="005237FC" w:rsidRPr="003D0A1F" w:rsidRDefault="005237FC" w:rsidP="005237FC">
      <w:pPr>
        <w:tabs>
          <w:tab w:val="left" w:pos="851"/>
        </w:tabs>
        <w:autoSpaceDE w:val="0"/>
        <w:ind w:firstLine="709"/>
        <w:jc w:val="both"/>
        <w:rPr>
          <w:szCs w:val="28"/>
          <w:lang w:eastAsia="ar-SA"/>
        </w:rPr>
      </w:pPr>
      <w:r w:rsidRPr="003D0A1F">
        <w:rPr>
          <w:szCs w:val="28"/>
          <w:lang w:eastAsia="ar-SA"/>
        </w:rPr>
        <w:t>3. Постановление вступает в силу после его официального обнародования.</w:t>
      </w:r>
    </w:p>
    <w:p w:rsidR="008077E1" w:rsidRPr="008077E1" w:rsidRDefault="008077E1" w:rsidP="005237FC">
      <w:pPr>
        <w:widowControl/>
        <w:suppressAutoHyphens w:val="0"/>
        <w:jc w:val="both"/>
        <w:rPr>
          <w:rFonts w:eastAsia="Times New Roman"/>
          <w:kern w:val="0"/>
          <w:szCs w:val="28"/>
        </w:rPr>
      </w:pPr>
    </w:p>
    <w:p w:rsidR="000C2CC3" w:rsidRDefault="000C2CC3">
      <w:pPr>
        <w:ind w:firstLine="720"/>
        <w:jc w:val="both"/>
        <w:rPr>
          <w:rFonts w:eastAsia="Times New Roman"/>
          <w:lang w:eastAsia="ar-SA"/>
        </w:rPr>
      </w:pPr>
    </w:p>
    <w:p w:rsidR="005E4B1B" w:rsidRDefault="008B002F" w:rsidP="008A6F95">
      <w:pPr>
        <w:spacing w:line="100" w:lineRule="atLeast"/>
        <w:textAlignment w:val="baseline"/>
        <w:rPr>
          <w:rFonts w:eastAsia="DejaVuSans" w:cs="Tahoma"/>
          <w:szCs w:val="28"/>
          <w:lang w:eastAsia="ar-SA"/>
        </w:rPr>
      </w:pPr>
      <w:r>
        <w:rPr>
          <w:rFonts w:eastAsia="DejaVuSans" w:cs="Tahoma"/>
          <w:szCs w:val="28"/>
          <w:lang w:eastAsia="ar-SA"/>
        </w:rPr>
        <w:t>Г</w:t>
      </w:r>
      <w:r w:rsidR="008A6F95" w:rsidRPr="008A6F95">
        <w:rPr>
          <w:rFonts w:eastAsia="DejaVuSans" w:cs="Tahoma"/>
          <w:szCs w:val="28"/>
          <w:lang w:eastAsia="ar-SA"/>
        </w:rPr>
        <w:t>лав</w:t>
      </w:r>
      <w:r>
        <w:rPr>
          <w:rFonts w:eastAsia="DejaVuSans" w:cs="Tahoma"/>
          <w:szCs w:val="28"/>
          <w:lang w:eastAsia="ar-SA"/>
        </w:rPr>
        <w:t>а</w:t>
      </w:r>
      <w:r w:rsidR="008A6F95" w:rsidRPr="008A6F95">
        <w:rPr>
          <w:rFonts w:eastAsia="DejaVuSans" w:cs="Tahoma"/>
          <w:szCs w:val="28"/>
          <w:lang w:eastAsia="ar-SA"/>
        </w:rPr>
        <w:t xml:space="preserve"> </w:t>
      </w:r>
    </w:p>
    <w:p w:rsidR="008A6F95" w:rsidRPr="008A6F95" w:rsidRDefault="008A6F95" w:rsidP="008A6F95">
      <w:pPr>
        <w:spacing w:line="100" w:lineRule="atLeast"/>
        <w:textAlignment w:val="baseline"/>
        <w:rPr>
          <w:rFonts w:eastAsia="DejaVuSans" w:cs="Tahoma"/>
          <w:szCs w:val="28"/>
          <w:lang w:eastAsia="ar-SA"/>
        </w:rPr>
      </w:pPr>
      <w:r w:rsidRPr="008A6F95">
        <w:rPr>
          <w:rFonts w:eastAsia="DejaVuSans" w:cs="Tahoma"/>
          <w:szCs w:val="28"/>
          <w:lang w:eastAsia="ar-SA"/>
        </w:rPr>
        <w:t xml:space="preserve">Дядьковского сельского поселения   </w:t>
      </w:r>
    </w:p>
    <w:p w:rsidR="00FE21E0" w:rsidRDefault="008A6F95" w:rsidP="005D2B04">
      <w:pPr>
        <w:spacing w:line="100" w:lineRule="atLeast"/>
        <w:textAlignment w:val="baseline"/>
        <w:rPr>
          <w:szCs w:val="28"/>
        </w:rPr>
      </w:pPr>
      <w:r w:rsidRPr="008A6F95">
        <w:rPr>
          <w:rFonts w:eastAsia="DejaVuSans" w:cs="Tahoma"/>
          <w:szCs w:val="28"/>
          <w:lang w:eastAsia="ar-SA"/>
        </w:rPr>
        <w:t xml:space="preserve">Кореновского </w:t>
      </w:r>
      <w:r w:rsidR="00413675">
        <w:rPr>
          <w:rFonts w:eastAsia="DejaVuSans" w:cs="Tahoma"/>
          <w:szCs w:val="28"/>
          <w:lang w:eastAsia="ar-SA"/>
        </w:rPr>
        <w:t xml:space="preserve">муниципального </w:t>
      </w:r>
      <w:r w:rsidRPr="008A6F95">
        <w:rPr>
          <w:rFonts w:eastAsia="DejaVuSans" w:cs="Tahoma"/>
          <w:szCs w:val="28"/>
          <w:lang w:eastAsia="ar-SA"/>
        </w:rPr>
        <w:t xml:space="preserve">района                                                                        </w:t>
      </w:r>
      <w:r w:rsidR="008B002F">
        <w:rPr>
          <w:rFonts w:eastAsia="DejaVuSans" w:cs="Tahoma"/>
          <w:szCs w:val="28"/>
          <w:lang w:eastAsia="ar-SA"/>
        </w:rPr>
        <w:t xml:space="preserve">     </w:t>
      </w:r>
      <w:r w:rsidR="00413675">
        <w:rPr>
          <w:rFonts w:eastAsia="DejaVuSans" w:cs="Tahoma"/>
          <w:szCs w:val="28"/>
          <w:lang w:eastAsia="ar-SA"/>
        </w:rPr>
        <w:t xml:space="preserve">Краснодарского края                                                                         </w:t>
      </w:r>
      <w:r w:rsidR="00454187">
        <w:rPr>
          <w:rFonts w:eastAsia="DejaVuSans" w:cs="Tahoma"/>
          <w:szCs w:val="28"/>
          <w:lang w:eastAsia="ar-SA"/>
        </w:rPr>
        <w:t xml:space="preserve">   </w:t>
      </w:r>
      <w:r w:rsidR="00413675">
        <w:rPr>
          <w:rFonts w:eastAsia="DejaVuSans" w:cs="Tahoma"/>
          <w:szCs w:val="28"/>
          <w:lang w:eastAsia="ar-SA"/>
        </w:rPr>
        <w:t xml:space="preserve">  </w:t>
      </w:r>
      <w:r w:rsidR="008B002F">
        <w:rPr>
          <w:rFonts w:eastAsia="DejaVuSans" w:cs="Tahoma"/>
          <w:szCs w:val="28"/>
          <w:lang w:eastAsia="ar-SA"/>
        </w:rPr>
        <w:t>О.А.Ткачева</w:t>
      </w:r>
    </w:p>
    <w:sectPr w:rsidR="00FE21E0" w:rsidSect="006E5345">
      <w:pgSz w:w="11906" w:h="16838"/>
      <w:pgMar w:top="284" w:right="567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F7A" w:rsidRDefault="00FE5F7A" w:rsidP="007C1352">
      <w:r>
        <w:separator/>
      </w:r>
    </w:p>
  </w:endnote>
  <w:endnote w:type="continuationSeparator" w:id="1">
    <w:p w:rsidR="00FE5F7A" w:rsidRDefault="00FE5F7A" w:rsidP="007C1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F7A" w:rsidRDefault="00FE5F7A" w:rsidP="007C1352">
      <w:r>
        <w:separator/>
      </w:r>
    </w:p>
  </w:footnote>
  <w:footnote w:type="continuationSeparator" w:id="1">
    <w:p w:rsidR="00FE5F7A" w:rsidRDefault="00FE5F7A" w:rsidP="007C13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6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6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2175FA6"/>
    <w:multiLevelType w:val="hybridMultilevel"/>
    <w:tmpl w:val="24344BCA"/>
    <w:lvl w:ilvl="0" w:tplc="2CCE5B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104B470D"/>
    <w:multiLevelType w:val="hybridMultilevel"/>
    <w:tmpl w:val="C3FAD2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DF459E"/>
    <w:multiLevelType w:val="hybridMultilevel"/>
    <w:tmpl w:val="FBEC58CE"/>
    <w:lvl w:ilvl="0" w:tplc="E29E4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5782458"/>
    <w:multiLevelType w:val="hybridMultilevel"/>
    <w:tmpl w:val="5A8AD888"/>
    <w:lvl w:ilvl="0" w:tplc="F912D7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E4E5535"/>
    <w:multiLevelType w:val="hybridMultilevel"/>
    <w:tmpl w:val="EC424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771F4E"/>
    <w:multiLevelType w:val="hybridMultilevel"/>
    <w:tmpl w:val="B26EBAD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C359F3"/>
    <w:multiLevelType w:val="hybridMultilevel"/>
    <w:tmpl w:val="E5B04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065A01"/>
    <w:multiLevelType w:val="hybridMultilevel"/>
    <w:tmpl w:val="DD443B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5"/>
  </w:num>
  <w:num w:numId="26">
    <w:abstractNumId w:val="29"/>
  </w:num>
  <w:num w:numId="27">
    <w:abstractNumId w:val="30"/>
  </w:num>
  <w:num w:numId="28">
    <w:abstractNumId w:val="31"/>
  </w:num>
  <w:num w:numId="29">
    <w:abstractNumId w:val="28"/>
  </w:num>
  <w:num w:numId="30">
    <w:abstractNumId w:val="27"/>
  </w:num>
  <w:num w:numId="31">
    <w:abstractNumId w:val="24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687273"/>
    <w:rsid w:val="00006AA3"/>
    <w:rsid w:val="00011EE6"/>
    <w:rsid w:val="000150DD"/>
    <w:rsid w:val="0002440A"/>
    <w:rsid w:val="00031BE2"/>
    <w:rsid w:val="0004505E"/>
    <w:rsid w:val="00065D1E"/>
    <w:rsid w:val="00066AC1"/>
    <w:rsid w:val="00081DDA"/>
    <w:rsid w:val="00091A0E"/>
    <w:rsid w:val="00092FE1"/>
    <w:rsid w:val="00097694"/>
    <w:rsid w:val="000B0D9C"/>
    <w:rsid w:val="000C01FD"/>
    <w:rsid w:val="000C2CC3"/>
    <w:rsid w:val="000C4661"/>
    <w:rsid w:val="000C7700"/>
    <w:rsid w:val="000D2572"/>
    <w:rsid w:val="001036D6"/>
    <w:rsid w:val="00117756"/>
    <w:rsid w:val="0012642A"/>
    <w:rsid w:val="001305CA"/>
    <w:rsid w:val="00132F89"/>
    <w:rsid w:val="00133811"/>
    <w:rsid w:val="001365C1"/>
    <w:rsid w:val="00146FDA"/>
    <w:rsid w:val="00151152"/>
    <w:rsid w:val="0016077E"/>
    <w:rsid w:val="00160B9A"/>
    <w:rsid w:val="00165798"/>
    <w:rsid w:val="00174D35"/>
    <w:rsid w:val="00176DAA"/>
    <w:rsid w:val="001826E3"/>
    <w:rsid w:val="00195719"/>
    <w:rsid w:val="001A6BBB"/>
    <w:rsid w:val="001C4AEE"/>
    <w:rsid w:val="001E0EEE"/>
    <w:rsid w:val="001F4ABB"/>
    <w:rsid w:val="002050BC"/>
    <w:rsid w:val="00210A1E"/>
    <w:rsid w:val="0022237A"/>
    <w:rsid w:val="00230D97"/>
    <w:rsid w:val="002339E3"/>
    <w:rsid w:val="0025453D"/>
    <w:rsid w:val="00262ABA"/>
    <w:rsid w:val="00281CE8"/>
    <w:rsid w:val="002B577B"/>
    <w:rsid w:val="002C5F5A"/>
    <w:rsid w:val="002D35AC"/>
    <w:rsid w:val="002D513F"/>
    <w:rsid w:val="00324FD6"/>
    <w:rsid w:val="003334C5"/>
    <w:rsid w:val="00341E3E"/>
    <w:rsid w:val="00347217"/>
    <w:rsid w:val="00356921"/>
    <w:rsid w:val="003627A1"/>
    <w:rsid w:val="00367DF1"/>
    <w:rsid w:val="00386619"/>
    <w:rsid w:val="003949B0"/>
    <w:rsid w:val="00394C48"/>
    <w:rsid w:val="003C1451"/>
    <w:rsid w:val="003C2F60"/>
    <w:rsid w:val="003D6560"/>
    <w:rsid w:val="003F292D"/>
    <w:rsid w:val="00413675"/>
    <w:rsid w:val="00417B89"/>
    <w:rsid w:val="00435867"/>
    <w:rsid w:val="0044063D"/>
    <w:rsid w:val="0045287C"/>
    <w:rsid w:val="00454187"/>
    <w:rsid w:val="004562CF"/>
    <w:rsid w:val="0046406A"/>
    <w:rsid w:val="0048323D"/>
    <w:rsid w:val="004868EF"/>
    <w:rsid w:val="00486EAD"/>
    <w:rsid w:val="00495150"/>
    <w:rsid w:val="00496FD9"/>
    <w:rsid w:val="004A5D01"/>
    <w:rsid w:val="004A7B51"/>
    <w:rsid w:val="004B023C"/>
    <w:rsid w:val="004B0BD1"/>
    <w:rsid w:val="004D1858"/>
    <w:rsid w:val="004D455B"/>
    <w:rsid w:val="004D5A69"/>
    <w:rsid w:val="00506CD1"/>
    <w:rsid w:val="0052086A"/>
    <w:rsid w:val="00521B06"/>
    <w:rsid w:val="005237FC"/>
    <w:rsid w:val="0052514D"/>
    <w:rsid w:val="00532460"/>
    <w:rsid w:val="00537B5C"/>
    <w:rsid w:val="005421F5"/>
    <w:rsid w:val="00542E24"/>
    <w:rsid w:val="0054558B"/>
    <w:rsid w:val="00560E41"/>
    <w:rsid w:val="00563453"/>
    <w:rsid w:val="00567BEA"/>
    <w:rsid w:val="005B2B0C"/>
    <w:rsid w:val="005B56AC"/>
    <w:rsid w:val="005C6933"/>
    <w:rsid w:val="005D102B"/>
    <w:rsid w:val="005D2B04"/>
    <w:rsid w:val="005D60D1"/>
    <w:rsid w:val="005E329F"/>
    <w:rsid w:val="005E4B1B"/>
    <w:rsid w:val="00601B38"/>
    <w:rsid w:val="0060469C"/>
    <w:rsid w:val="00635978"/>
    <w:rsid w:val="006412D9"/>
    <w:rsid w:val="00643AA1"/>
    <w:rsid w:val="00645647"/>
    <w:rsid w:val="00646EAB"/>
    <w:rsid w:val="0066328F"/>
    <w:rsid w:val="00664FA8"/>
    <w:rsid w:val="00665A14"/>
    <w:rsid w:val="006701F1"/>
    <w:rsid w:val="00687273"/>
    <w:rsid w:val="006920FB"/>
    <w:rsid w:val="006A310E"/>
    <w:rsid w:val="006D625C"/>
    <w:rsid w:val="006E5345"/>
    <w:rsid w:val="006F41CE"/>
    <w:rsid w:val="00700BCA"/>
    <w:rsid w:val="007200A8"/>
    <w:rsid w:val="00730A20"/>
    <w:rsid w:val="00736A9E"/>
    <w:rsid w:val="0074500A"/>
    <w:rsid w:val="00756D8D"/>
    <w:rsid w:val="007633EC"/>
    <w:rsid w:val="007738A4"/>
    <w:rsid w:val="00791591"/>
    <w:rsid w:val="00794E76"/>
    <w:rsid w:val="0079712E"/>
    <w:rsid w:val="007A3FFE"/>
    <w:rsid w:val="007A49B7"/>
    <w:rsid w:val="007B1102"/>
    <w:rsid w:val="007C1352"/>
    <w:rsid w:val="007C3333"/>
    <w:rsid w:val="007F02AA"/>
    <w:rsid w:val="007F22C5"/>
    <w:rsid w:val="007F6495"/>
    <w:rsid w:val="008077E1"/>
    <w:rsid w:val="008227C5"/>
    <w:rsid w:val="008232F2"/>
    <w:rsid w:val="008300C7"/>
    <w:rsid w:val="008366CC"/>
    <w:rsid w:val="008443FC"/>
    <w:rsid w:val="00845ABF"/>
    <w:rsid w:val="00850FC9"/>
    <w:rsid w:val="00856387"/>
    <w:rsid w:val="0086197D"/>
    <w:rsid w:val="00887543"/>
    <w:rsid w:val="00892C3F"/>
    <w:rsid w:val="0089399F"/>
    <w:rsid w:val="00895589"/>
    <w:rsid w:val="008A27B9"/>
    <w:rsid w:val="008A6F95"/>
    <w:rsid w:val="008B002F"/>
    <w:rsid w:val="008B30A1"/>
    <w:rsid w:val="008C34BC"/>
    <w:rsid w:val="008D02C2"/>
    <w:rsid w:val="008D39A3"/>
    <w:rsid w:val="008F772F"/>
    <w:rsid w:val="00904E8C"/>
    <w:rsid w:val="00920E76"/>
    <w:rsid w:val="009248D8"/>
    <w:rsid w:val="009363D2"/>
    <w:rsid w:val="00974047"/>
    <w:rsid w:val="00975EBE"/>
    <w:rsid w:val="009812FA"/>
    <w:rsid w:val="00983BDD"/>
    <w:rsid w:val="00987084"/>
    <w:rsid w:val="009B6174"/>
    <w:rsid w:val="009B78A1"/>
    <w:rsid w:val="009D4B27"/>
    <w:rsid w:val="009E3E1A"/>
    <w:rsid w:val="009E7EAC"/>
    <w:rsid w:val="009F572D"/>
    <w:rsid w:val="00A0269B"/>
    <w:rsid w:val="00A448AF"/>
    <w:rsid w:val="00A45C1A"/>
    <w:rsid w:val="00A478DD"/>
    <w:rsid w:val="00A606C9"/>
    <w:rsid w:val="00A6784A"/>
    <w:rsid w:val="00A70B68"/>
    <w:rsid w:val="00A740B8"/>
    <w:rsid w:val="00A771B9"/>
    <w:rsid w:val="00A775C9"/>
    <w:rsid w:val="00A84352"/>
    <w:rsid w:val="00A85C43"/>
    <w:rsid w:val="00A91A39"/>
    <w:rsid w:val="00A957B7"/>
    <w:rsid w:val="00AA472F"/>
    <w:rsid w:val="00AB25B5"/>
    <w:rsid w:val="00AC022A"/>
    <w:rsid w:val="00AD1A59"/>
    <w:rsid w:val="00AD6039"/>
    <w:rsid w:val="00AD62AD"/>
    <w:rsid w:val="00AD7707"/>
    <w:rsid w:val="00AE1363"/>
    <w:rsid w:val="00AE24AF"/>
    <w:rsid w:val="00AE5EE7"/>
    <w:rsid w:val="00AF6A36"/>
    <w:rsid w:val="00B00033"/>
    <w:rsid w:val="00B046B7"/>
    <w:rsid w:val="00B34210"/>
    <w:rsid w:val="00B42126"/>
    <w:rsid w:val="00B51B78"/>
    <w:rsid w:val="00B571AE"/>
    <w:rsid w:val="00B75BF6"/>
    <w:rsid w:val="00BB3190"/>
    <w:rsid w:val="00BC41F4"/>
    <w:rsid w:val="00BD0D5C"/>
    <w:rsid w:val="00BD1756"/>
    <w:rsid w:val="00BF2989"/>
    <w:rsid w:val="00BF327E"/>
    <w:rsid w:val="00C01330"/>
    <w:rsid w:val="00C23641"/>
    <w:rsid w:val="00C24982"/>
    <w:rsid w:val="00C44A35"/>
    <w:rsid w:val="00C51063"/>
    <w:rsid w:val="00C522EC"/>
    <w:rsid w:val="00C6123B"/>
    <w:rsid w:val="00CB338C"/>
    <w:rsid w:val="00CB5376"/>
    <w:rsid w:val="00CB6BD9"/>
    <w:rsid w:val="00CC391B"/>
    <w:rsid w:val="00CC7275"/>
    <w:rsid w:val="00CC7E62"/>
    <w:rsid w:val="00CD2E10"/>
    <w:rsid w:val="00CE3A4F"/>
    <w:rsid w:val="00CF0704"/>
    <w:rsid w:val="00D0353E"/>
    <w:rsid w:val="00D07B85"/>
    <w:rsid w:val="00D07D23"/>
    <w:rsid w:val="00D12EA9"/>
    <w:rsid w:val="00D13CD5"/>
    <w:rsid w:val="00D140E4"/>
    <w:rsid w:val="00D17A8E"/>
    <w:rsid w:val="00D42E3C"/>
    <w:rsid w:val="00D47340"/>
    <w:rsid w:val="00D52486"/>
    <w:rsid w:val="00D60942"/>
    <w:rsid w:val="00D93D29"/>
    <w:rsid w:val="00D95A57"/>
    <w:rsid w:val="00D97847"/>
    <w:rsid w:val="00DA6841"/>
    <w:rsid w:val="00DB4CBF"/>
    <w:rsid w:val="00DD5F20"/>
    <w:rsid w:val="00DF168F"/>
    <w:rsid w:val="00DF37D2"/>
    <w:rsid w:val="00E058C6"/>
    <w:rsid w:val="00E419DF"/>
    <w:rsid w:val="00E60B4C"/>
    <w:rsid w:val="00E64280"/>
    <w:rsid w:val="00E83B2F"/>
    <w:rsid w:val="00E90AD9"/>
    <w:rsid w:val="00E912A8"/>
    <w:rsid w:val="00E96DDE"/>
    <w:rsid w:val="00EB533C"/>
    <w:rsid w:val="00EB7DCF"/>
    <w:rsid w:val="00EC64DC"/>
    <w:rsid w:val="00EE251A"/>
    <w:rsid w:val="00EF153C"/>
    <w:rsid w:val="00EF1B4D"/>
    <w:rsid w:val="00F16FBE"/>
    <w:rsid w:val="00F1727D"/>
    <w:rsid w:val="00F34A2D"/>
    <w:rsid w:val="00F575CB"/>
    <w:rsid w:val="00F76D93"/>
    <w:rsid w:val="00F81352"/>
    <w:rsid w:val="00F84EA1"/>
    <w:rsid w:val="00F91E06"/>
    <w:rsid w:val="00FA103A"/>
    <w:rsid w:val="00FC3079"/>
    <w:rsid w:val="00FE21E0"/>
    <w:rsid w:val="00FE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B9"/>
    <w:pPr>
      <w:widowControl w:val="0"/>
      <w:suppressAutoHyphens/>
    </w:pPr>
    <w:rPr>
      <w:rFonts w:eastAsia="DejaVu Sans"/>
      <w:kern w:val="1"/>
      <w:sz w:val="28"/>
      <w:szCs w:val="24"/>
    </w:rPr>
  </w:style>
  <w:style w:type="paragraph" w:styleId="1">
    <w:name w:val="heading 1"/>
    <w:basedOn w:val="a"/>
    <w:next w:val="a"/>
    <w:qFormat/>
    <w:rsid w:val="008A27B9"/>
    <w:pPr>
      <w:keepNext/>
      <w:numPr>
        <w:numId w:val="1"/>
      </w:numPr>
      <w:ind w:left="0" w:firstLine="0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8A27B9"/>
    <w:pPr>
      <w:keepNext/>
      <w:numPr>
        <w:ilvl w:val="1"/>
        <w:numId w:val="1"/>
      </w:numPr>
      <w:ind w:left="0" w:firstLine="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A27B9"/>
  </w:style>
  <w:style w:type="character" w:customStyle="1" w:styleId="WW-Absatz-Standardschriftart">
    <w:name w:val="WW-Absatz-Standardschriftart"/>
    <w:rsid w:val="008A27B9"/>
  </w:style>
  <w:style w:type="character" w:customStyle="1" w:styleId="WW-Absatz-Standardschriftart1">
    <w:name w:val="WW-Absatz-Standardschriftart1"/>
    <w:rsid w:val="008A27B9"/>
  </w:style>
  <w:style w:type="character" w:customStyle="1" w:styleId="a3">
    <w:name w:val="Символ нумерации"/>
    <w:rsid w:val="008A27B9"/>
  </w:style>
  <w:style w:type="character" w:customStyle="1" w:styleId="10">
    <w:name w:val="Основной шрифт абзаца1"/>
    <w:rsid w:val="008A27B9"/>
  </w:style>
  <w:style w:type="character" w:customStyle="1" w:styleId="FontStyle21">
    <w:name w:val="Font Style21"/>
    <w:rsid w:val="008A27B9"/>
    <w:rPr>
      <w:rFonts w:ascii="Arial" w:eastAsia="Arial" w:hAnsi="Arial" w:cs="Arial"/>
      <w:sz w:val="22"/>
      <w:szCs w:val="22"/>
    </w:rPr>
  </w:style>
  <w:style w:type="character" w:customStyle="1" w:styleId="a4">
    <w:name w:val="Маркеры списка"/>
    <w:rsid w:val="008A27B9"/>
    <w:rPr>
      <w:rFonts w:ascii="OpenSymbol" w:eastAsia="OpenSymbol" w:hAnsi="OpenSymbol" w:cs="OpenSymbol"/>
    </w:rPr>
  </w:style>
  <w:style w:type="character" w:customStyle="1" w:styleId="FontStyle11">
    <w:name w:val="Font Style11"/>
    <w:rsid w:val="008A27B9"/>
    <w:rPr>
      <w:rFonts w:ascii="Arial" w:eastAsia="Arial" w:hAnsi="Arial" w:cs="Arial"/>
      <w:sz w:val="22"/>
      <w:szCs w:val="22"/>
    </w:rPr>
  </w:style>
  <w:style w:type="paragraph" w:customStyle="1" w:styleId="a5">
    <w:name w:val="Заголовок"/>
    <w:basedOn w:val="a"/>
    <w:next w:val="a6"/>
    <w:rsid w:val="008A27B9"/>
    <w:pPr>
      <w:keepNext/>
      <w:spacing w:before="240" w:after="120"/>
    </w:pPr>
    <w:rPr>
      <w:rFonts w:cs="DejaVu Sans"/>
      <w:szCs w:val="28"/>
    </w:rPr>
  </w:style>
  <w:style w:type="paragraph" w:styleId="a6">
    <w:name w:val="Body Text"/>
    <w:basedOn w:val="a"/>
    <w:rsid w:val="008A27B9"/>
    <w:pPr>
      <w:spacing w:after="120"/>
    </w:pPr>
  </w:style>
  <w:style w:type="paragraph" w:styleId="a7">
    <w:name w:val="Title"/>
    <w:basedOn w:val="a5"/>
    <w:next w:val="a8"/>
    <w:qFormat/>
    <w:rsid w:val="008A27B9"/>
  </w:style>
  <w:style w:type="paragraph" w:styleId="a8">
    <w:name w:val="Subtitle"/>
    <w:basedOn w:val="a5"/>
    <w:next w:val="a6"/>
    <w:qFormat/>
    <w:rsid w:val="008A27B9"/>
    <w:pPr>
      <w:jc w:val="center"/>
    </w:pPr>
    <w:rPr>
      <w:i/>
      <w:iCs/>
    </w:rPr>
  </w:style>
  <w:style w:type="paragraph" w:styleId="a9">
    <w:name w:val="List"/>
    <w:basedOn w:val="a6"/>
    <w:rsid w:val="008A27B9"/>
  </w:style>
  <w:style w:type="paragraph" w:customStyle="1" w:styleId="11">
    <w:name w:val="Название1"/>
    <w:basedOn w:val="a"/>
    <w:rsid w:val="008A27B9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8A27B9"/>
    <w:pPr>
      <w:suppressLineNumbers/>
    </w:pPr>
  </w:style>
  <w:style w:type="paragraph" w:customStyle="1" w:styleId="aa">
    <w:name w:val="Содержимое таблицы"/>
    <w:basedOn w:val="a"/>
    <w:rsid w:val="008A27B9"/>
    <w:pPr>
      <w:suppressLineNumbers/>
    </w:pPr>
  </w:style>
  <w:style w:type="paragraph" w:customStyle="1" w:styleId="ab">
    <w:name w:val="Заголовок таблицы"/>
    <w:basedOn w:val="aa"/>
    <w:rsid w:val="008A27B9"/>
    <w:pPr>
      <w:jc w:val="center"/>
    </w:pPr>
    <w:rPr>
      <w:b/>
      <w:bCs/>
    </w:rPr>
  </w:style>
  <w:style w:type="paragraph" w:customStyle="1" w:styleId="Style5">
    <w:name w:val="Style5"/>
    <w:basedOn w:val="a"/>
    <w:next w:val="a"/>
    <w:rsid w:val="008A27B9"/>
  </w:style>
  <w:style w:type="paragraph" w:customStyle="1" w:styleId="Style11">
    <w:name w:val="Style11"/>
    <w:basedOn w:val="a"/>
    <w:next w:val="a"/>
    <w:rsid w:val="008A27B9"/>
  </w:style>
  <w:style w:type="paragraph" w:customStyle="1" w:styleId="Style10">
    <w:name w:val="Style10"/>
    <w:basedOn w:val="a"/>
    <w:next w:val="a"/>
    <w:rsid w:val="008A27B9"/>
  </w:style>
  <w:style w:type="paragraph" w:customStyle="1" w:styleId="Style2">
    <w:name w:val="Style2"/>
    <w:basedOn w:val="a"/>
    <w:next w:val="a"/>
    <w:rsid w:val="008A27B9"/>
  </w:style>
  <w:style w:type="paragraph" w:customStyle="1" w:styleId="ConsPlusCell">
    <w:name w:val="ConsPlusCell"/>
    <w:rsid w:val="006920FB"/>
    <w:pPr>
      <w:widowControl w:val="0"/>
    </w:pPr>
    <w:rPr>
      <w:rFonts w:ascii="Arial" w:hAnsi="Arial"/>
      <w:snapToGrid w:val="0"/>
    </w:rPr>
  </w:style>
  <w:style w:type="character" w:customStyle="1" w:styleId="ac">
    <w:name w:val="Цветовое выделение"/>
    <w:uiPriority w:val="99"/>
    <w:rsid w:val="00567BEA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F1727D"/>
    <w:rPr>
      <w:b/>
      <w:bCs/>
      <w:color w:val="008000"/>
    </w:rPr>
  </w:style>
  <w:style w:type="paragraph" w:styleId="ae">
    <w:name w:val="header"/>
    <w:basedOn w:val="a"/>
    <w:link w:val="af"/>
    <w:uiPriority w:val="99"/>
    <w:semiHidden/>
    <w:unhideWhenUsed/>
    <w:rsid w:val="007C135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7C1352"/>
    <w:rPr>
      <w:rFonts w:eastAsia="DejaVu Sans"/>
      <w:kern w:val="1"/>
      <w:sz w:val="28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7C135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sid w:val="007C1352"/>
    <w:rPr>
      <w:rFonts w:eastAsia="DejaVu Sans"/>
      <w:kern w:val="1"/>
      <w:sz w:val="28"/>
      <w:szCs w:val="24"/>
    </w:rPr>
  </w:style>
  <w:style w:type="paragraph" w:styleId="af2">
    <w:name w:val="No Spacing"/>
    <w:uiPriority w:val="1"/>
    <w:qFormat/>
    <w:rsid w:val="00521B06"/>
    <w:rPr>
      <w:sz w:val="24"/>
      <w:szCs w:val="24"/>
    </w:rPr>
  </w:style>
  <w:style w:type="paragraph" w:customStyle="1" w:styleId="ConsPlusNormal">
    <w:name w:val="ConsPlusNormal"/>
    <w:rsid w:val="00A478DD"/>
    <w:pPr>
      <w:widowControl w:val="0"/>
      <w:suppressAutoHyphens/>
      <w:autoSpaceDE w:val="0"/>
      <w:ind w:firstLine="720"/>
    </w:pPr>
    <w:rPr>
      <w:rFonts w:ascii="Arial" w:eastAsia="Arial" w:hAnsi="Arial" w:cs="Arial"/>
    </w:rPr>
  </w:style>
  <w:style w:type="paragraph" w:customStyle="1" w:styleId="ConsPlusNonformat">
    <w:name w:val="ConsPlusNonformat"/>
    <w:rsid w:val="00A478DD"/>
    <w:pPr>
      <w:widowControl w:val="0"/>
      <w:suppressAutoHyphens/>
      <w:autoSpaceDE w:val="0"/>
    </w:pPr>
    <w:rPr>
      <w:rFonts w:ascii="Courier New" w:eastAsia="Arial" w:hAnsi="Courier New" w:cs="Courier New"/>
    </w:rPr>
  </w:style>
  <w:style w:type="paragraph" w:customStyle="1" w:styleId="af3">
    <w:name w:val="Стиль"/>
    <w:rsid w:val="00983BDD"/>
    <w:pPr>
      <w:autoSpaceDE w:val="0"/>
      <w:autoSpaceDN w:val="0"/>
    </w:pPr>
    <w:rPr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5D102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5D102B"/>
    <w:rPr>
      <w:rFonts w:ascii="Tahoma" w:eastAsia="DejaVu Sans" w:hAnsi="Tahoma" w:cs="Tahoma"/>
      <w:kern w:val="1"/>
      <w:sz w:val="16"/>
      <w:szCs w:val="16"/>
    </w:rPr>
  </w:style>
  <w:style w:type="paragraph" w:customStyle="1" w:styleId="ConsTitle">
    <w:name w:val="ConsTitle"/>
    <w:rsid w:val="00091A0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9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6CBA5-6272-4B1A-BBAB-3E1794B0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Журавского СП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3</cp:revision>
  <cp:lastPrinted>2025-04-25T12:29:00Z</cp:lastPrinted>
  <dcterms:created xsi:type="dcterms:W3CDTF">2025-04-25T12:22:00Z</dcterms:created>
  <dcterms:modified xsi:type="dcterms:W3CDTF">2025-04-25T12:29:00Z</dcterms:modified>
</cp:coreProperties>
</file>