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</w:t>
      </w:r>
      <w:r w:rsidR="003C641C">
        <w:rPr>
          <w:sz w:val="28"/>
          <w:szCs w:val="28"/>
        </w:rPr>
        <w:t>5</w:t>
      </w:r>
      <w:r w:rsidRPr="00AF3B35">
        <w:rPr>
          <w:sz w:val="28"/>
          <w:szCs w:val="28"/>
        </w:rPr>
        <w:t>.202</w:t>
      </w:r>
      <w:r w:rsidR="002E56C4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по </w:t>
      </w:r>
      <w:r w:rsidR="008070DB">
        <w:rPr>
          <w:sz w:val="28"/>
          <w:szCs w:val="28"/>
        </w:rPr>
        <w:t>01</w:t>
      </w:r>
      <w:r w:rsidRPr="00AF3B35">
        <w:rPr>
          <w:sz w:val="28"/>
          <w:szCs w:val="28"/>
        </w:rPr>
        <w:t>.</w:t>
      </w:r>
      <w:r w:rsidR="00AB2811">
        <w:rPr>
          <w:sz w:val="28"/>
          <w:szCs w:val="28"/>
        </w:rPr>
        <w:t>0</w:t>
      </w:r>
      <w:r w:rsidR="003C641C">
        <w:rPr>
          <w:sz w:val="28"/>
          <w:szCs w:val="28"/>
        </w:rPr>
        <w:t>6</w:t>
      </w:r>
      <w:r w:rsidRPr="00AF3B35">
        <w:rPr>
          <w:sz w:val="28"/>
          <w:szCs w:val="28"/>
        </w:rPr>
        <w:t>.202</w:t>
      </w:r>
      <w:r w:rsidR="00AB2811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AB2811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Глава Дядьковского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Default="00AF3B35">
      <w:r w:rsidRPr="00AF3B35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35"/>
    <w:rsid w:val="002E56C4"/>
    <w:rsid w:val="003356CC"/>
    <w:rsid w:val="00380E96"/>
    <w:rsid w:val="003C3D31"/>
    <w:rsid w:val="003C641C"/>
    <w:rsid w:val="008070DB"/>
    <w:rsid w:val="00AB2811"/>
    <w:rsid w:val="00AF3B35"/>
    <w:rsid w:val="00C509F5"/>
    <w:rsid w:val="00E13A0A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2022-05-30T13:56:00Z</cp:lastPrinted>
  <dcterms:created xsi:type="dcterms:W3CDTF">2022-05-30T13:56:00Z</dcterms:created>
  <dcterms:modified xsi:type="dcterms:W3CDTF">2022-05-30T13:56:00Z</dcterms:modified>
</cp:coreProperties>
</file>